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8751" w14:textId="38C44A6F" w:rsidR="00714302" w:rsidRDefault="000D27B6" w:rsidP="000D27B6">
      <w:pPr>
        <w:ind w:left="0"/>
        <w:jc w:val="left"/>
        <w:rPr>
          <w:rFonts w:cs="Arial"/>
          <w:b/>
          <w:bCs/>
          <w:sz w:val="24"/>
          <w:szCs w:val="24"/>
          <w:lang w:val="fr-FR"/>
        </w:rPr>
      </w:pPr>
      <w:r>
        <w:rPr>
          <w:rFonts w:cs="Arial"/>
          <w:b/>
          <w:bCs/>
          <w:sz w:val="24"/>
          <w:szCs w:val="24"/>
          <w:lang w:val="fr-FR"/>
        </w:rPr>
        <w:t xml:space="preserve">NR. 261/14.01.2025                                                           </w:t>
      </w:r>
      <w:proofErr w:type="spellStart"/>
      <w:r w:rsidR="00714302" w:rsidRPr="00714302">
        <w:rPr>
          <w:rFonts w:cs="Arial"/>
          <w:b/>
          <w:bCs/>
          <w:sz w:val="24"/>
          <w:szCs w:val="24"/>
          <w:lang w:val="fr-FR"/>
        </w:rPr>
        <w:t>Planul</w:t>
      </w:r>
      <w:proofErr w:type="spellEnd"/>
      <w:r w:rsidR="00714302" w:rsidRPr="00714302">
        <w:rPr>
          <w:rFonts w:cs="Arial"/>
          <w:b/>
          <w:bCs/>
          <w:sz w:val="24"/>
          <w:szCs w:val="24"/>
          <w:lang w:val="fr-FR"/>
        </w:rPr>
        <w:t xml:space="preserve"> de </w:t>
      </w:r>
      <w:proofErr w:type="spellStart"/>
      <w:r w:rsidR="00714302" w:rsidRPr="00714302">
        <w:rPr>
          <w:rFonts w:cs="Arial"/>
          <w:b/>
          <w:bCs/>
          <w:sz w:val="24"/>
          <w:szCs w:val="24"/>
          <w:lang w:val="fr-FR"/>
        </w:rPr>
        <w:t>integritate</w:t>
      </w:r>
      <w:proofErr w:type="spellEnd"/>
    </w:p>
    <w:p w14:paraId="03CCD1A0" w14:textId="77777777" w:rsidR="00714302" w:rsidRDefault="00714302" w:rsidP="00714302">
      <w:pPr>
        <w:ind w:left="0"/>
        <w:jc w:val="center"/>
        <w:rPr>
          <w:rFonts w:cs="Arial"/>
          <w:b/>
          <w:bCs/>
          <w:sz w:val="24"/>
          <w:szCs w:val="24"/>
          <w:lang w:val="fr-FR"/>
        </w:rPr>
      </w:pPr>
      <w:proofErr w:type="spellStart"/>
      <w:proofErr w:type="gramStart"/>
      <w:r w:rsidRPr="00714302">
        <w:rPr>
          <w:rFonts w:cs="Arial"/>
          <w:b/>
          <w:bCs/>
          <w:sz w:val="24"/>
          <w:szCs w:val="24"/>
          <w:lang w:val="fr-FR"/>
        </w:rPr>
        <w:t>pen</w:t>
      </w:r>
      <w:r>
        <w:rPr>
          <w:rFonts w:cs="Arial"/>
          <w:b/>
          <w:bCs/>
          <w:sz w:val="24"/>
          <w:szCs w:val="24"/>
          <w:lang w:val="fr-FR"/>
        </w:rPr>
        <w:t>t</w:t>
      </w:r>
      <w:r w:rsidRPr="00714302">
        <w:rPr>
          <w:rFonts w:cs="Arial"/>
          <w:b/>
          <w:bCs/>
          <w:sz w:val="24"/>
          <w:szCs w:val="24"/>
          <w:lang w:val="fr-FR"/>
        </w:rPr>
        <w:t>ru</w:t>
      </w:r>
      <w:proofErr w:type="spellEnd"/>
      <w:proofErr w:type="gramEnd"/>
      <w:r w:rsidRPr="00714302">
        <w:rPr>
          <w:rFonts w:cs="Arial"/>
          <w:b/>
          <w:bCs/>
          <w:sz w:val="24"/>
          <w:szCs w:val="24"/>
          <w:lang w:val="fr-FR"/>
        </w:rPr>
        <w:t xml:space="preserve"> </w:t>
      </w:r>
      <w:proofErr w:type="spellStart"/>
      <w:r w:rsidRPr="00714302">
        <w:rPr>
          <w:rFonts w:cs="Arial"/>
          <w:b/>
          <w:bCs/>
          <w:sz w:val="24"/>
          <w:szCs w:val="24"/>
          <w:lang w:val="fr-FR"/>
        </w:rPr>
        <w:t>implementarea</w:t>
      </w:r>
      <w:proofErr w:type="spellEnd"/>
      <w:r w:rsidRPr="00714302">
        <w:rPr>
          <w:rFonts w:cs="Arial"/>
          <w:b/>
          <w:bCs/>
          <w:sz w:val="24"/>
          <w:szCs w:val="24"/>
          <w:lang w:val="fr-FR"/>
        </w:rPr>
        <w:t xml:space="preserve"> </w:t>
      </w:r>
      <w:proofErr w:type="spellStart"/>
      <w:r w:rsidRPr="00714302">
        <w:rPr>
          <w:rFonts w:cs="Arial"/>
          <w:b/>
          <w:bCs/>
          <w:sz w:val="24"/>
          <w:szCs w:val="24"/>
          <w:lang w:val="fr-FR"/>
        </w:rPr>
        <w:t>Strategiei</w:t>
      </w:r>
      <w:proofErr w:type="spellEnd"/>
      <w:r w:rsidRPr="00714302">
        <w:rPr>
          <w:rFonts w:cs="Arial"/>
          <w:b/>
          <w:bCs/>
          <w:sz w:val="24"/>
          <w:szCs w:val="24"/>
          <w:lang w:val="fr-FR"/>
        </w:rPr>
        <w:t xml:space="preserve"> nationale </w:t>
      </w:r>
      <w:proofErr w:type="spellStart"/>
      <w:r w:rsidRPr="00714302">
        <w:rPr>
          <w:rFonts w:cs="Arial"/>
          <w:b/>
          <w:bCs/>
          <w:sz w:val="24"/>
          <w:szCs w:val="24"/>
          <w:lang w:val="fr-FR"/>
        </w:rPr>
        <w:t>anticoruptie</w:t>
      </w:r>
      <w:proofErr w:type="spellEnd"/>
      <w:r w:rsidRPr="00714302">
        <w:rPr>
          <w:rFonts w:cs="Arial"/>
          <w:b/>
          <w:bCs/>
          <w:sz w:val="24"/>
          <w:szCs w:val="24"/>
          <w:lang w:val="fr-FR"/>
        </w:rPr>
        <w:t xml:space="preserve"> 2021 - 2025 </w:t>
      </w:r>
    </w:p>
    <w:p w14:paraId="0813CEEC" w14:textId="63928924" w:rsidR="0093506B" w:rsidRPr="00714302" w:rsidRDefault="00714302" w:rsidP="00714302">
      <w:pPr>
        <w:ind w:left="0"/>
        <w:jc w:val="center"/>
        <w:rPr>
          <w:rFonts w:cs="Arial"/>
          <w:b/>
          <w:bCs/>
          <w:sz w:val="24"/>
          <w:szCs w:val="24"/>
          <w:lang w:val="fr-FR"/>
        </w:rPr>
      </w:pPr>
      <w:proofErr w:type="gramStart"/>
      <w:r w:rsidRPr="00714302">
        <w:rPr>
          <w:rFonts w:cs="Arial"/>
          <w:b/>
          <w:bCs/>
          <w:sz w:val="24"/>
          <w:szCs w:val="24"/>
          <w:lang w:val="fr-FR"/>
        </w:rPr>
        <w:t>la</w:t>
      </w:r>
      <w:proofErr w:type="gramEnd"/>
      <w:r w:rsidRPr="00714302">
        <w:rPr>
          <w:rFonts w:cs="Arial"/>
          <w:b/>
          <w:bCs/>
          <w:sz w:val="24"/>
          <w:szCs w:val="24"/>
          <w:lang w:val="fr-FR"/>
        </w:rPr>
        <w:t xml:space="preserve"> </w:t>
      </w:r>
      <w:proofErr w:type="spellStart"/>
      <w:r w:rsidRPr="00714302">
        <w:rPr>
          <w:rFonts w:cs="Arial"/>
          <w:b/>
          <w:bCs/>
          <w:sz w:val="24"/>
          <w:szCs w:val="24"/>
          <w:lang w:val="fr-FR"/>
        </w:rPr>
        <w:t>nivelul</w:t>
      </w:r>
      <w:proofErr w:type="spellEnd"/>
      <w:r w:rsidRPr="00714302">
        <w:rPr>
          <w:rFonts w:cs="Arial"/>
          <w:b/>
          <w:bCs/>
          <w:sz w:val="24"/>
          <w:szCs w:val="24"/>
          <w:lang w:val="fr-FR"/>
        </w:rPr>
        <w:t xml:space="preserve"> A.J.O.F.M. Vrancea </w:t>
      </w:r>
      <w:proofErr w:type="spellStart"/>
      <w:r w:rsidRPr="00714302">
        <w:rPr>
          <w:rFonts w:cs="Arial"/>
          <w:b/>
          <w:bCs/>
          <w:sz w:val="24"/>
          <w:szCs w:val="24"/>
          <w:lang w:val="fr-FR"/>
        </w:rPr>
        <w:t>pentru</w:t>
      </w:r>
      <w:proofErr w:type="spellEnd"/>
      <w:r w:rsidRPr="00714302">
        <w:rPr>
          <w:rFonts w:cs="Arial"/>
          <w:b/>
          <w:bCs/>
          <w:sz w:val="24"/>
          <w:szCs w:val="24"/>
          <w:lang w:val="fr-FR"/>
        </w:rPr>
        <w:t xml:space="preserve"> </w:t>
      </w:r>
      <w:proofErr w:type="spellStart"/>
      <w:r w:rsidRPr="00714302">
        <w:rPr>
          <w:rFonts w:cs="Arial"/>
          <w:b/>
          <w:bCs/>
          <w:sz w:val="24"/>
          <w:szCs w:val="24"/>
          <w:lang w:val="fr-FR"/>
        </w:rPr>
        <w:t>anul</w:t>
      </w:r>
      <w:proofErr w:type="spellEnd"/>
      <w:r w:rsidRPr="00714302">
        <w:rPr>
          <w:rFonts w:cs="Arial"/>
          <w:b/>
          <w:bCs/>
          <w:sz w:val="24"/>
          <w:szCs w:val="24"/>
          <w:lang w:val="fr-FR"/>
        </w:rPr>
        <w:t xml:space="preserve"> 2025</w:t>
      </w:r>
    </w:p>
    <w:tbl>
      <w:tblPr>
        <w:tblW w:w="15299" w:type="dxa"/>
        <w:tblLayout w:type="fixed"/>
        <w:tblLook w:val="04A0" w:firstRow="1" w:lastRow="0" w:firstColumn="1" w:lastColumn="0" w:noHBand="0" w:noVBand="1"/>
      </w:tblPr>
      <w:tblGrid>
        <w:gridCol w:w="983"/>
        <w:gridCol w:w="2268"/>
        <w:gridCol w:w="1984"/>
        <w:gridCol w:w="1843"/>
        <w:gridCol w:w="2410"/>
        <w:gridCol w:w="1622"/>
        <w:gridCol w:w="1843"/>
        <w:gridCol w:w="992"/>
        <w:gridCol w:w="1354"/>
      </w:tblGrid>
      <w:tr w:rsidR="00980104" w:rsidRPr="00980104" w14:paraId="06EF17BE" w14:textId="77777777" w:rsidTr="00980104">
        <w:trPr>
          <w:trHeight w:hRule="exact" w:val="600"/>
        </w:trPr>
        <w:tc>
          <w:tcPr>
            <w:tcW w:w="15299" w:type="dxa"/>
            <w:gridSpan w:val="9"/>
            <w:tcBorders>
              <w:top w:val="single" w:sz="8" w:space="0" w:color="auto"/>
              <w:left w:val="single" w:sz="8" w:space="0" w:color="auto"/>
              <w:bottom w:val="nil"/>
              <w:right w:val="single" w:sz="8" w:space="0" w:color="000000"/>
            </w:tcBorders>
            <w:shd w:val="clear" w:color="000000" w:fill="FFFFFF"/>
            <w:vAlign w:val="center"/>
            <w:hideMark/>
          </w:tcPr>
          <w:p w14:paraId="4778F8D6"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OBIECTIVUL GENERAL 1 - CREŞTEREA GRADULUI DE IMPLEMENTARE A MĂSURILOR DE INTEGRITATE LA NIVEL ORGANIZAŢIONAL</w:t>
            </w:r>
          </w:p>
        </w:tc>
      </w:tr>
      <w:tr w:rsidR="00980104" w:rsidRPr="000D27B6" w14:paraId="1AA3FC0F" w14:textId="77777777" w:rsidTr="00980104">
        <w:trPr>
          <w:trHeight w:hRule="exact" w:val="900"/>
        </w:trPr>
        <w:tc>
          <w:tcPr>
            <w:tcW w:w="98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D6E7A04"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Obiectiv specific 1.1</w:t>
            </w:r>
          </w:p>
        </w:tc>
        <w:tc>
          <w:tcPr>
            <w:tcW w:w="14316" w:type="dxa"/>
            <w:gridSpan w:val="8"/>
            <w:tcBorders>
              <w:top w:val="single" w:sz="8" w:space="0" w:color="auto"/>
              <w:left w:val="nil"/>
              <w:bottom w:val="single" w:sz="8" w:space="0" w:color="auto"/>
              <w:right w:val="single" w:sz="8" w:space="0" w:color="000000"/>
            </w:tcBorders>
            <w:shd w:val="clear" w:color="000000" w:fill="FFFFFF"/>
            <w:vAlign w:val="center"/>
            <w:hideMark/>
          </w:tcPr>
          <w:p w14:paraId="324BA274" w14:textId="77777777" w:rsidR="00980104" w:rsidRPr="00980104" w:rsidRDefault="00980104" w:rsidP="00980104">
            <w:pPr>
              <w:spacing w:after="0" w:line="240" w:lineRule="auto"/>
              <w:ind w:left="0"/>
              <w:jc w:val="center"/>
              <w:rPr>
                <w:rFonts w:ascii="Calibri" w:eastAsia="Times New Roman" w:hAnsi="Calibri" w:cs="Calibri"/>
                <w:b/>
                <w:bCs/>
                <w:color w:val="000000"/>
                <w:lang w:val="fr-FR"/>
              </w:rPr>
            </w:pPr>
            <w:r w:rsidRPr="00980104">
              <w:rPr>
                <w:rFonts w:ascii="Calibri" w:eastAsia="Times New Roman" w:hAnsi="Calibri" w:cs="Calibri"/>
                <w:b/>
                <w:bCs/>
                <w:color w:val="000000"/>
                <w:lang w:val="ro-RO"/>
              </w:rPr>
              <w:t>Implementarea măsurilor de integritate la nivel national</w:t>
            </w:r>
          </w:p>
        </w:tc>
      </w:tr>
      <w:tr w:rsidR="00980104" w:rsidRPr="00980104" w14:paraId="51D58691" w14:textId="77777777" w:rsidTr="00980104">
        <w:trPr>
          <w:trHeight w:hRule="exact" w:val="615"/>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20097C9B"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Nr. crt.</w:t>
            </w:r>
          </w:p>
        </w:tc>
        <w:tc>
          <w:tcPr>
            <w:tcW w:w="2268" w:type="dxa"/>
            <w:tcBorders>
              <w:top w:val="nil"/>
              <w:left w:val="nil"/>
              <w:bottom w:val="single" w:sz="8" w:space="0" w:color="auto"/>
              <w:right w:val="single" w:sz="4" w:space="0" w:color="auto"/>
            </w:tcBorders>
            <w:shd w:val="clear" w:color="000000" w:fill="FFFFFF"/>
            <w:vAlign w:val="center"/>
            <w:hideMark/>
          </w:tcPr>
          <w:p w14:paraId="26FDFFC8"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Măsura</w:t>
            </w:r>
          </w:p>
        </w:tc>
        <w:tc>
          <w:tcPr>
            <w:tcW w:w="1984" w:type="dxa"/>
            <w:tcBorders>
              <w:top w:val="nil"/>
              <w:left w:val="nil"/>
              <w:bottom w:val="single" w:sz="8" w:space="0" w:color="auto"/>
              <w:right w:val="single" w:sz="4" w:space="0" w:color="auto"/>
            </w:tcBorders>
            <w:shd w:val="clear" w:color="000000" w:fill="FFFFFF"/>
            <w:vAlign w:val="center"/>
            <w:hideMark/>
          </w:tcPr>
          <w:p w14:paraId="794A5B58"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Indicatori de performanţă</w:t>
            </w:r>
          </w:p>
        </w:tc>
        <w:tc>
          <w:tcPr>
            <w:tcW w:w="1843" w:type="dxa"/>
            <w:tcBorders>
              <w:top w:val="nil"/>
              <w:left w:val="nil"/>
              <w:bottom w:val="single" w:sz="8" w:space="0" w:color="auto"/>
              <w:right w:val="single" w:sz="4" w:space="0" w:color="auto"/>
            </w:tcBorders>
            <w:shd w:val="clear" w:color="000000" w:fill="FFFFFF"/>
            <w:hideMark/>
          </w:tcPr>
          <w:p w14:paraId="349F27F2"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Surse de verificare</w:t>
            </w:r>
          </w:p>
        </w:tc>
        <w:tc>
          <w:tcPr>
            <w:tcW w:w="2410" w:type="dxa"/>
            <w:tcBorders>
              <w:top w:val="nil"/>
              <w:left w:val="nil"/>
              <w:bottom w:val="single" w:sz="8" w:space="0" w:color="auto"/>
              <w:right w:val="single" w:sz="4" w:space="0" w:color="auto"/>
            </w:tcBorders>
            <w:shd w:val="clear" w:color="000000" w:fill="FFFFFF"/>
            <w:vAlign w:val="center"/>
            <w:hideMark/>
          </w:tcPr>
          <w:p w14:paraId="58CC34D2"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Riscuri</w:t>
            </w:r>
          </w:p>
        </w:tc>
        <w:tc>
          <w:tcPr>
            <w:tcW w:w="1622" w:type="dxa"/>
            <w:tcBorders>
              <w:top w:val="nil"/>
              <w:left w:val="nil"/>
              <w:bottom w:val="single" w:sz="8" w:space="0" w:color="auto"/>
              <w:right w:val="single" w:sz="4" w:space="0" w:color="auto"/>
            </w:tcBorders>
            <w:shd w:val="clear" w:color="000000" w:fill="FFFFFF"/>
            <w:vAlign w:val="center"/>
            <w:hideMark/>
          </w:tcPr>
          <w:p w14:paraId="2D134830"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Responsabil</w:t>
            </w:r>
          </w:p>
        </w:tc>
        <w:tc>
          <w:tcPr>
            <w:tcW w:w="1843" w:type="dxa"/>
            <w:tcBorders>
              <w:top w:val="nil"/>
              <w:left w:val="nil"/>
              <w:bottom w:val="single" w:sz="8" w:space="0" w:color="auto"/>
              <w:right w:val="single" w:sz="4" w:space="0" w:color="auto"/>
            </w:tcBorders>
            <w:shd w:val="clear" w:color="000000" w:fill="FFFFFF"/>
            <w:vAlign w:val="center"/>
            <w:hideMark/>
          </w:tcPr>
          <w:p w14:paraId="57C5227E"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Resurse</w:t>
            </w:r>
          </w:p>
        </w:tc>
        <w:tc>
          <w:tcPr>
            <w:tcW w:w="992" w:type="dxa"/>
            <w:tcBorders>
              <w:top w:val="nil"/>
              <w:left w:val="nil"/>
              <w:bottom w:val="single" w:sz="8" w:space="0" w:color="auto"/>
              <w:right w:val="single" w:sz="4" w:space="0" w:color="auto"/>
            </w:tcBorders>
            <w:shd w:val="clear" w:color="000000" w:fill="FFFFFF"/>
            <w:vAlign w:val="center"/>
            <w:hideMark/>
          </w:tcPr>
          <w:p w14:paraId="40C9196F"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Termen</w:t>
            </w:r>
          </w:p>
        </w:tc>
        <w:tc>
          <w:tcPr>
            <w:tcW w:w="1354" w:type="dxa"/>
            <w:tcBorders>
              <w:top w:val="nil"/>
              <w:left w:val="nil"/>
              <w:bottom w:val="single" w:sz="8" w:space="0" w:color="auto"/>
              <w:right w:val="single" w:sz="8" w:space="0" w:color="auto"/>
            </w:tcBorders>
            <w:shd w:val="clear" w:color="auto" w:fill="auto"/>
            <w:noWrap/>
            <w:vAlign w:val="center"/>
            <w:hideMark/>
          </w:tcPr>
          <w:p w14:paraId="7DE1931C"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rPr>
              <w:t>Obs.</w:t>
            </w:r>
          </w:p>
        </w:tc>
      </w:tr>
      <w:tr w:rsidR="00980104" w:rsidRPr="000D27B6" w14:paraId="32F811BB" w14:textId="77777777" w:rsidTr="00980104">
        <w:trPr>
          <w:trHeight w:hRule="exact" w:val="2211"/>
        </w:trPr>
        <w:tc>
          <w:tcPr>
            <w:tcW w:w="983" w:type="dxa"/>
            <w:tcBorders>
              <w:top w:val="nil"/>
              <w:left w:val="single" w:sz="8" w:space="0" w:color="auto"/>
              <w:bottom w:val="single" w:sz="4" w:space="0" w:color="auto"/>
              <w:right w:val="single" w:sz="4" w:space="0" w:color="auto"/>
            </w:tcBorders>
            <w:shd w:val="clear" w:color="000000" w:fill="FFFFFF"/>
            <w:hideMark/>
          </w:tcPr>
          <w:p w14:paraId="07984A03"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1.1.1</w:t>
            </w:r>
          </w:p>
        </w:tc>
        <w:tc>
          <w:tcPr>
            <w:tcW w:w="2268" w:type="dxa"/>
            <w:tcBorders>
              <w:top w:val="nil"/>
              <w:left w:val="nil"/>
              <w:bottom w:val="single" w:sz="4" w:space="0" w:color="auto"/>
              <w:right w:val="single" w:sz="4" w:space="0" w:color="auto"/>
            </w:tcBorders>
            <w:shd w:val="clear" w:color="000000" w:fill="FFFFFF"/>
            <w:hideMark/>
          </w:tcPr>
          <w:p w14:paraId="785C06B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Adoptarea şi distribuirea în cadrul instituţiei a declaraţiei privind asumarea unei agende de integritate organizaţională;</w:t>
            </w:r>
          </w:p>
        </w:tc>
        <w:tc>
          <w:tcPr>
            <w:tcW w:w="1984" w:type="dxa"/>
            <w:tcBorders>
              <w:top w:val="nil"/>
              <w:left w:val="nil"/>
              <w:bottom w:val="single" w:sz="4" w:space="0" w:color="auto"/>
              <w:right w:val="single" w:sz="4" w:space="0" w:color="auto"/>
            </w:tcBorders>
            <w:shd w:val="clear" w:color="000000" w:fill="FFFFFF"/>
            <w:hideMark/>
          </w:tcPr>
          <w:p w14:paraId="7D79979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  1.Declaraţie adoptată;  2.Declaraţie distribuită</w:t>
            </w:r>
          </w:p>
        </w:tc>
        <w:tc>
          <w:tcPr>
            <w:tcW w:w="1843" w:type="dxa"/>
            <w:tcBorders>
              <w:top w:val="nil"/>
              <w:left w:val="nil"/>
              <w:bottom w:val="single" w:sz="4" w:space="0" w:color="auto"/>
              <w:right w:val="single" w:sz="4" w:space="0" w:color="auto"/>
            </w:tcBorders>
            <w:shd w:val="clear" w:color="000000" w:fill="FFFFFF"/>
            <w:hideMark/>
          </w:tcPr>
          <w:p w14:paraId="3CB8FC8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 1.Site-ul institutiei.</w:t>
            </w:r>
          </w:p>
        </w:tc>
        <w:tc>
          <w:tcPr>
            <w:tcW w:w="2410" w:type="dxa"/>
            <w:tcBorders>
              <w:top w:val="nil"/>
              <w:left w:val="nil"/>
              <w:bottom w:val="single" w:sz="4" w:space="0" w:color="auto"/>
              <w:right w:val="single" w:sz="4" w:space="0" w:color="auto"/>
            </w:tcBorders>
            <w:shd w:val="clear" w:color="000000" w:fill="FFFFFF"/>
            <w:hideMark/>
          </w:tcPr>
          <w:p w14:paraId="1FBCB950"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-Adoptarea unei declaraţii neadaptate contextului instituţional;</w:t>
            </w:r>
          </w:p>
        </w:tc>
        <w:tc>
          <w:tcPr>
            <w:tcW w:w="1622" w:type="dxa"/>
            <w:tcBorders>
              <w:top w:val="nil"/>
              <w:left w:val="nil"/>
              <w:bottom w:val="single" w:sz="4" w:space="0" w:color="auto"/>
              <w:right w:val="single" w:sz="4" w:space="0" w:color="auto"/>
            </w:tcBorders>
            <w:shd w:val="clear" w:color="000000" w:fill="FFFFFF"/>
            <w:hideMark/>
          </w:tcPr>
          <w:p w14:paraId="261DE59D"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 1.Conducerea instituţiei  AJOFM VRANCEA 2.Coordonatorul SNA la nivelul  AJOFM VRANCEA</w:t>
            </w:r>
          </w:p>
        </w:tc>
        <w:tc>
          <w:tcPr>
            <w:tcW w:w="1843" w:type="dxa"/>
            <w:tcBorders>
              <w:top w:val="nil"/>
              <w:left w:val="nil"/>
              <w:bottom w:val="single" w:sz="4" w:space="0" w:color="auto"/>
              <w:right w:val="single" w:sz="4" w:space="0" w:color="auto"/>
            </w:tcBorders>
            <w:shd w:val="clear" w:color="000000" w:fill="FFFFFF"/>
            <w:hideMark/>
          </w:tcPr>
          <w:p w14:paraId="63FE90A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nil"/>
              <w:left w:val="nil"/>
              <w:bottom w:val="single" w:sz="4" w:space="0" w:color="auto"/>
              <w:right w:val="single" w:sz="4" w:space="0" w:color="auto"/>
            </w:tcBorders>
            <w:shd w:val="clear" w:color="000000" w:fill="FFFFFF"/>
            <w:hideMark/>
          </w:tcPr>
          <w:p w14:paraId="3801121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martie 2025</w:t>
            </w:r>
          </w:p>
        </w:tc>
        <w:tc>
          <w:tcPr>
            <w:tcW w:w="1354" w:type="dxa"/>
            <w:tcBorders>
              <w:top w:val="nil"/>
              <w:left w:val="nil"/>
              <w:bottom w:val="single" w:sz="4" w:space="0" w:color="auto"/>
              <w:right w:val="single" w:sz="8" w:space="0" w:color="auto"/>
            </w:tcBorders>
            <w:shd w:val="clear" w:color="auto" w:fill="auto"/>
            <w:hideMark/>
          </w:tcPr>
          <w:p w14:paraId="1C20D780"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Masura</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 / 2021</w:t>
            </w:r>
          </w:p>
        </w:tc>
      </w:tr>
      <w:tr w:rsidR="00980104" w:rsidRPr="00980104" w14:paraId="02E06DD1" w14:textId="77777777" w:rsidTr="00231F0A">
        <w:trPr>
          <w:trHeight w:hRule="exact" w:val="3000"/>
        </w:trPr>
        <w:tc>
          <w:tcPr>
            <w:tcW w:w="983" w:type="dxa"/>
            <w:tcBorders>
              <w:top w:val="nil"/>
              <w:left w:val="single" w:sz="8" w:space="0" w:color="auto"/>
              <w:bottom w:val="single" w:sz="4" w:space="0" w:color="auto"/>
              <w:right w:val="single" w:sz="4" w:space="0" w:color="auto"/>
            </w:tcBorders>
            <w:shd w:val="clear" w:color="000000" w:fill="FFFFFF"/>
            <w:hideMark/>
          </w:tcPr>
          <w:p w14:paraId="71CD10AB"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1.1.2</w:t>
            </w:r>
          </w:p>
        </w:tc>
        <w:tc>
          <w:tcPr>
            <w:tcW w:w="2268" w:type="dxa"/>
            <w:tcBorders>
              <w:top w:val="nil"/>
              <w:left w:val="nil"/>
              <w:bottom w:val="single" w:sz="4" w:space="0" w:color="auto"/>
              <w:right w:val="single" w:sz="4" w:space="0" w:color="auto"/>
            </w:tcBorders>
            <w:shd w:val="clear" w:color="000000" w:fill="FFFFFF"/>
            <w:hideMark/>
          </w:tcPr>
          <w:p w14:paraId="630552E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Adoptarea şi distribuirea în cadrul instituţiei a planului de integritate, urmare consultării angajaţilor şi a evaluării de risc conform HG nr. 599/2018 şi asigurarea resurselor necesare implementării acestuia;</w:t>
            </w:r>
          </w:p>
        </w:tc>
        <w:tc>
          <w:tcPr>
            <w:tcW w:w="1984" w:type="dxa"/>
            <w:tcBorders>
              <w:top w:val="nil"/>
              <w:left w:val="nil"/>
              <w:bottom w:val="single" w:sz="4" w:space="0" w:color="auto"/>
              <w:right w:val="single" w:sz="4" w:space="0" w:color="auto"/>
            </w:tcBorders>
            <w:shd w:val="clear" w:color="000000" w:fill="FFFFFF"/>
            <w:hideMark/>
          </w:tcPr>
          <w:p w14:paraId="5E4944CC"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 xml:space="preserve">  1.Plan de integritate adoptat;           2.Persoane desemnate pentru monitorizarea implementării planului de integritate</w:t>
            </w:r>
          </w:p>
        </w:tc>
        <w:tc>
          <w:tcPr>
            <w:tcW w:w="1843" w:type="dxa"/>
            <w:tcBorders>
              <w:top w:val="nil"/>
              <w:left w:val="nil"/>
              <w:bottom w:val="single" w:sz="4" w:space="0" w:color="auto"/>
              <w:right w:val="single" w:sz="4" w:space="0" w:color="auto"/>
            </w:tcBorders>
            <w:shd w:val="clear" w:color="000000" w:fill="FFFFFF"/>
            <w:hideMark/>
          </w:tcPr>
          <w:p w14:paraId="3BE135C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 Site-ul institutiei.</w:t>
            </w:r>
          </w:p>
        </w:tc>
        <w:tc>
          <w:tcPr>
            <w:tcW w:w="2410" w:type="dxa"/>
            <w:tcBorders>
              <w:top w:val="nil"/>
              <w:left w:val="nil"/>
              <w:bottom w:val="single" w:sz="4" w:space="0" w:color="auto"/>
              <w:right w:val="single" w:sz="4" w:space="0" w:color="auto"/>
            </w:tcBorders>
            <w:shd w:val="clear" w:color="000000" w:fill="FFFFFF"/>
            <w:hideMark/>
          </w:tcPr>
          <w:p w14:paraId="49D7F95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-Caracter exclusiv formal al consultării;   -Nealocarea resurselor umane necesare</w:t>
            </w:r>
          </w:p>
        </w:tc>
        <w:tc>
          <w:tcPr>
            <w:tcW w:w="1622" w:type="dxa"/>
            <w:tcBorders>
              <w:top w:val="nil"/>
              <w:left w:val="nil"/>
              <w:bottom w:val="single" w:sz="4" w:space="0" w:color="auto"/>
              <w:right w:val="single" w:sz="4" w:space="0" w:color="auto"/>
            </w:tcBorders>
            <w:shd w:val="clear" w:color="000000" w:fill="FFFFFF"/>
            <w:hideMark/>
          </w:tcPr>
          <w:p w14:paraId="7D8467D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1.Conducerea instituţiei  AJOFM VRANCEA  2.Coordonatorul SNA la nivelul  AJOFM VRANCEA</w:t>
            </w:r>
          </w:p>
        </w:tc>
        <w:tc>
          <w:tcPr>
            <w:tcW w:w="1843" w:type="dxa"/>
            <w:tcBorders>
              <w:top w:val="nil"/>
              <w:left w:val="nil"/>
              <w:bottom w:val="single" w:sz="4" w:space="0" w:color="auto"/>
              <w:right w:val="single" w:sz="4" w:space="0" w:color="auto"/>
            </w:tcBorders>
            <w:shd w:val="clear" w:color="000000" w:fill="FFFFFF"/>
            <w:hideMark/>
          </w:tcPr>
          <w:p w14:paraId="5B90DE5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nil"/>
              <w:left w:val="nil"/>
              <w:bottom w:val="single" w:sz="4" w:space="0" w:color="auto"/>
              <w:right w:val="single" w:sz="4" w:space="0" w:color="auto"/>
            </w:tcBorders>
            <w:shd w:val="clear" w:color="000000" w:fill="FFFFFF"/>
            <w:hideMark/>
          </w:tcPr>
          <w:p w14:paraId="5FAEF98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iunie 2025</w:t>
            </w:r>
          </w:p>
        </w:tc>
        <w:tc>
          <w:tcPr>
            <w:tcW w:w="1354" w:type="dxa"/>
            <w:tcBorders>
              <w:top w:val="nil"/>
              <w:left w:val="nil"/>
              <w:bottom w:val="single" w:sz="4" w:space="0" w:color="auto"/>
              <w:right w:val="single" w:sz="8" w:space="0" w:color="auto"/>
            </w:tcBorders>
            <w:shd w:val="clear" w:color="auto" w:fill="auto"/>
            <w:noWrap/>
            <w:vAlign w:val="bottom"/>
            <w:hideMark/>
          </w:tcPr>
          <w:p w14:paraId="56A7EA9D"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w:t>
            </w:r>
          </w:p>
        </w:tc>
      </w:tr>
      <w:tr w:rsidR="00980104" w:rsidRPr="000D27B6" w14:paraId="43343B68" w14:textId="77777777" w:rsidTr="00231F0A">
        <w:trPr>
          <w:trHeight w:hRule="exact" w:val="3125"/>
        </w:trPr>
        <w:tc>
          <w:tcPr>
            <w:tcW w:w="983" w:type="dxa"/>
            <w:tcBorders>
              <w:top w:val="single" w:sz="4" w:space="0" w:color="auto"/>
              <w:left w:val="single" w:sz="8" w:space="0" w:color="auto"/>
              <w:bottom w:val="single" w:sz="4" w:space="0" w:color="auto"/>
              <w:right w:val="single" w:sz="4" w:space="0" w:color="auto"/>
            </w:tcBorders>
            <w:shd w:val="clear" w:color="000000" w:fill="FFFFFF"/>
            <w:hideMark/>
          </w:tcPr>
          <w:p w14:paraId="76E1AA2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lastRenderedPageBreak/>
              <w:t>1.1.3</w:t>
            </w:r>
          </w:p>
        </w:tc>
        <w:tc>
          <w:tcPr>
            <w:tcW w:w="2268" w:type="dxa"/>
            <w:tcBorders>
              <w:top w:val="single" w:sz="4" w:space="0" w:color="auto"/>
              <w:left w:val="nil"/>
              <w:bottom w:val="single" w:sz="4" w:space="0" w:color="auto"/>
              <w:right w:val="single" w:sz="4" w:space="0" w:color="auto"/>
            </w:tcBorders>
            <w:shd w:val="clear" w:color="000000" w:fill="FFFFFF"/>
            <w:hideMark/>
          </w:tcPr>
          <w:p w14:paraId="4A49F2C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Evaluarea</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anuală</w:t>
            </w:r>
            <w:proofErr w:type="spellEnd"/>
            <w:r w:rsidRPr="00980104">
              <w:rPr>
                <w:rFonts w:ascii="Calibri" w:eastAsia="Times New Roman" w:hAnsi="Calibri" w:cs="Calibri"/>
                <w:color w:val="000000"/>
                <w:lang w:val="fr-FR"/>
              </w:rPr>
              <w:t xml:space="preserve"> a </w:t>
            </w:r>
            <w:proofErr w:type="spellStart"/>
            <w:r w:rsidRPr="00980104">
              <w:rPr>
                <w:rFonts w:ascii="Calibri" w:eastAsia="Times New Roman" w:hAnsi="Calibri" w:cs="Calibri"/>
                <w:color w:val="000000"/>
                <w:lang w:val="fr-FR"/>
              </w:rPr>
              <w:t>modului</w:t>
            </w:r>
            <w:proofErr w:type="spellEnd"/>
            <w:r w:rsidRPr="00980104">
              <w:rPr>
                <w:rFonts w:ascii="Calibri" w:eastAsia="Times New Roman" w:hAnsi="Calibri" w:cs="Calibri"/>
                <w:color w:val="000000"/>
                <w:lang w:val="fr-FR"/>
              </w:rPr>
              <w:t xml:space="preserve"> de </w:t>
            </w:r>
            <w:proofErr w:type="spellStart"/>
            <w:r w:rsidRPr="00980104">
              <w:rPr>
                <w:rFonts w:ascii="Calibri" w:eastAsia="Times New Roman" w:hAnsi="Calibri" w:cs="Calibri"/>
                <w:color w:val="000000"/>
                <w:lang w:val="fr-FR"/>
              </w:rPr>
              <w:t>implementare</w:t>
            </w:r>
            <w:proofErr w:type="spellEnd"/>
            <w:r w:rsidRPr="00980104">
              <w:rPr>
                <w:rFonts w:ascii="Calibri" w:eastAsia="Times New Roman" w:hAnsi="Calibri" w:cs="Calibri"/>
                <w:color w:val="000000"/>
                <w:lang w:val="fr-FR"/>
              </w:rPr>
              <w:t xml:space="preserve"> a </w:t>
            </w:r>
            <w:proofErr w:type="spellStart"/>
            <w:r w:rsidRPr="00980104">
              <w:rPr>
                <w:rFonts w:ascii="Calibri" w:eastAsia="Times New Roman" w:hAnsi="Calibri" w:cs="Calibri"/>
                <w:color w:val="000000"/>
                <w:lang w:val="fr-FR"/>
              </w:rPr>
              <w:t>planului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şi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adaptarea</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acestuia</w:t>
            </w:r>
            <w:proofErr w:type="spellEnd"/>
            <w:r w:rsidRPr="00980104">
              <w:rPr>
                <w:rFonts w:ascii="Calibri" w:eastAsia="Times New Roman" w:hAnsi="Calibri" w:cs="Calibri"/>
                <w:color w:val="000000"/>
                <w:lang w:val="fr-FR"/>
              </w:rPr>
              <w:t xml:space="preserve"> la </w:t>
            </w:r>
            <w:proofErr w:type="spellStart"/>
            <w:r w:rsidRPr="00980104">
              <w:rPr>
                <w:rFonts w:ascii="Calibri" w:eastAsia="Times New Roman" w:hAnsi="Calibri" w:cs="Calibri"/>
                <w:color w:val="000000"/>
                <w:lang w:val="fr-FR"/>
              </w:rPr>
              <w:t>riscurile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şi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vulnerabilităţile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nou</w:t>
            </w:r>
            <w:proofErr w:type="spellEnd"/>
            <w:r w:rsidRPr="00980104">
              <w:rPr>
                <w:rFonts w:ascii="Calibri" w:eastAsia="Times New Roman" w:hAnsi="Calibri" w:cs="Calibri"/>
                <w:color w:val="000000"/>
                <w:lang w:val="fr-FR"/>
              </w:rPr>
              <w:t xml:space="preserve"> </w:t>
            </w:r>
            <w:proofErr w:type="spellStart"/>
            <w:proofErr w:type="gramStart"/>
            <w:r w:rsidRPr="00980104">
              <w:rPr>
                <w:rFonts w:ascii="Calibri" w:eastAsia="Times New Roman" w:hAnsi="Calibri" w:cs="Calibri"/>
                <w:color w:val="000000"/>
                <w:lang w:val="fr-FR"/>
              </w:rPr>
              <w:t>apărute</w:t>
            </w:r>
            <w:proofErr w:type="spellEnd"/>
            <w:r w:rsidRPr="00980104">
              <w:rPr>
                <w:rFonts w:ascii="Calibri" w:eastAsia="Times New Roman" w:hAnsi="Calibri" w:cs="Calibri"/>
                <w:color w:val="000000"/>
                <w:lang w:val="fr-FR"/>
              </w:rPr>
              <w:t>;</w:t>
            </w:r>
            <w:proofErr w:type="gramEnd"/>
          </w:p>
        </w:tc>
        <w:tc>
          <w:tcPr>
            <w:tcW w:w="1984" w:type="dxa"/>
            <w:tcBorders>
              <w:top w:val="single" w:sz="4" w:space="0" w:color="auto"/>
              <w:left w:val="nil"/>
              <w:bottom w:val="single" w:sz="4" w:space="0" w:color="auto"/>
              <w:right w:val="single" w:sz="4" w:space="0" w:color="auto"/>
            </w:tcBorders>
            <w:shd w:val="clear" w:color="000000" w:fill="FFFFFF"/>
            <w:hideMark/>
          </w:tcPr>
          <w:p w14:paraId="11F3FE96"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fr-FR"/>
              </w:rPr>
              <w:t xml:space="preserve">1.Nr. </w:t>
            </w:r>
            <w:proofErr w:type="gramStart"/>
            <w:r w:rsidRPr="00980104">
              <w:rPr>
                <w:rFonts w:ascii="Calibri" w:eastAsia="Times New Roman" w:hAnsi="Calibri" w:cs="Calibri"/>
                <w:color w:val="000000"/>
                <w:lang w:val="fr-FR"/>
              </w:rPr>
              <w:t>de</w:t>
            </w:r>
            <w:proofErr w:type="gram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riscuri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şi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vulnerabilităţi</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nou</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apărute</w:t>
            </w:r>
            <w:proofErr w:type="spellEnd"/>
            <w:r w:rsidRPr="00980104">
              <w:rPr>
                <w:rFonts w:ascii="Calibri" w:eastAsia="Times New Roman" w:hAnsi="Calibri" w:cs="Calibri"/>
                <w:color w:val="000000"/>
                <w:lang w:val="fr-FR"/>
              </w:rPr>
              <w:t xml:space="preserve">;                    2.Plan de </w:t>
            </w:r>
            <w:proofErr w:type="spellStart"/>
            <w:r w:rsidRPr="00980104">
              <w:rPr>
                <w:rFonts w:ascii="Calibri" w:eastAsia="Times New Roman" w:hAnsi="Calibri" w:cs="Calibri"/>
                <w:color w:val="000000"/>
                <w:lang w:val="fr-FR"/>
              </w:rPr>
              <w:t>integritate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modificat</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daca</w:t>
            </w:r>
            <w:proofErr w:type="spellEnd"/>
            <w:r w:rsidRPr="00980104">
              <w:rPr>
                <w:rFonts w:ascii="Calibri" w:eastAsia="Times New Roman" w:hAnsi="Calibri" w:cs="Calibri"/>
                <w:color w:val="000000"/>
                <w:lang w:val="fr-FR"/>
              </w:rPr>
              <w:t xml:space="preserve"> este </w:t>
            </w:r>
            <w:proofErr w:type="spellStart"/>
            <w:r w:rsidRPr="00980104">
              <w:rPr>
                <w:rFonts w:ascii="Calibri" w:eastAsia="Times New Roman" w:hAnsi="Calibri" w:cs="Calibri"/>
                <w:color w:val="000000"/>
                <w:lang w:val="fr-FR"/>
              </w:rPr>
              <w:t>cazul</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14:paraId="587A73B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1. Site-</w:t>
            </w:r>
            <w:proofErr w:type="spellStart"/>
            <w:r w:rsidRPr="00980104">
              <w:rPr>
                <w:rFonts w:ascii="Calibri" w:eastAsia="Times New Roman" w:hAnsi="Calibri" w:cs="Calibri"/>
                <w:color w:val="000000"/>
              </w:rPr>
              <w:t>ul</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institutiei</w:t>
            </w:r>
            <w:proofErr w:type="spellEnd"/>
            <w:r w:rsidRPr="00980104">
              <w:rPr>
                <w:rFonts w:ascii="Calibri" w:eastAsia="Times New Roman" w:hAnsi="Calibri" w:cs="Calibri"/>
                <w:color w:val="000000"/>
              </w:rPr>
              <w:t xml:space="preserve">. 2.Raport de </w:t>
            </w:r>
            <w:proofErr w:type="spellStart"/>
            <w:proofErr w:type="gramStart"/>
            <w:r w:rsidRPr="00980104">
              <w:rPr>
                <w:rFonts w:ascii="Calibri" w:eastAsia="Times New Roman" w:hAnsi="Calibri" w:cs="Calibri"/>
                <w:color w:val="000000"/>
              </w:rPr>
              <w:t>evaluare</w:t>
            </w:r>
            <w:proofErr w:type="spellEnd"/>
            <w:r w:rsidRPr="00980104">
              <w:rPr>
                <w:rFonts w:ascii="Calibri" w:eastAsia="Times New Roman" w:hAnsi="Calibri" w:cs="Calibri"/>
                <w:color w:val="000000"/>
              </w:rPr>
              <w:t xml:space="preserve">  a</w:t>
            </w:r>
            <w:proofErr w:type="gram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riscurilor</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şi</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vulnerabilităţilor</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elaborat</w:t>
            </w:r>
            <w:proofErr w:type="spellEnd"/>
            <w:r w:rsidRPr="00980104">
              <w:rPr>
                <w:rFonts w:ascii="Calibri" w:eastAsia="Times New Roman" w:hAnsi="Calibri" w:cs="Calibri"/>
                <w:color w:val="000000"/>
              </w:rPr>
              <w:t>;</w:t>
            </w:r>
          </w:p>
        </w:tc>
        <w:tc>
          <w:tcPr>
            <w:tcW w:w="2410" w:type="dxa"/>
            <w:tcBorders>
              <w:top w:val="single" w:sz="4" w:space="0" w:color="auto"/>
              <w:left w:val="nil"/>
              <w:bottom w:val="single" w:sz="4" w:space="0" w:color="auto"/>
              <w:right w:val="single" w:sz="4" w:space="0" w:color="auto"/>
            </w:tcBorders>
            <w:shd w:val="clear" w:color="000000" w:fill="FFFFFF"/>
            <w:hideMark/>
          </w:tcPr>
          <w:p w14:paraId="6CB7232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xml:space="preserve">-Caracter formal al </w:t>
            </w:r>
            <w:proofErr w:type="spellStart"/>
            <w:r w:rsidRPr="00980104">
              <w:rPr>
                <w:rFonts w:ascii="Calibri" w:eastAsia="Times New Roman" w:hAnsi="Calibri" w:cs="Calibri"/>
                <w:color w:val="000000"/>
              </w:rPr>
              <w:t>demersului</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în</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absenţa</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aplicării</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efective</w:t>
            </w:r>
            <w:proofErr w:type="spellEnd"/>
            <w:r w:rsidRPr="00980104">
              <w:rPr>
                <w:rFonts w:ascii="Calibri" w:eastAsia="Times New Roman" w:hAnsi="Calibri" w:cs="Calibri"/>
                <w:color w:val="000000"/>
              </w:rPr>
              <w:t xml:space="preserve"> a </w:t>
            </w:r>
            <w:proofErr w:type="spellStart"/>
            <w:r w:rsidRPr="00980104">
              <w:rPr>
                <w:rFonts w:ascii="Calibri" w:eastAsia="Times New Roman" w:hAnsi="Calibri" w:cs="Calibri"/>
                <w:color w:val="000000"/>
              </w:rPr>
              <w:t>metodologiei</w:t>
            </w:r>
            <w:proofErr w:type="spellEnd"/>
            <w:r w:rsidRPr="00980104">
              <w:rPr>
                <w:rFonts w:ascii="Calibri" w:eastAsia="Times New Roman" w:hAnsi="Calibri" w:cs="Calibri"/>
                <w:color w:val="000000"/>
              </w:rPr>
              <w:t xml:space="preserve"> de </w:t>
            </w:r>
            <w:proofErr w:type="spellStart"/>
            <w:r w:rsidRPr="00980104">
              <w:rPr>
                <w:rFonts w:ascii="Calibri" w:eastAsia="Times New Roman" w:hAnsi="Calibri" w:cs="Calibri"/>
                <w:color w:val="000000"/>
              </w:rPr>
              <w:t>evaluare</w:t>
            </w:r>
            <w:proofErr w:type="spellEnd"/>
            <w:r w:rsidRPr="00980104">
              <w:rPr>
                <w:rFonts w:ascii="Calibri" w:eastAsia="Times New Roman" w:hAnsi="Calibri" w:cs="Calibri"/>
                <w:color w:val="000000"/>
              </w:rPr>
              <w:t xml:space="preserve"> a </w:t>
            </w:r>
            <w:proofErr w:type="spellStart"/>
            <w:r w:rsidRPr="00980104">
              <w:rPr>
                <w:rFonts w:ascii="Calibri" w:eastAsia="Times New Roman" w:hAnsi="Calibri" w:cs="Calibri"/>
                <w:color w:val="000000"/>
              </w:rPr>
              <w:t>riscurilor</w:t>
            </w:r>
            <w:proofErr w:type="spellEnd"/>
          </w:p>
        </w:tc>
        <w:tc>
          <w:tcPr>
            <w:tcW w:w="1622" w:type="dxa"/>
            <w:tcBorders>
              <w:top w:val="single" w:sz="4" w:space="0" w:color="auto"/>
              <w:left w:val="nil"/>
              <w:bottom w:val="single" w:sz="4" w:space="0" w:color="auto"/>
              <w:right w:val="single" w:sz="4" w:space="0" w:color="auto"/>
            </w:tcBorders>
            <w:shd w:val="clear" w:color="000000" w:fill="FFFFFF"/>
            <w:hideMark/>
          </w:tcPr>
          <w:p w14:paraId="48CC74E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xml:space="preserve">1.Conducerea </w:t>
            </w:r>
            <w:proofErr w:type="spellStart"/>
            <w:proofErr w:type="gramStart"/>
            <w:r w:rsidRPr="00980104">
              <w:rPr>
                <w:rFonts w:ascii="Calibri" w:eastAsia="Times New Roman" w:hAnsi="Calibri" w:cs="Calibri"/>
                <w:color w:val="000000"/>
              </w:rPr>
              <w:t>instituţiei</w:t>
            </w:r>
            <w:proofErr w:type="spellEnd"/>
            <w:r w:rsidRPr="00980104">
              <w:rPr>
                <w:rFonts w:ascii="Calibri" w:eastAsia="Times New Roman" w:hAnsi="Calibri" w:cs="Calibri"/>
                <w:color w:val="000000"/>
              </w:rPr>
              <w:t xml:space="preserve">  AJOFM</w:t>
            </w:r>
            <w:proofErr w:type="gramEnd"/>
            <w:r w:rsidRPr="00980104">
              <w:rPr>
                <w:rFonts w:ascii="Calibri" w:eastAsia="Times New Roman" w:hAnsi="Calibri" w:cs="Calibri"/>
                <w:color w:val="000000"/>
              </w:rPr>
              <w:t xml:space="preserve"> VRANCEA 2.Coordonatorul SNA la </w:t>
            </w:r>
            <w:proofErr w:type="spellStart"/>
            <w:r w:rsidRPr="00980104">
              <w:rPr>
                <w:rFonts w:ascii="Calibri" w:eastAsia="Times New Roman" w:hAnsi="Calibri" w:cs="Calibri"/>
                <w:color w:val="000000"/>
              </w:rPr>
              <w:t>nivelul</w:t>
            </w:r>
            <w:proofErr w:type="spellEnd"/>
            <w:r w:rsidRPr="00980104">
              <w:rPr>
                <w:rFonts w:ascii="Calibri" w:eastAsia="Times New Roman" w:hAnsi="Calibri" w:cs="Calibri"/>
                <w:color w:val="000000"/>
              </w:rPr>
              <w:t xml:space="preserve">  AJOFM VRANCEA</w:t>
            </w:r>
          </w:p>
        </w:tc>
        <w:tc>
          <w:tcPr>
            <w:tcW w:w="1843" w:type="dxa"/>
            <w:tcBorders>
              <w:top w:val="single" w:sz="4" w:space="0" w:color="auto"/>
              <w:left w:val="nil"/>
              <w:bottom w:val="single" w:sz="4" w:space="0" w:color="auto"/>
              <w:right w:val="single" w:sz="4" w:space="0" w:color="auto"/>
            </w:tcBorders>
            <w:shd w:val="clear" w:color="000000" w:fill="FFFFFF"/>
            <w:hideMark/>
          </w:tcPr>
          <w:p w14:paraId="66AE4EF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single" w:sz="4" w:space="0" w:color="auto"/>
              <w:left w:val="nil"/>
              <w:bottom w:val="single" w:sz="4" w:space="0" w:color="auto"/>
              <w:right w:val="single" w:sz="4" w:space="0" w:color="auto"/>
            </w:tcBorders>
            <w:shd w:val="clear" w:color="auto" w:fill="auto"/>
            <w:noWrap/>
            <w:hideMark/>
          </w:tcPr>
          <w:p w14:paraId="4818FDCD" w14:textId="77777777" w:rsidR="00980104" w:rsidRPr="00980104" w:rsidRDefault="00980104" w:rsidP="00980104">
            <w:pPr>
              <w:spacing w:after="0" w:line="240" w:lineRule="auto"/>
              <w:ind w:left="0"/>
              <w:jc w:val="left"/>
              <w:rPr>
                <w:rFonts w:ascii="Calibri" w:eastAsia="Times New Roman" w:hAnsi="Calibri" w:cs="Calibri"/>
                <w:color w:val="000000"/>
              </w:rPr>
            </w:pPr>
            <w:proofErr w:type="spellStart"/>
            <w:r w:rsidRPr="00980104">
              <w:rPr>
                <w:rFonts w:ascii="Calibri" w:eastAsia="Times New Roman" w:hAnsi="Calibri" w:cs="Calibri"/>
                <w:color w:val="000000"/>
              </w:rPr>
              <w:t>Anual</w:t>
            </w:r>
            <w:proofErr w:type="spellEnd"/>
          </w:p>
        </w:tc>
        <w:tc>
          <w:tcPr>
            <w:tcW w:w="1354" w:type="dxa"/>
            <w:tcBorders>
              <w:top w:val="single" w:sz="4" w:space="0" w:color="auto"/>
              <w:left w:val="nil"/>
              <w:bottom w:val="single" w:sz="4" w:space="0" w:color="auto"/>
              <w:right w:val="single" w:sz="8" w:space="0" w:color="auto"/>
            </w:tcBorders>
            <w:shd w:val="clear" w:color="000000" w:fill="FFFFFF"/>
            <w:hideMark/>
          </w:tcPr>
          <w:p w14:paraId="01CD7CA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w:t>
            </w:r>
            <w:proofErr w:type="gramStart"/>
            <w:r w:rsidRPr="00980104">
              <w:rPr>
                <w:rFonts w:ascii="Calibri" w:eastAsia="Times New Roman" w:hAnsi="Calibri" w:cs="Calibri"/>
                <w:color w:val="000000"/>
                <w:lang w:val="fr-FR"/>
              </w:rPr>
              <w:t>2021;</w:t>
            </w:r>
            <w:proofErr w:type="gramEnd"/>
          </w:p>
        </w:tc>
      </w:tr>
      <w:tr w:rsidR="00980104" w:rsidRPr="000D27B6" w14:paraId="073B6190" w14:textId="77777777" w:rsidTr="00231F0A">
        <w:trPr>
          <w:trHeight w:hRule="exact" w:val="4020"/>
        </w:trPr>
        <w:tc>
          <w:tcPr>
            <w:tcW w:w="983" w:type="dxa"/>
            <w:tcBorders>
              <w:top w:val="nil"/>
              <w:left w:val="single" w:sz="8" w:space="0" w:color="auto"/>
              <w:bottom w:val="single" w:sz="4" w:space="0" w:color="auto"/>
              <w:right w:val="single" w:sz="4" w:space="0" w:color="auto"/>
            </w:tcBorders>
            <w:shd w:val="clear" w:color="000000" w:fill="FFFFFF"/>
            <w:hideMark/>
          </w:tcPr>
          <w:p w14:paraId="45D7E0B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1.1.4</w:t>
            </w:r>
          </w:p>
        </w:tc>
        <w:tc>
          <w:tcPr>
            <w:tcW w:w="2268" w:type="dxa"/>
            <w:tcBorders>
              <w:top w:val="nil"/>
              <w:left w:val="nil"/>
              <w:bottom w:val="single" w:sz="4" w:space="0" w:color="auto"/>
              <w:right w:val="single" w:sz="4" w:space="0" w:color="auto"/>
            </w:tcBorders>
            <w:shd w:val="clear" w:color="000000" w:fill="FFFFFF"/>
            <w:hideMark/>
          </w:tcPr>
          <w:p w14:paraId="05D4DED2"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Identificarea, analizarea, evaluarea şi monitorizarea riscurilor de corupţie, precum şi stabilirea şi implementarea măsurilor de prevenire şi control al acestora, conform HG nr. 599/2018;</w:t>
            </w:r>
          </w:p>
        </w:tc>
        <w:tc>
          <w:tcPr>
            <w:tcW w:w="1984" w:type="dxa"/>
            <w:tcBorders>
              <w:top w:val="nil"/>
              <w:left w:val="nil"/>
              <w:bottom w:val="single" w:sz="4" w:space="0" w:color="auto"/>
              <w:right w:val="single" w:sz="4" w:space="0" w:color="auto"/>
            </w:tcBorders>
            <w:shd w:val="clear" w:color="000000" w:fill="FFFFFF"/>
            <w:hideMark/>
          </w:tcPr>
          <w:p w14:paraId="69B2FAC4" w14:textId="61535D22"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 xml:space="preserve">1.        Registrul riscurilor de corupţie completat: Nr. de riscuri şi vulnerabilităţi identificate / Nr. de măsuri de intervenţie;   </w:t>
            </w:r>
          </w:p>
          <w:p w14:paraId="074D0BE0" w14:textId="5E241550"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 xml:space="preserve">2.Nr. de întâlniri ale Grupului de lucru pentru aplicarea efectivă a </w:t>
            </w:r>
            <w:r>
              <w:rPr>
                <w:rFonts w:ascii="Calibri" w:eastAsia="Times New Roman" w:hAnsi="Calibri" w:cs="Calibri"/>
                <w:color w:val="000000"/>
                <w:lang w:val="ro-RO"/>
              </w:rPr>
              <w:t>metodologiei de evaluare a riscurilor</w:t>
            </w:r>
          </w:p>
          <w:p w14:paraId="2A3DD90B" w14:textId="77777777" w:rsidR="00980104" w:rsidRDefault="00980104" w:rsidP="00980104">
            <w:pPr>
              <w:spacing w:after="0" w:line="240" w:lineRule="auto"/>
              <w:ind w:left="0"/>
              <w:jc w:val="left"/>
              <w:rPr>
                <w:rFonts w:ascii="Calibri" w:eastAsia="Times New Roman" w:hAnsi="Calibri" w:cs="Calibri"/>
                <w:color w:val="000000"/>
                <w:lang w:val="ro-RO"/>
              </w:rPr>
            </w:pPr>
          </w:p>
          <w:p w14:paraId="4CF356BF" w14:textId="77777777" w:rsidR="00980104" w:rsidRDefault="00980104" w:rsidP="00980104">
            <w:pPr>
              <w:spacing w:after="0" w:line="240" w:lineRule="auto"/>
              <w:ind w:left="0"/>
              <w:jc w:val="left"/>
              <w:rPr>
                <w:rFonts w:ascii="Calibri" w:eastAsia="Times New Roman" w:hAnsi="Calibri" w:cs="Calibri"/>
                <w:color w:val="000000"/>
                <w:lang w:val="ro-RO"/>
              </w:rPr>
            </w:pPr>
          </w:p>
          <w:p w14:paraId="5E696991" w14:textId="77777777" w:rsidR="00980104" w:rsidRDefault="00980104" w:rsidP="00980104">
            <w:pPr>
              <w:spacing w:after="0" w:line="240" w:lineRule="auto"/>
              <w:ind w:left="0"/>
              <w:jc w:val="left"/>
              <w:rPr>
                <w:rFonts w:ascii="Calibri" w:eastAsia="Times New Roman" w:hAnsi="Calibri" w:cs="Calibri"/>
                <w:color w:val="000000"/>
                <w:lang w:val="ro-RO"/>
              </w:rPr>
            </w:pPr>
          </w:p>
          <w:p w14:paraId="5274C7F3" w14:textId="2E53C2EA"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metodologiei de evaluare a riscurilor</w:t>
            </w:r>
          </w:p>
        </w:tc>
        <w:tc>
          <w:tcPr>
            <w:tcW w:w="1843" w:type="dxa"/>
            <w:tcBorders>
              <w:top w:val="nil"/>
              <w:left w:val="nil"/>
              <w:bottom w:val="single" w:sz="4" w:space="0" w:color="auto"/>
              <w:right w:val="single" w:sz="4" w:space="0" w:color="auto"/>
            </w:tcBorders>
            <w:shd w:val="clear" w:color="auto" w:fill="auto"/>
            <w:hideMark/>
          </w:tcPr>
          <w:p w14:paraId="65278ED1" w14:textId="77777777" w:rsidR="00980104" w:rsidRPr="00980104" w:rsidRDefault="00980104" w:rsidP="00980104">
            <w:pPr>
              <w:spacing w:after="0" w:line="240" w:lineRule="auto"/>
              <w:ind w:left="0"/>
              <w:jc w:val="left"/>
              <w:rPr>
                <w:rFonts w:ascii="Calibri" w:eastAsia="Times New Roman" w:hAnsi="Calibri" w:cs="Calibri"/>
                <w:color w:val="000000"/>
              </w:rPr>
            </w:pPr>
            <w:proofErr w:type="spellStart"/>
            <w:r w:rsidRPr="00980104">
              <w:rPr>
                <w:rFonts w:ascii="Calibri" w:eastAsia="Times New Roman" w:hAnsi="Calibri" w:cs="Calibri"/>
                <w:color w:val="000000"/>
              </w:rPr>
              <w:t>Raport</w:t>
            </w:r>
            <w:proofErr w:type="spellEnd"/>
            <w:r w:rsidRPr="00980104">
              <w:rPr>
                <w:rFonts w:ascii="Calibri" w:eastAsia="Times New Roman" w:hAnsi="Calibri" w:cs="Calibri"/>
                <w:color w:val="000000"/>
              </w:rPr>
              <w:t xml:space="preserve"> de </w:t>
            </w:r>
            <w:proofErr w:type="spellStart"/>
            <w:proofErr w:type="gramStart"/>
            <w:r w:rsidRPr="00980104">
              <w:rPr>
                <w:rFonts w:ascii="Calibri" w:eastAsia="Times New Roman" w:hAnsi="Calibri" w:cs="Calibri"/>
                <w:color w:val="000000"/>
              </w:rPr>
              <w:t>evaluare</w:t>
            </w:r>
            <w:proofErr w:type="spellEnd"/>
            <w:r w:rsidRPr="00980104">
              <w:rPr>
                <w:rFonts w:ascii="Calibri" w:eastAsia="Times New Roman" w:hAnsi="Calibri" w:cs="Calibri"/>
                <w:color w:val="000000"/>
              </w:rPr>
              <w:t xml:space="preserve">  a</w:t>
            </w:r>
            <w:proofErr w:type="gram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riscurilor</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şi</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vulnerabilităţilor</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elaborat</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Minuta</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incheiata</w:t>
            </w:r>
            <w:proofErr w:type="spellEnd"/>
            <w:r w:rsidRPr="00980104">
              <w:rPr>
                <w:rFonts w:ascii="Calibri" w:eastAsia="Times New Roman" w:hAnsi="Calibri" w:cs="Calibri"/>
                <w:color w:val="000000"/>
              </w:rPr>
              <w:t xml:space="preserve"> in </w:t>
            </w:r>
            <w:proofErr w:type="spellStart"/>
            <w:r w:rsidRPr="00980104">
              <w:rPr>
                <w:rFonts w:ascii="Calibri" w:eastAsia="Times New Roman" w:hAnsi="Calibri" w:cs="Calibri"/>
                <w:color w:val="000000"/>
              </w:rPr>
              <w:t>urma</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intalnirii</w:t>
            </w:r>
            <w:proofErr w:type="spellEnd"/>
            <w:r w:rsidRPr="00980104">
              <w:rPr>
                <w:rFonts w:ascii="Calibri" w:eastAsia="Times New Roman" w:hAnsi="Calibri" w:cs="Calibri"/>
                <w:color w:val="000000"/>
              </w:rPr>
              <w:t xml:space="preserve"> </w:t>
            </w:r>
            <w:proofErr w:type="spellStart"/>
            <w:r w:rsidRPr="00980104">
              <w:rPr>
                <w:rFonts w:ascii="Calibri" w:eastAsia="Times New Roman" w:hAnsi="Calibri" w:cs="Calibri"/>
                <w:color w:val="000000"/>
              </w:rPr>
              <w:t>grupului</w:t>
            </w:r>
            <w:proofErr w:type="spellEnd"/>
            <w:r w:rsidRPr="00980104">
              <w:rPr>
                <w:rFonts w:ascii="Calibri" w:eastAsia="Times New Roman" w:hAnsi="Calibri" w:cs="Calibri"/>
                <w:color w:val="000000"/>
              </w:rPr>
              <w:t xml:space="preserve"> de </w:t>
            </w:r>
            <w:proofErr w:type="spellStart"/>
            <w:r w:rsidRPr="00980104">
              <w:rPr>
                <w:rFonts w:ascii="Calibri" w:eastAsia="Times New Roman" w:hAnsi="Calibri" w:cs="Calibri"/>
                <w:color w:val="000000"/>
              </w:rPr>
              <w:t>lucru</w:t>
            </w:r>
            <w:proofErr w:type="spellEnd"/>
          </w:p>
        </w:tc>
        <w:tc>
          <w:tcPr>
            <w:tcW w:w="2410" w:type="dxa"/>
            <w:tcBorders>
              <w:top w:val="nil"/>
              <w:left w:val="nil"/>
              <w:bottom w:val="single" w:sz="4" w:space="0" w:color="auto"/>
              <w:right w:val="single" w:sz="4" w:space="0" w:color="auto"/>
            </w:tcBorders>
            <w:shd w:val="clear" w:color="000000" w:fill="FFFFFF"/>
            <w:hideMark/>
          </w:tcPr>
          <w:p w14:paraId="024E5530" w14:textId="77777777"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-Caracter formal al demersului în absenţa aplicării efective a metodologiei de evaluare a riscurilor</w:t>
            </w:r>
          </w:p>
          <w:p w14:paraId="71BD739F" w14:textId="77777777" w:rsidR="00980104" w:rsidRPr="00980104" w:rsidRDefault="00980104" w:rsidP="00980104">
            <w:pPr>
              <w:rPr>
                <w:rFonts w:ascii="Calibri" w:eastAsia="Times New Roman" w:hAnsi="Calibri" w:cs="Calibri"/>
              </w:rPr>
            </w:pPr>
          </w:p>
          <w:p w14:paraId="683CFF75" w14:textId="77777777" w:rsidR="00980104" w:rsidRPr="00980104" w:rsidRDefault="00980104" w:rsidP="00980104">
            <w:pPr>
              <w:rPr>
                <w:rFonts w:ascii="Calibri" w:eastAsia="Times New Roman" w:hAnsi="Calibri" w:cs="Calibri"/>
              </w:rPr>
            </w:pPr>
          </w:p>
          <w:p w14:paraId="1BC510E4" w14:textId="77777777" w:rsidR="00980104" w:rsidRPr="00980104" w:rsidRDefault="00980104" w:rsidP="00980104">
            <w:pPr>
              <w:rPr>
                <w:rFonts w:ascii="Calibri" w:eastAsia="Times New Roman" w:hAnsi="Calibri" w:cs="Calibri"/>
              </w:rPr>
            </w:pPr>
          </w:p>
          <w:p w14:paraId="2A54DB3E" w14:textId="77777777" w:rsidR="00980104" w:rsidRDefault="00980104" w:rsidP="00980104">
            <w:pPr>
              <w:rPr>
                <w:rFonts w:ascii="Calibri" w:eastAsia="Times New Roman" w:hAnsi="Calibri" w:cs="Calibri"/>
                <w:color w:val="000000"/>
                <w:lang w:val="ro-RO"/>
              </w:rPr>
            </w:pPr>
          </w:p>
          <w:p w14:paraId="00EF9DEE" w14:textId="77777777" w:rsidR="00980104" w:rsidRDefault="00980104" w:rsidP="00980104">
            <w:pPr>
              <w:rPr>
                <w:rFonts w:ascii="Calibri" w:eastAsia="Times New Roman" w:hAnsi="Calibri" w:cs="Calibri"/>
                <w:color w:val="000000"/>
                <w:lang w:val="ro-RO"/>
              </w:rPr>
            </w:pPr>
          </w:p>
          <w:p w14:paraId="6E9362C2" w14:textId="77777777" w:rsidR="00980104" w:rsidRDefault="00980104" w:rsidP="00980104">
            <w:pPr>
              <w:rPr>
                <w:rFonts w:ascii="Calibri" w:eastAsia="Times New Roman" w:hAnsi="Calibri" w:cs="Calibri"/>
                <w:color w:val="000000"/>
                <w:lang w:val="ro-RO"/>
              </w:rPr>
            </w:pPr>
          </w:p>
          <w:p w14:paraId="0D3F330C" w14:textId="77777777" w:rsidR="00980104" w:rsidRDefault="00980104" w:rsidP="00980104">
            <w:pPr>
              <w:ind w:left="0"/>
              <w:rPr>
                <w:rFonts w:ascii="Calibri" w:eastAsia="Times New Roman" w:hAnsi="Calibri" w:cs="Calibri"/>
                <w:color w:val="000000"/>
                <w:lang w:val="ro-RO"/>
              </w:rPr>
            </w:pPr>
          </w:p>
          <w:p w14:paraId="399EC417" w14:textId="77777777" w:rsidR="00980104" w:rsidRPr="00980104" w:rsidRDefault="00980104" w:rsidP="00980104">
            <w:pPr>
              <w:rPr>
                <w:rFonts w:ascii="Calibri" w:eastAsia="Times New Roman" w:hAnsi="Calibri" w:cs="Calibri"/>
              </w:rPr>
            </w:pPr>
          </w:p>
        </w:tc>
        <w:tc>
          <w:tcPr>
            <w:tcW w:w="1622" w:type="dxa"/>
            <w:tcBorders>
              <w:top w:val="nil"/>
              <w:left w:val="nil"/>
              <w:bottom w:val="single" w:sz="4" w:space="0" w:color="auto"/>
              <w:right w:val="single" w:sz="4" w:space="0" w:color="auto"/>
            </w:tcBorders>
            <w:shd w:val="clear" w:color="000000" w:fill="FFFFFF"/>
            <w:hideMark/>
          </w:tcPr>
          <w:p w14:paraId="1AD569DE"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1. Grupul de lucru al AJOFM VRANCEA pentru implementarea Metodologiei de evaluare a riscurilor de coruptie</w:t>
            </w:r>
          </w:p>
        </w:tc>
        <w:tc>
          <w:tcPr>
            <w:tcW w:w="1843" w:type="dxa"/>
            <w:tcBorders>
              <w:top w:val="nil"/>
              <w:left w:val="nil"/>
              <w:bottom w:val="single" w:sz="4" w:space="0" w:color="auto"/>
              <w:right w:val="single" w:sz="4" w:space="0" w:color="auto"/>
            </w:tcBorders>
            <w:shd w:val="clear" w:color="000000" w:fill="FFFFFF"/>
            <w:hideMark/>
          </w:tcPr>
          <w:p w14:paraId="084B366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nil"/>
              <w:left w:val="nil"/>
              <w:bottom w:val="single" w:sz="4" w:space="0" w:color="auto"/>
              <w:right w:val="single" w:sz="4" w:space="0" w:color="auto"/>
            </w:tcBorders>
            <w:shd w:val="clear" w:color="000000" w:fill="FFFFFF"/>
            <w:hideMark/>
          </w:tcPr>
          <w:p w14:paraId="4871DAB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Anual</w:t>
            </w:r>
          </w:p>
        </w:tc>
        <w:tc>
          <w:tcPr>
            <w:tcW w:w="1354" w:type="dxa"/>
            <w:tcBorders>
              <w:top w:val="nil"/>
              <w:left w:val="nil"/>
              <w:bottom w:val="single" w:sz="4" w:space="0" w:color="auto"/>
              <w:right w:val="single" w:sz="8" w:space="0" w:color="auto"/>
            </w:tcBorders>
            <w:shd w:val="clear" w:color="000000" w:fill="FFFFFF"/>
            <w:hideMark/>
          </w:tcPr>
          <w:p w14:paraId="52E07027"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Măsură obligatorie conform HG nr. 1269/2021;</w:t>
            </w:r>
          </w:p>
        </w:tc>
      </w:tr>
      <w:tr w:rsidR="00980104" w:rsidRPr="000D27B6" w14:paraId="5C2BCDED" w14:textId="77777777" w:rsidTr="00231F0A">
        <w:trPr>
          <w:trHeight w:hRule="exact" w:val="3209"/>
        </w:trPr>
        <w:tc>
          <w:tcPr>
            <w:tcW w:w="983" w:type="dxa"/>
            <w:tcBorders>
              <w:top w:val="single" w:sz="4" w:space="0" w:color="auto"/>
              <w:left w:val="single" w:sz="8" w:space="0" w:color="auto"/>
              <w:bottom w:val="single" w:sz="4" w:space="0" w:color="auto"/>
              <w:right w:val="single" w:sz="4" w:space="0" w:color="auto"/>
            </w:tcBorders>
            <w:shd w:val="clear" w:color="000000" w:fill="FFFFFF"/>
            <w:hideMark/>
          </w:tcPr>
          <w:p w14:paraId="0C1A792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lastRenderedPageBreak/>
              <w:t>1.1.5</w:t>
            </w:r>
          </w:p>
        </w:tc>
        <w:tc>
          <w:tcPr>
            <w:tcW w:w="2268" w:type="dxa"/>
            <w:tcBorders>
              <w:top w:val="single" w:sz="4" w:space="0" w:color="auto"/>
              <w:left w:val="nil"/>
              <w:bottom w:val="single" w:sz="4" w:space="0" w:color="auto"/>
              <w:right w:val="single" w:sz="4" w:space="0" w:color="auto"/>
            </w:tcBorders>
            <w:shd w:val="clear" w:color="000000" w:fill="FFFFFF"/>
            <w:hideMark/>
          </w:tcPr>
          <w:p w14:paraId="6EA77F1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Identificarea, evaluarea şi raportarea unitară a incidentelor de integritate, conform HG nr. 599/2018, precum şi stabilirea unor măsuri de prevenire şi/sau control urmare producerii acestora;</w:t>
            </w:r>
          </w:p>
        </w:tc>
        <w:tc>
          <w:tcPr>
            <w:tcW w:w="1984" w:type="dxa"/>
            <w:tcBorders>
              <w:top w:val="single" w:sz="4" w:space="0" w:color="auto"/>
              <w:left w:val="nil"/>
              <w:bottom w:val="single" w:sz="4" w:space="0" w:color="auto"/>
              <w:right w:val="single" w:sz="4" w:space="0" w:color="auto"/>
            </w:tcBorders>
            <w:shd w:val="clear" w:color="auto" w:fill="auto"/>
            <w:hideMark/>
          </w:tcPr>
          <w:p w14:paraId="2AC3D46D"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fr-FR"/>
              </w:rPr>
              <w:t xml:space="preserve">1.Raport </w:t>
            </w:r>
            <w:proofErr w:type="spellStart"/>
            <w:proofErr w:type="gramStart"/>
            <w:r w:rsidRPr="00980104">
              <w:rPr>
                <w:rFonts w:ascii="Calibri" w:eastAsia="Times New Roman" w:hAnsi="Calibri" w:cs="Calibri"/>
                <w:color w:val="000000"/>
                <w:lang w:val="fr-FR"/>
              </w:rPr>
              <w:t>întocmit</w:t>
            </w:r>
            <w:proofErr w:type="spellEnd"/>
            <w:r w:rsidRPr="00980104">
              <w:rPr>
                <w:rFonts w:ascii="Calibri" w:eastAsia="Times New Roman" w:hAnsi="Calibri" w:cs="Calibri"/>
                <w:color w:val="000000"/>
                <w:lang w:val="fr-FR"/>
              </w:rPr>
              <w:t>:</w:t>
            </w:r>
            <w:proofErr w:type="gramEnd"/>
            <w:r w:rsidRPr="00980104">
              <w:rPr>
                <w:rFonts w:ascii="Calibri" w:eastAsia="Times New Roman" w:hAnsi="Calibri" w:cs="Calibri"/>
                <w:color w:val="000000"/>
                <w:lang w:val="fr-FR"/>
              </w:rPr>
              <w:t xml:space="preserve"> nr. </w:t>
            </w:r>
            <w:proofErr w:type="gramStart"/>
            <w:r w:rsidRPr="00980104">
              <w:rPr>
                <w:rFonts w:ascii="Calibri" w:eastAsia="Times New Roman" w:hAnsi="Calibri" w:cs="Calibri"/>
                <w:color w:val="000000"/>
                <w:lang w:val="fr-FR"/>
              </w:rPr>
              <w:t>de</w:t>
            </w:r>
            <w:proofErr w:type="gramEnd"/>
            <w:r w:rsidRPr="00980104">
              <w:rPr>
                <w:rFonts w:ascii="Calibri" w:eastAsia="Times New Roman" w:hAnsi="Calibri" w:cs="Calibri"/>
                <w:color w:val="000000"/>
                <w:lang w:val="fr-FR"/>
              </w:rPr>
              <w:t xml:space="preserve"> incidente </w:t>
            </w:r>
            <w:proofErr w:type="spellStart"/>
            <w:r w:rsidRPr="00980104">
              <w:rPr>
                <w:rFonts w:ascii="Calibri" w:eastAsia="Times New Roman" w:hAnsi="Calibri" w:cs="Calibri"/>
                <w:color w:val="000000"/>
                <w:lang w:val="fr-FR"/>
              </w:rPr>
              <w:t>identificate</w:t>
            </w:r>
            <w:proofErr w:type="spellEnd"/>
            <w:r w:rsidRPr="00980104">
              <w:rPr>
                <w:rFonts w:ascii="Calibri" w:eastAsia="Times New Roman" w:hAnsi="Calibri" w:cs="Calibri"/>
                <w:color w:val="000000"/>
                <w:lang w:val="fr-FR"/>
              </w:rPr>
              <w:t xml:space="preserve"> / nr si </w:t>
            </w:r>
            <w:proofErr w:type="spellStart"/>
            <w:r w:rsidRPr="00980104">
              <w:rPr>
                <w:rFonts w:ascii="Calibri" w:eastAsia="Times New Roman" w:hAnsi="Calibri" w:cs="Calibri"/>
                <w:color w:val="000000"/>
                <w:lang w:val="fr-FR"/>
              </w:rPr>
              <w:t>tipul</w:t>
            </w:r>
            <w:proofErr w:type="spellEnd"/>
            <w:r w:rsidRPr="00980104">
              <w:rPr>
                <w:rFonts w:ascii="Calibri" w:eastAsia="Times New Roman" w:hAnsi="Calibri" w:cs="Calibri"/>
                <w:color w:val="000000"/>
                <w:lang w:val="fr-FR"/>
              </w:rPr>
              <w:t xml:space="preserve"> de </w:t>
            </w:r>
            <w:proofErr w:type="spellStart"/>
            <w:r w:rsidRPr="00980104">
              <w:rPr>
                <w:rFonts w:ascii="Calibri" w:eastAsia="Times New Roman" w:hAnsi="Calibri" w:cs="Calibri"/>
                <w:color w:val="000000"/>
                <w:lang w:val="fr-FR"/>
              </w:rPr>
              <w:t>masuri</w:t>
            </w:r>
            <w:proofErr w:type="spellEnd"/>
            <w:r w:rsidRPr="00980104">
              <w:rPr>
                <w:rFonts w:ascii="Calibri" w:eastAsia="Times New Roman" w:hAnsi="Calibri" w:cs="Calibri"/>
                <w:color w:val="000000"/>
                <w:lang w:val="fr-FR"/>
              </w:rPr>
              <w:t xml:space="preserve"> de </w:t>
            </w:r>
            <w:proofErr w:type="spellStart"/>
            <w:r w:rsidRPr="00980104">
              <w:rPr>
                <w:rFonts w:ascii="Calibri" w:eastAsia="Times New Roman" w:hAnsi="Calibri" w:cs="Calibri"/>
                <w:color w:val="000000"/>
                <w:lang w:val="fr-FR"/>
              </w:rPr>
              <w:t>prevenire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luate</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14:paraId="35B9144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Rapoarte intocmite</w:t>
            </w:r>
          </w:p>
        </w:tc>
        <w:tc>
          <w:tcPr>
            <w:tcW w:w="2410" w:type="dxa"/>
            <w:tcBorders>
              <w:top w:val="single" w:sz="4" w:space="0" w:color="auto"/>
              <w:left w:val="nil"/>
              <w:bottom w:val="single" w:sz="4" w:space="0" w:color="auto"/>
              <w:right w:val="single" w:sz="4" w:space="0" w:color="auto"/>
            </w:tcBorders>
            <w:shd w:val="clear" w:color="000000" w:fill="FFFFFF"/>
            <w:hideMark/>
          </w:tcPr>
          <w:p w14:paraId="184B572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-Identificarea greşită a faptelor ca incidente de integritate;                     G12-Lipsa de relevanţă a datelor provenită din greşita încadrare a faptelor ca incidente de integritate</w:t>
            </w:r>
          </w:p>
        </w:tc>
        <w:tc>
          <w:tcPr>
            <w:tcW w:w="1622" w:type="dxa"/>
            <w:tcBorders>
              <w:top w:val="single" w:sz="4" w:space="0" w:color="auto"/>
              <w:left w:val="nil"/>
              <w:bottom w:val="single" w:sz="4" w:space="0" w:color="auto"/>
              <w:right w:val="single" w:sz="4" w:space="0" w:color="auto"/>
            </w:tcBorders>
            <w:shd w:val="clear" w:color="auto" w:fill="auto"/>
            <w:hideMark/>
          </w:tcPr>
          <w:p w14:paraId="1D5B8D4C"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fr-FR"/>
              </w:rPr>
              <w:t xml:space="preserve">Compartiment </w:t>
            </w:r>
            <w:proofErr w:type="spellStart"/>
            <w:r w:rsidRPr="00980104">
              <w:rPr>
                <w:rFonts w:ascii="Calibri" w:eastAsia="Times New Roman" w:hAnsi="Calibri" w:cs="Calibri"/>
                <w:color w:val="000000"/>
                <w:lang w:val="fr-FR"/>
              </w:rPr>
              <w:t>resurse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umane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consilierul</w:t>
            </w:r>
            <w:proofErr w:type="spellEnd"/>
            <w:r w:rsidRPr="00980104">
              <w:rPr>
                <w:rFonts w:ascii="Calibri" w:eastAsia="Times New Roman" w:hAnsi="Calibri" w:cs="Calibri"/>
                <w:color w:val="000000"/>
                <w:lang w:val="fr-FR"/>
              </w:rPr>
              <w:t xml:space="preserve"> de </w:t>
            </w:r>
            <w:proofErr w:type="spellStart"/>
            <w:r w:rsidRPr="00980104">
              <w:rPr>
                <w:rFonts w:ascii="Calibri" w:eastAsia="Times New Roman" w:hAnsi="Calibri" w:cs="Calibri"/>
                <w:color w:val="000000"/>
                <w:lang w:val="fr-FR"/>
              </w:rPr>
              <w:t>integritate</w:t>
            </w:r>
            <w:proofErr w:type="spellEnd"/>
          </w:p>
        </w:tc>
        <w:tc>
          <w:tcPr>
            <w:tcW w:w="1843" w:type="dxa"/>
            <w:tcBorders>
              <w:top w:val="single" w:sz="4" w:space="0" w:color="auto"/>
              <w:left w:val="nil"/>
              <w:bottom w:val="single" w:sz="4" w:space="0" w:color="auto"/>
              <w:right w:val="single" w:sz="4" w:space="0" w:color="auto"/>
            </w:tcBorders>
            <w:shd w:val="clear" w:color="000000" w:fill="FFFFFF"/>
            <w:hideMark/>
          </w:tcPr>
          <w:p w14:paraId="5C48686F"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single" w:sz="4" w:space="0" w:color="auto"/>
              <w:left w:val="nil"/>
              <w:bottom w:val="single" w:sz="4" w:space="0" w:color="auto"/>
              <w:right w:val="single" w:sz="4" w:space="0" w:color="auto"/>
            </w:tcBorders>
            <w:shd w:val="clear" w:color="000000" w:fill="FFFFFF"/>
            <w:hideMark/>
          </w:tcPr>
          <w:p w14:paraId="60DB63A2"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Anual</w:t>
            </w:r>
          </w:p>
        </w:tc>
        <w:tc>
          <w:tcPr>
            <w:tcW w:w="1354" w:type="dxa"/>
            <w:tcBorders>
              <w:top w:val="single" w:sz="4" w:space="0" w:color="auto"/>
              <w:left w:val="nil"/>
              <w:bottom w:val="single" w:sz="4" w:space="0" w:color="auto"/>
              <w:right w:val="single" w:sz="8" w:space="0" w:color="auto"/>
            </w:tcBorders>
            <w:shd w:val="clear" w:color="000000" w:fill="FFFFFF"/>
            <w:hideMark/>
          </w:tcPr>
          <w:p w14:paraId="5B8A1A9D"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Măsură obligatorie conform HG nr. 1269/2021;</w:t>
            </w:r>
          </w:p>
        </w:tc>
      </w:tr>
      <w:tr w:rsidR="00980104" w:rsidRPr="000D27B6" w14:paraId="7D8A764E" w14:textId="77777777" w:rsidTr="00231F0A">
        <w:trPr>
          <w:trHeight w:hRule="exact" w:val="510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1787F596"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1.1.6</w:t>
            </w:r>
          </w:p>
        </w:tc>
        <w:tc>
          <w:tcPr>
            <w:tcW w:w="2268" w:type="dxa"/>
            <w:tcBorders>
              <w:top w:val="nil"/>
              <w:left w:val="nil"/>
              <w:bottom w:val="single" w:sz="4" w:space="0" w:color="auto"/>
              <w:right w:val="single" w:sz="4" w:space="0" w:color="auto"/>
            </w:tcBorders>
            <w:shd w:val="clear" w:color="000000" w:fill="FFFFFF"/>
            <w:vAlign w:val="center"/>
            <w:hideMark/>
          </w:tcPr>
          <w:p w14:paraId="55E531F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Transmiterea contribuţiilor solicitate de secretariatul tehnic şi participarea la activităţile de coordonare şi monitorizare a strategiei;</w:t>
            </w:r>
          </w:p>
        </w:tc>
        <w:tc>
          <w:tcPr>
            <w:tcW w:w="1984" w:type="dxa"/>
            <w:tcBorders>
              <w:top w:val="nil"/>
              <w:left w:val="nil"/>
              <w:bottom w:val="single" w:sz="4" w:space="0" w:color="auto"/>
              <w:right w:val="single" w:sz="4" w:space="0" w:color="auto"/>
            </w:tcBorders>
            <w:shd w:val="clear" w:color="000000" w:fill="FFFFFF"/>
            <w:vAlign w:val="center"/>
            <w:hideMark/>
          </w:tcPr>
          <w:p w14:paraId="54BAAC97" w14:textId="77777777" w:rsidR="00980104" w:rsidRP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1. Participarea la reuniunile platformalor de cooperare;                 2. Transmiterea raportării privind implementarea măsurilor prevăzute în strategie, însoţită de anexele completate urmare a colectării integrale a indicatorilor;                    3. Participarea la misiunile tematice de evaluare</w:t>
            </w:r>
          </w:p>
        </w:tc>
        <w:tc>
          <w:tcPr>
            <w:tcW w:w="1843" w:type="dxa"/>
            <w:tcBorders>
              <w:top w:val="nil"/>
              <w:left w:val="nil"/>
              <w:bottom w:val="single" w:sz="4" w:space="0" w:color="auto"/>
              <w:right w:val="single" w:sz="4" w:space="0" w:color="auto"/>
            </w:tcBorders>
            <w:shd w:val="clear" w:color="000000" w:fill="FFFFFF"/>
            <w:vAlign w:val="center"/>
            <w:hideMark/>
          </w:tcPr>
          <w:p w14:paraId="187C113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Minute;      Raport transmis către secretariatul tehnic;       Adrese de corespondenta</w:t>
            </w:r>
          </w:p>
        </w:tc>
        <w:tc>
          <w:tcPr>
            <w:tcW w:w="2410" w:type="dxa"/>
            <w:tcBorders>
              <w:top w:val="nil"/>
              <w:left w:val="nil"/>
              <w:bottom w:val="single" w:sz="4" w:space="0" w:color="auto"/>
              <w:right w:val="single" w:sz="4" w:space="0" w:color="auto"/>
            </w:tcBorders>
            <w:shd w:val="clear" w:color="000000" w:fill="FFFFFF"/>
            <w:vAlign w:val="center"/>
            <w:hideMark/>
          </w:tcPr>
          <w:p w14:paraId="6AAD6E8D"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-Transmiterea de date incomplete sau cu întârziere;                 -Nealocarea resurselor umane necesare</w:t>
            </w:r>
          </w:p>
        </w:tc>
        <w:tc>
          <w:tcPr>
            <w:tcW w:w="1622" w:type="dxa"/>
            <w:tcBorders>
              <w:top w:val="nil"/>
              <w:left w:val="nil"/>
              <w:bottom w:val="single" w:sz="4" w:space="0" w:color="auto"/>
              <w:right w:val="single" w:sz="4" w:space="0" w:color="auto"/>
            </w:tcBorders>
            <w:shd w:val="clear" w:color="000000" w:fill="FFFFFF"/>
            <w:vAlign w:val="center"/>
            <w:hideMark/>
          </w:tcPr>
          <w:p w14:paraId="1A7715E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bCs/>
                <w:color w:val="000000"/>
                <w:lang w:val="ro-RO"/>
              </w:rPr>
              <w:t>1.Grupul de lucru al AJOFM VRANCEA pentru implementarea Metodologiei de evaluare a riscurilor de coruptie           2. Coordonatorul SNA la nivelul  AJOFM VRANCEA</w:t>
            </w:r>
          </w:p>
        </w:tc>
        <w:tc>
          <w:tcPr>
            <w:tcW w:w="1843" w:type="dxa"/>
            <w:tcBorders>
              <w:top w:val="nil"/>
              <w:left w:val="nil"/>
              <w:bottom w:val="single" w:sz="4" w:space="0" w:color="auto"/>
              <w:right w:val="single" w:sz="4" w:space="0" w:color="auto"/>
            </w:tcBorders>
            <w:shd w:val="clear" w:color="000000" w:fill="FFFFFF"/>
            <w:vAlign w:val="center"/>
            <w:hideMark/>
          </w:tcPr>
          <w:p w14:paraId="659104D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nil"/>
              <w:left w:val="nil"/>
              <w:bottom w:val="single" w:sz="4" w:space="0" w:color="auto"/>
              <w:right w:val="single" w:sz="4" w:space="0" w:color="auto"/>
            </w:tcBorders>
            <w:shd w:val="clear" w:color="000000" w:fill="FFFFFF"/>
            <w:vAlign w:val="center"/>
            <w:hideMark/>
          </w:tcPr>
          <w:p w14:paraId="077424A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Permanent</w:t>
            </w:r>
          </w:p>
        </w:tc>
        <w:tc>
          <w:tcPr>
            <w:tcW w:w="1354" w:type="dxa"/>
            <w:tcBorders>
              <w:top w:val="nil"/>
              <w:left w:val="nil"/>
              <w:bottom w:val="single" w:sz="4" w:space="0" w:color="auto"/>
              <w:right w:val="single" w:sz="8" w:space="0" w:color="auto"/>
            </w:tcBorders>
            <w:shd w:val="clear" w:color="000000" w:fill="FFFFFF"/>
            <w:vAlign w:val="center"/>
            <w:hideMark/>
          </w:tcPr>
          <w:p w14:paraId="0DAE94AD"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Măsură obligatorie conform HG nr. 1269/2021;</w:t>
            </w:r>
          </w:p>
        </w:tc>
      </w:tr>
      <w:tr w:rsidR="00980104" w:rsidRPr="000D27B6" w14:paraId="04EFF769" w14:textId="77777777" w:rsidTr="00231F0A">
        <w:trPr>
          <w:trHeight w:hRule="exact" w:val="3075"/>
        </w:trPr>
        <w:tc>
          <w:tcPr>
            <w:tcW w:w="983" w:type="dxa"/>
            <w:tcBorders>
              <w:top w:val="single" w:sz="4" w:space="0" w:color="auto"/>
              <w:left w:val="single" w:sz="8" w:space="0" w:color="auto"/>
              <w:bottom w:val="nil"/>
              <w:right w:val="single" w:sz="4" w:space="0" w:color="auto"/>
            </w:tcBorders>
            <w:shd w:val="clear" w:color="000000" w:fill="FFFFFF"/>
            <w:vAlign w:val="center"/>
            <w:hideMark/>
          </w:tcPr>
          <w:p w14:paraId="43E976C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lastRenderedPageBreak/>
              <w:t>1.1.7</w:t>
            </w:r>
          </w:p>
        </w:tc>
        <w:tc>
          <w:tcPr>
            <w:tcW w:w="2268" w:type="dxa"/>
            <w:tcBorders>
              <w:top w:val="single" w:sz="4" w:space="0" w:color="auto"/>
              <w:left w:val="nil"/>
              <w:bottom w:val="nil"/>
              <w:right w:val="single" w:sz="4" w:space="0" w:color="auto"/>
            </w:tcBorders>
            <w:shd w:val="clear" w:color="000000" w:fill="FFFFFF"/>
            <w:vAlign w:val="center"/>
            <w:hideMark/>
          </w:tcPr>
          <w:p w14:paraId="6E7EDEF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Intensificarea utilizării noului portal al SNA pentru creşterea gradului de informare al publicului despre monitorizarea implementării SNA, a noilor tendinţe şi evoluţii în domeniul integrităţii</w:t>
            </w:r>
          </w:p>
        </w:tc>
        <w:tc>
          <w:tcPr>
            <w:tcW w:w="1984" w:type="dxa"/>
            <w:tcBorders>
              <w:top w:val="single" w:sz="4" w:space="0" w:color="auto"/>
              <w:left w:val="nil"/>
              <w:bottom w:val="nil"/>
              <w:right w:val="single" w:sz="4" w:space="0" w:color="auto"/>
            </w:tcBorders>
            <w:shd w:val="clear" w:color="000000" w:fill="FFFFFF"/>
            <w:vAlign w:val="center"/>
            <w:hideMark/>
          </w:tcPr>
          <w:p w14:paraId="143BF9A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1.Seturi de date încărcate de în vederea creşterii gradului de informare al publicului despre monitorizarea implementării SNA;     2. Nr. de accesări ale portalului</w:t>
            </w:r>
          </w:p>
        </w:tc>
        <w:tc>
          <w:tcPr>
            <w:tcW w:w="1843" w:type="dxa"/>
            <w:tcBorders>
              <w:top w:val="single" w:sz="4" w:space="0" w:color="auto"/>
              <w:left w:val="nil"/>
              <w:bottom w:val="nil"/>
              <w:right w:val="single" w:sz="4" w:space="0" w:color="auto"/>
            </w:tcBorders>
            <w:shd w:val="clear" w:color="000000" w:fill="FFFFFF"/>
            <w:vAlign w:val="center"/>
            <w:hideMark/>
          </w:tcPr>
          <w:p w14:paraId="5BE457F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Site-ul AJOFM VRANCEA</w:t>
            </w:r>
          </w:p>
        </w:tc>
        <w:tc>
          <w:tcPr>
            <w:tcW w:w="2410" w:type="dxa"/>
            <w:tcBorders>
              <w:top w:val="single" w:sz="4" w:space="0" w:color="auto"/>
              <w:left w:val="nil"/>
              <w:bottom w:val="nil"/>
              <w:right w:val="single" w:sz="4" w:space="0" w:color="auto"/>
            </w:tcBorders>
            <w:shd w:val="clear" w:color="000000" w:fill="FFFFFF"/>
            <w:vAlign w:val="center"/>
            <w:hideMark/>
          </w:tcPr>
          <w:p w14:paraId="620EE38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-Funcţionarea deficitară a portalului;                      -Raportare neunitară</w:t>
            </w:r>
          </w:p>
        </w:tc>
        <w:tc>
          <w:tcPr>
            <w:tcW w:w="1622" w:type="dxa"/>
            <w:tcBorders>
              <w:top w:val="single" w:sz="4" w:space="0" w:color="auto"/>
              <w:left w:val="nil"/>
              <w:bottom w:val="nil"/>
              <w:right w:val="single" w:sz="4" w:space="0" w:color="auto"/>
            </w:tcBorders>
            <w:shd w:val="clear" w:color="000000" w:fill="FFFFFF"/>
            <w:vAlign w:val="center"/>
            <w:hideMark/>
          </w:tcPr>
          <w:p w14:paraId="703BEBF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Conducerea institutiei   Coordonatorul implementarii planului de integritate</w:t>
            </w:r>
          </w:p>
        </w:tc>
        <w:tc>
          <w:tcPr>
            <w:tcW w:w="1843" w:type="dxa"/>
            <w:tcBorders>
              <w:top w:val="single" w:sz="4" w:space="0" w:color="auto"/>
              <w:left w:val="nil"/>
              <w:bottom w:val="nil"/>
              <w:right w:val="single" w:sz="4" w:space="0" w:color="auto"/>
            </w:tcBorders>
            <w:shd w:val="clear" w:color="000000" w:fill="FFFFFF"/>
            <w:vAlign w:val="center"/>
            <w:hideMark/>
          </w:tcPr>
          <w:p w14:paraId="45D748F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single" w:sz="4" w:space="0" w:color="auto"/>
              <w:left w:val="nil"/>
              <w:bottom w:val="nil"/>
              <w:right w:val="single" w:sz="4" w:space="0" w:color="auto"/>
            </w:tcBorders>
            <w:shd w:val="clear" w:color="000000" w:fill="FFFFFF"/>
            <w:vAlign w:val="center"/>
            <w:hideMark/>
          </w:tcPr>
          <w:p w14:paraId="6F17832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Permanent</w:t>
            </w:r>
          </w:p>
        </w:tc>
        <w:tc>
          <w:tcPr>
            <w:tcW w:w="1354" w:type="dxa"/>
            <w:tcBorders>
              <w:top w:val="single" w:sz="4" w:space="0" w:color="auto"/>
              <w:left w:val="nil"/>
              <w:bottom w:val="nil"/>
              <w:right w:val="single" w:sz="8" w:space="0" w:color="auto"/>
            </w:tcBorders>
            <w:shd w:val="clear" w:color="000000" w:fill="FFFFFF"/>
            <w:vAlign w:val="center"/>
            <w:hideMark/>
          </w:tcPr>
          <w:p w14:paraId="740F2AF5"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Măsură obligatorie conform HG nr. 1269/2021;</w:t>
            </w:r>
          </w:p>
        </w:tc>
      </w:tr>
      <w:tr w:rsidR="00980104" w:rsidRPr="00980104" w14:paraId="022F4AFC" w14:textId="77777777" w:rsidTr="00980104">
        <w:trPr>
          <w:trHeight w:hRule="exact" w:val="600"/>
        </w:trPr>
        <w:tc>
          <w:tcPr>
            <w:tcW w:w="15299"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04F33B1C"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OBIECTIVUL GENERAL 2 - REDUCEREA IMPACTULUI CORUPŢIEI ASUPRA CETĂŢENILOR</w:t>
            </w:r>
          </w:p>
        </w:tc>
      </w:tr>
      <w:tr w:rsidR="00980104" w:rsidRPr="00980104" w14:paraId="29F2C773" w14:textId="77777777" w:rsidTr="00B06F89">
        <w:trPr>
          <w:trHeight w:hRule="exact" w:val="615"/>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6B5C66A8" w14:textId="77777777" w:rsidR="00980104" w:rsidRPr="00980104" w:rsidRDefault="00980104" w:rsidP="00231F0A">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Nr. crt.</w:t>
            </w:r>
          </w:p>
        </w:tc>
        <w:tc>
          <w:tcPr>
            <w:tcW w:w="2268" w:type="dxa"/>
            <w:tcBorders>
              <w:top w:val="nil"/>
              <w:left w:val="nil"/>
              <w:bottom w:val="single" w:sz="4" w:space="0" w:color="auto"/>
              <w:right w:val="single" w:sz="4" w:space="0" w:color="auto"/>
            </w:tcBorders>
            <w:shd w:val="clear" w:color="000000" w:fill="FFFFFF"/>
            <w:vAlign w:val="center"/>
            <w:hideMark/>
          </w:tcPr>
          <w:p w14:paraId="52DB3551"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Măsura</w:t>
            </w:r>
          </w:p>
        </w:tc>
        <w:tc>
          <w:tcPr>
            <w:tcW w:w="1984" w:type="dxa"/>
            <w:tcBorders>
              <w:top w:val="nil"/>
              <w:left w:val="nil"/>
              <w:bottom w:val="single" w:sz="4" w:space="0" w:color="auto"/>
              <w:right w:val="single" w:sz="4" w:space="0" w:color="auto"/>
            </w:tcBorders>
            <w:shd w:val="clear" w:color="000000" w:fill="FFFFFF"/>
            <w:vAlign w:val="center"/>
            <w:hideMark/>
          </w:tcPr>
          <w:p w14:paraId="3E993FC4" w14:textId="77777777" w:rsidR="00980104" w:rsidRPr="00980104" w:rsidRDefault="00980104" w:rsidP="00980104">
            <w:pPr>
              <w:spacing w:after="0" w:line="240" w:lineRule="auto"/>
              <w:ind w:left="0" w:firstLineChars="100" w:firstLine="221"/>
              <w:jc w:val="left"/>
              <w:rPr>
                <w:rFonts w:ascii="Calibri" w:eastAsia="Times New Roman" w:hAnsi="Calibri" w:cs="Calibri"/>
                <w:b/>
                <w:bCs/>
                <w:color w:val="000000"/>
              </w:rPr>
            </w:pPr>
            <w:r w:rsidRPr="00980104">
              <w:rPr>
                <w:rFonts w:ascii="Calibri" w:eastAsia="Times New Roman" w:hAnsi="Calibri" w:cs="Calibri"/>
                <w:b/>
                <w:bCs/>
                <w:color w:val="000000"/>
                <w:lang w:val="ro-RO"/>
              </w:rPr>
              <w:t>Indicatori de performanţă</w:t>
            </w:r>
          </w:p>
        </w:tc>
        <w:tc>
          <w:tcPr>
            <w:tcW w:w="1843" w:type="dxa"/>
            <w:tcBorders>
              <w:top w:val="nil"/>
              <w:left w:val="nil"/>
              <w:bottom w:val="single" w:sz="4" w:space="0" w:color="auto"/>
              <w:right w:val="single" w:sz="4" w:space="0" w:color="auto"/>
            </w:tcBorders>
            <w:shd w:val="clear" w:color="000000" w:fill="FFFFFF"/>
            <w:vAlign w:val="center"/>
            <w:hideMark/>
          </w:tcPr>
          <w:p w14:paraId="183005CB" w14:textId="77777777" w:rsidR="00980104" w:rsidRPr="00980104" w:rsidRDefault="00980104" w:rsidP="00980104">
            <w:pPr>
              <w:spacing w:after="0" w:line="240" w:lineRule="auto"/>
              <w:ind w:left="0" w:firstLineChars="400" w:firstLine="883"/>
              <w:jc w:val="left"/>
              <w:rPr>
                <w:rFonts w:ascii="Calibri" w:eastAsia="Times New Roman" w:hAnsi="Calibri" w:cs="Calibri"/>
                <w:b/>
                <w:bCs/>
                <w:color w:val="000000"/>
              </w:rPr>
            </w:pPr>
            <w:r w:rsidRPr="00980104">
              <w:rPr>
                <w:rFonts w:ascii="Calibri" w:eastAsia="Times New Roman" w:hAnsi="Calibri" w:cs="Calibri"/>
                <w:b/>
                <w:bCs/>
                <w:color w:val="000000"/>
                <w:lang w:val="ro-RO"/>
              </w:rPr>
              <w:t>Surse de verificare</w:t>
            </w:r>
          </w:p>
        </w:tc>
        <w:tc>
          <w:tcPr>
            <w:tcW w:w="2410" w:type="dxa"/>
            <w:tcBorders>
              <w:top w:val="nil"/>
              <w:left w:val="nil"/>
              <w:bottom w:val="single" w:sz="4" w:space="0" w:color="auto"/>
              <w:right w:val="single" w:sz="4" w:space="0" w:color="auto"/>
            </w:tcBorders>
            <w:shd w:val="clear" w:color="000000" w:fill="FFFFFF"/>
            <w:vAlign w:val="center"/>
            <w:hideMark/>
          </w:tcPr>
          <w:p w14:paraId="055AEA15"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Riscuri</w:t>
            </w:r>
          </w:p>
        </w:tc>
        <w:tc>
          <w:tcPr>
            <w:tcW w:w="1622" w:type="dxa"/>
            <w:tcBorders>
              <w:top w:val="nil"/>
              <w:left w:val="nil"/>
              <w:bottom w:val="single" w:sz="4" w:space="0" w:color="auto"/>
              <w:right w:val="single" w:sz="4" w:space="0" w:color="auto"/>
            </w:tcBorders>
            <w:shd w:val="clear" w:color="000000" w:fill="FFFFFF"/>
            <w:vAlign w:val="center"/>
            <w:hideMark/>
          </w:tcPr>
          <w:p w14:paraId="0BD2D6FD"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Responsabil</w:t>
            </w:r>
          </w:p>
        </w:tc>
        <w:tc>
          <w:tcPr>
            <w:tcW w:w="1843" w:type="dxa"/>
            <w:tcBorders>
              <w:top w:val="nil"/>
              <w:left w:val="nil"/>
              <w:bottom w:val="single" w:sz="4" w:space="0" w:color="auto"/>
              <w:right w:val="single" w:sz="4" w:space="0" w:color="auto"/>
            </w:tcBorders>
            <w:shd w:val="clear" w:color="000000" w:fill="FFFFFF"/>
            <w:vAlign w:val="center"/>
            <w:hideMark/>
          </w:tcPr>
          <w:p w14:paraId="328E5398"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Resurse</w:t>
            </w:r>
          </w:p>
        </w:tc>
        <w:tc>
          <w:tcPr>
            <w:tcW w:w="992" w:type="dxa"/>
            <w:tcBorders>
              <w:top w:val="nil"/>
              <w:left w:val="nil"/>
              <w:bottom w:val="single" w:sz="4" w:space="0" w:color="auto"/>
              <w:right w:val="single" w:sz="4" w:space="0" w:color="auto"/>
            </w:tcBorders>
            <w:shd w:val="clear" w:color="000000" w:fill="FFFFFF"/>
            <w:vAlign w:val="center"/>
            <w:hideMark/>
          </w:tcPr>
          <w:p w14:paraId="1929C417"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Termen</w:t>
            </w:r>
          </w:p>
        </w:tc>
        <w:tc>
          <w:tcPr>
            <w:tcW w:w="1354" w:type="dxa"/>
            <w:tcBorders>
              <w:top w:val="nil"/>
              <w:left w:val="nil"/>
              <w:bottom w:val="single" w:sz="4" w:space="0" w:color="auto"/>
              <w:right w:val="single" w:sz="8" w:space="0" w:color="auto"/>
            </w:tcBorders>
            <w:shd w:val="clear" w:color="auto" w:fill="auto"/>
            <w:noWrap/>
            <w:vAlign w:val="center"/>
            <w:hideMark/>
          </w:tcPr>
          <w:p w14:paraId="72545FF9"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rPr>
              <w:t>Obs.</w:t>
            </w:r>
          </w:p>
        </w:tc>
      </w:tr>
      <w:tr w:rsidR="00980104" w:rsidRPr="000D27B6" w14:paraId="1C6CB186" w14:textId="77777777" w:rsidTr="00B06F89">
        <w:trPr>
          <w:trHeight w:hRule="exact" w:val="1230"/>
        </w:trPr>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1DA412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2.2</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D02156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Consolidarea profesionalismului în cariera personalului din sectorul public, inclusiv prin aplicarea efectivă a mecanismelor de evaluare a performanţelor, evitarea numirilor temporare în funcţiile publice de conducere, transparentizarea procedurilor de recrutare în sectorul public şi asigurarea </w:t>
            </w:r>
            <w:r w:rsidRPr="00980104">
              <w:rPr>
                <w:rFonts w:ascii="Calibri" w:eastAsia="Times New Roman" w:hAnsi="Calibri" w:cs="Calibri"/>
                <w:color w:val="000000"/>
                <w:lang w:val="ro-RO"/>
              </w:rPr>
              <w:lastRenderedPageBreak/>
              <w:t>stabilităţii funcţiei publice;</w:t>
            </w:r>
          </w:p>
        </w:tc>
        <w:tc>
          <w:tcPr>
            <w:tcW w:w="1984" w:type="dxa"/>
            <w:tcBorders>
              <w:top w:val="single" w:sz="4" w:space="0" w:color="auto"/>
              <w:left w:val="nil"/>
              <w:bottom w:val="single" w:sz="4" w:space="0" w:color="auto"/>
              <w:right w:val="single" w:sz="4" w:space="0" w:color="auto"/>
            </w:tcBorders>
            <w:shd w:val="clear" w:color="000000" w:fill="FFFFFF"/>
            <w:hideMark/>
          </w:tcPr>
          <w:p w14:paraId="23FB54D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lastRenderedPageBreak/>
              <w:t>1. Nr. şi tipul măsurilor dispuse urmare evaluărilor realizate;</w:t>
            </w:r>
          </w:p>
        </w:tc>
        <w:tc>
          <w:tcPr>
            <w:tcW w:w="1843" w:type="dxa"/>
            <w:tcBorders>
              <w:top w:val="single" w:sz="4" w:space="0" w:color="auto"/>
              <w:left w:val="nil"/>
              <w:bottom w:val="single" w:sz="4" w:space="0" w:color="auto"/>
              <w:right w:val="single" w:sz="4" w:space="0" w:color="auto"/>
            </w:tcBorders>
            <w:shd w:val="clear" w:color="000000" w:fill="FFFFFF"/>
            <w:hideMark/>
          </w:tcPr>
          <w:p w14:paraId="7BF2F98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1.Site-ul AJOFM VRANCEA;</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35B6AB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-nealocarea resurselor umane şi financiare necesare</w:t>
            </w:r>
          </w:p>
        </w:tc>
        <w:tc>
          <w:tcPr>
            <w:tcW w:w="1622" w:type="dxa"/>
            <w:tcBorders>
              <w:top w:val="single" w:sz="4" w:space="0" w:color="auto"/>
              <w:left w:val="nil"/>
              <w:bottom w:val="single" w:sz="4" w:space="0" w:color="auto"/>
              <w:right w:val="single" w:sz="4" w:space="0" w:color="auto"/>
            </w:tcBorders>
            <w:shd w:val="clear" w:color="000000" w:fill="FFFFFF"/>
            <w:hideMark/>
          </w:tcPr>
          <w:p w14:paraId="5519AAA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 Conducerea instituţiei  AJOFM VRANCEA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4B476AC"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In limita bugetului aprobat si a resurselor umane desemnate</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A39928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Permanent</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B824E7" w14:textId="77777777" w:rsidR="00980104" w:rsidRPr="00980104" w:rsidRDefault="00980104" w:rsidP="00980104">
            <w:pPr>
              <w:spacing w:after="0" w:line="240" w:lineRule="auto"/>
              <w:ind w:left="0"/>
              <w:jc w:val="center"/>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w:t>
            </w:r>
            <w:proofErr w:type="gramStart"/>
            <w:r w:rsidRPr="00980104">
              <w:rPr>
                <w:rFonts w:ascii="Calibri" w:eastAsia="Times New Roman" w:hAnsi="Calibri" w:cs="Calibri"/>
                <w:color w:val="000000"/>
                <w:lang w:val="fr-FR"/>
              </w:rPr>
              <w:t>2021;</w:t>
            </w:r>
            <w:proofErr w:type="gramEnd"/>
          </w:p>
        </w:tc>
      </w:tr>
      <w:tr w:rsidR="00980104" w:rsidRPr="00980104" w14:paraId="03098B23" w14:textId="77777777" w:rsidTr="00B06F89">
        <w:trPr>
          <w:trHeight w:val="129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10E3220C"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49DDAF5"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984" w:type="dxa"/>
            <w:tcBorders>
              <w:top w:val="single" w:sz="4" w:space="0" w:color="auto"/>
              <w:left w:val="nil"/>
              <w:bottom w:val="single" w:sz="4" w:space="0" w:color="auto"/>
              <w:right w:val="single" w:sz="4" w:space="0" w:color="auto"/>
            </w:tcBorders>
            <w:shd w:val="clear" w:color="000000" w:fill="FFFFFF"/>
            <w:hideMark/>
          </w:tcPr>
          <w:p w14:paraId="12F3AAED" w14:textId="77777777"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2. Nr. posturi de conducere ocupate cu titlu permanent;</w:t>
            </w:r>
          </w:p>
          <w:p w14:paraId="66E5D679" w14:textId="6D5D233E" w:rsidR="00231F0A" w:rsidRPr="00980104" w:rsidRDefault="00231F0A" w:rsidP="00231F0A">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3. Procentul posturilor de conducere ocupate cu titlu permanent prin raportare la numărul total al posturilor de conducere din instituţie;</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A61C85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2.Situaţie centralizata</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4F3FB1"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6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F4B48D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 Compartiment resurse umane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63603EB"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4147D5"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006D7AB8"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980104" w14:paraId="2802F3C8" w14:textId="77777777" w:rsidTr="00B06F89">
        <w:trPr>
          <w:trHeight w:val="240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02B6A3A"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96EE00"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984" w:type="dxa"/>
            <w:tcBorders>
              <w:top w:val="single" w:sz="4" w:space="0" w:color="auto"/>
              <w:left w:val="nil"/>
              <w:bottom w:val="single" w:sz="4" w:space="0" w:color="auto"/>
              <w:right w:val="single" w:sz="4" w:space="0" w:color="auto"/>
            </w:tcBorders>
            <w:shd w:val="clear" w:color="000000" w:fill="FFFFFF"/>
            <w:hideMark/>
          </w:tcPr>
          <w:p w14:paraId="053546AA" w14:textId="5CE884FC" w:rsidR="00980104" w:rsidRPr="00980104" w:rsidRDefault="00231F0A" w:rsidP="00231F0A">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4.      Tip de măsuri luate în vederea asigurării vizibilităţii anunţurilor aferente procedurilor de recrutare</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7E49CA8"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85ABC03"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5BEB96E8"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09179F"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DC2AB2"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0C5EB2ED"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980104" w14:paraId="307A03DF" w14:textId="77777777" w:rsidTr="00B06F89">
        <w:trPr>
          <w:trHeight w:val="77"/>
        </w:trPr>
        <w:tc>
          <w:tcPr>
            <w:tcW w:w="983" w:type="dxa"/>
            <w:vMerge/>
            <w:tcBorders>
              <w:top w:val="single" w:sz="4" w:space="0" w:color="auto"/>
              <w:left w:val="single" w:sz="8" w:space="0" w:color="auto"/>
              <w:bottom w:val="single" w:sz="4" w:space="0" w:color="auto"/>
              <w:right w:val="single" w:sz="4" w:space="0" w:color="auto"/>
            </w:tcBorders>
            <w:vAlign w:val="center"/>
            <w:hideMark/>
          </w:tcPr>
          <w:p w14:paraId="144F16A7"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924B3B9"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984" w:type="dxa"/>
            <w:tcBorders>
              <w:top w:val="single" w:sz="4" w:space="0" w:color="auto"/>
              <w:left w:val="nil"/>
              <w:bottom w:val="single" w:sz="4" w:space="0" w:color="auto"/>
              <w:right w:val="single" w:sz="4" w:space="0" w:color="auto"/>
            </w:tcBorders>
            <w:shd w:val="clear" w:color="000000" w:fill="FFFFFF"/>
            <w:hideMark/>
          </w:tcPr>
          <w:p w14:paraId="500F9CBE" w14:textId="6D525A94"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1FD0B61"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3AA405C"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622" w:type="dxa"/>
            <w:vMerge/>
            <w:tcBorders>
              <w:top w:val="single" w:sz="4" w:space="0" w:color="auto"/>
              <w:left w:val="single" w:sz="4" w:space="0" w:color="auto"/>
              <w:bottom w:val="single" w:sz="4" w:space="0" w:color="000000"/>
              <w:right w:val="single" w:sz="4" w:space="0" w:color="auto"/>
            </w:tcBorders>
            <w:vAlign w:val="center"/>
            <w:hideMark/>
          </w:tcPr>
          <w:p w14:paraId="1573E524"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A2A46C9"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EA430B"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single" w:sz="4" w:space="0" w:color="auto"/>
              <w:left w:val="single" w:sz="4" w:space="0" w:color="auto"/>
              <w:bottom w:val="single" w:sz="4" w:space="0" w:color="auto"/>
              <w:right w:val="single" w:sz="8" w:space="0" w:color="auto"/>
            </w:tcBorders>
            <w:vAlign w:val="center"/>
            <w:hideMark/>
          </w:tcPr>
          <w:p w14:paraId="501AD569"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0D27B6" w14:paraId="243A9941" w14:textId="77777777" w:rsidTr="00980104">
        <w:trPr>
          <w:trHeight w:hRule="exact" w:val="1200"/>
        </w:trPr>
        <w:tc>
          <w:tcPr>
            <w:tcW w:w="983" w:type="dxa"/>
            <w:vMerge w:val="restart"/>
            <w:tcBorders>
              <w:top w:val="nil"/>
              <w:left w:val="single" w:sz="8" w:space="0" w:color="auto"/>
              <w:bottom w:val="single" w:sz="4" w:space="0" w:color="auto"/>
              <w:right w:val="single" w:sz="4" w:space="0" w:color="auto"/>
            </w:tcBorders>
            <w:shd w:val="clear" w:color="000000" w:fill="FFFFFF"/>
            <w:hideMark/>
          </w:tcPr>
          <w:p w14:paraId="53F35CF9"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2.3</w:t>
            </w:r>
          </w:p>
        </w:tc>
        <w:tc>
          <w:tcPr>
            <w:tcW w:w="2268" w:type="dxa"/>
            <w:vMerge w:val="restart"/>
            <w:tcBorders>
              <w:top w:val="nil"/>
              <w:left w:val="single" w:sz="4" w:space="0" w:color="auto"/>
              <w:bottom w:val="single" w:sz="4" w:space="0" w:color="auto"/>
              <w:right w:val="single" w:sz="4" w:space="0" w:color="auto"/>
            </w:tcBorders>
            <w:shd w:val="clear" w:color="000000" w:fill="FFFFFF"/>
            <w:hideMark/>
          </w:tcPr>
          <w:p w14:paraId="3A42A9E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Asigurarea unei protectii efective a cetatenilor care sesizeaza presupuse incidente de integritate savarsite de furnizorii de servicii publice</w:t>
            </w:r>
          </w:p>
        </w:tc>
        <w:tc>
          <w:tcPr>
            <w:tcW w:w="1984" w:type="dxa"/>
            <w:tcBorders>
              <w:top w:val="nil"/>
              <w:left w:val="nil"/>
              <w:bottom w:val="single" w:sz="4" w:space="0" w:color="auto"/>
              <w:right w:val="single" w:sz="4" w:space="0" w:color="auto"/>
            </w:tcBorders>
            <w:shd w:val="clear" w:color="000000" w:fill="FFFFFF"/>
            <w:hideMark/>
          </w:tcPr>
          <w:p w14:paraId="2A7DD16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1.Nr. sesizari referitoare la incidente de integritate solutionate</w:t>
            </w:r>
          </w:p>
        </w:tc>
        <w:tc>
          <w:tcPr>
            <w:tcW w:w="1843" w:type="dxa"/>
            <w:tcBorders>
              <w:top w:val="nil"/>
              <w:left w:val="nil"/>
              <w:bottom w:val="single" w:sz="4" w:space="0" w:color="auto"/>
              <w:right w:val="single" w:sz="4" w:space="0" w:color="auto"/>
            </w:tcBorders>
            <w:shd w:val="clear" w:color="000000" w:fill="FFFFFF"/>
            <w:hideMark/>
          </w:tcPr>
          <w:p w14:paraId="37D709E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1.Site-ul AJOFM VRANCEA;</w:t>
            </w:r>
          </w:p>
        </w:tc>
        <w:tc>
          <w:tcPr>
            <w:tcW w:w="2410" w:type="dxa"/>
            <w:tcBorders>
              <w:top w:val="nil"/>
              <w:left w:val="nil"/>
              <w:bottom w:val="single" w:sz="4" w:space="0" w:color="auto"/>
              <w:right w:val="single" w:sz="4" w:space="0" w:color="auto"/>
            </w:tcBorders>
            <w:shd w:val="clear" w:color="000000" w:fill="FFFFFF"/>
            <w:hideMark/>
          </w:tcPr>
          <w:p w14:paraId="4FA3A03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1.Neaplicarea efectiva a masurilor de protectie</w:t>
            </w:r>
          </w:p>
        </w:tc>
        <w:tc>
          <w:tcPr>
            <w:tcW w:w="1622" w:type="dxa"/>
            <w:tcBorders>
              <w:top w:val="nil"/>
              <w:left w:val="nil"/>
              <w:bottom w:val="single" w:sz="4" w:space="0" w:color="auto"/>
              <w:right w:val="single" w:sz="4" w:space="0" w:color="auto"/>
            </w:tcBorders>
            <w:shd w:val="clear" w:color="000000" w:fill="FFFFFF"/>
            <w:hideMark/>
          </w:tcPr>
          <w:p w14:paraId="5346016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1.Conducerea instituţiei  AJOFM VRANCEA</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3FB162D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In limita bugetului aprobat si a resurselor umane desemnate</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14:paraId="132A1E2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Permanent</w:t>
            </w:r>
          </w:p>
        </w:tc>
        <w:tc>
          <w:tcPr>
            <w:tcW w:w="1354" w:type="dxa"/>
            <w:vMerge w:val="restart"/>
            <w:tcBorders>
              <w:top w:val="nil"/>
              <w:left w:val="single" w:sz="4" w:space="0" w:color="auto"/>
              <w:bottom w:val="single" w:sz="4" w:space="0" w:color="auto"/>
              <w:right w:val="single" w:sz="8" w:space="0" w:color="auto"/>
            </w:tcBorders>
            <w:shd w:val="clear" w:color="auto" w:fill="auto"/>
            <w:hideMark/>
          </w:tcPr>
          <w:p w14:paraId="51D2EF7E"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w:t>
            </w:r>
            <w:proofErr w:type="gramStart"/>
            <w:r w:rsidRPr="00980104">
              <w:rPr>
                <w:rFonts w:ascii="Calibri" w:eastAsia="Times New Roman" w:hAnsi="Calibri" w:cs="Calibri"/>
                <w:color w:val="000000"/>
                <w:lang w:val="fr-FR"/>
              </w:rPr>
              <w:t>2021;</w:t>
            </w:r>
            <w:proofErr w:type="gramEnd"/>
          </w:p>
        </w:tc>
      </w:tr>
      <w:tr w:rsidR="00980104" w:rsidRPr="00980104" w14:paraId="3FC9E787" w14:textId="77777777" w:rsidTr="00980104">
        <w:trPr>
          <w:trHeight w:val="2100"/>
        </w:trPr>
        <w:tc>
          <w:tcPr>
            <w:tcW w:w="983" w:type="dxa"/>
            <w:vMerge/>
            <w:tcBorders>
              <w:top w:val="nil"/>
              <w:left w:val="single" w:sz="8" w:space="0" w:color="auto"/>
              <w:bottom w:val="single" w:sz="4" w:space="0" w:color="auto"/>
              <w:right w:val="single" w:sz="4" w:space="0" w:color="auto"/>
            </w:tcBorders>
            <w:vAlign w:val="center"/>
            <w:hideMark/>
          </w:tcPr>
          <w:p w14:paraId="77161C57"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2268" w:type="dxa"/>
            <w:vMerge/>
            <w:tcBorders>
              <w:top w:val="nil"/>
              <w:left w:val="single" w:sz="4" w:space="0" w:color="auto"/>
              <w:bottom w:val="single" w:sz="4" w:space="0" w:color="auto"/>
              <w:right w:val="single" w:sz="4" w:space="0" w:color="auto"/>
            </w:tcBorders>
            <w:vAlign w:val="center"/>
            <w:hideMark/>
          </w:tcPr>
          <w:p w14:paraId="264A2B9F"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984" w:type="dxa"/>
            <w:tcBorders>
              <w:top w:val="nil"/>
              <w:left w:val="nil"/>
              <w:bottom w:val="single" w:sz="4" w:space="0" w:color="auto"/>
              <w:right w:val="single" w:sz="4" w:space="0" w:color="auto"/>
            </w:tcBorders>
            <w:shd w:val="clear" w:color="000000" w:fill="FFFFFF"/>
            <w:hideMark/>
          </w:tcPr>
          <w:p w14:paraId="0678298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2.Procentul sesizarilor  referitoare la incidente de integritate raportat la nr. total de sesizari inregistrate la nivelul institutiei</w:t>
            </w:r>
          </w:p>
        </w:tc>
        <w:tc>
          <w:tcPr>
            <w:tcW w:w="1843" w:type="dxa"/>
            <w:tcBorders>
              <w:top w:val="nil"/>
              <w:left w:val="nil"/>
              <w:bottom w:val="single" w:sz="4" w:space="0" w:color="auto"/>
              <w:right w:val="single" w:sz="4" w:space="0" w:color="auto"/>
            </w:tcBorders>
            <w:shd w:val="clear" w:color="000000" w:fill="FFFFFF"/>
            <w:hideMark/>
          </w:tcPr>
          <w:p w14:paraId="4ADE3E2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2.Rapoarte intocmite</w:t>
            </w:r>
          </w:p>
        </w:tc>
        <w:tc>
          <w:tcPr>
            <w:tcW w:w="2410" w:type="dxa"/>
            <w:tcBorders>
              <w:top w:val="nil"/>
              <w:left w:val="nil"/>
              <w:bottom w:val="single" w:sz="4" w:space="0" w:color="auto"/>
              <w:right w:val="single" w:sz="4" w:space="0" w:color="auto"/>
            </w:tcBorders>
            <w:shd w:val="clear" w:color="000000" w:fill="FFFFFF"/>
            <w:hideMark/>
          </w:tcPr>
          <w:p w14:paraId="4B02CEF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2.Necorelarea datelor referitoare la sesizarile care s-au aflat pe circuitul de solutionare al mai multor institutii</w:t>
            </w:r>
          </w:p>
        </w:tc>
        <w:tc>
          <w:tcPr>
            <w:tcW w:w="1622" w:type="dxa"/>
            <w:tcBorders>
              <w:top w:val="nil"/>
              <w:left w:val="nil"/>
              <w:bottom w:val="single" w:sz="4" w:space="0" w:color="auto"/>
              <w:right w:val="single" w:sz="4" w:space="0" w:color="auto"/>
            </w:tcBorders>
            <w:shd w:val="clear" w:color="000000" w:fill="FFFFFF"/>
            <w:hideMark/>
          </w:tcPr>
          <w:p w14:paraId="45CA6BB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2.Comisia de disciplina</w:t>
            </w:r>
          </w:p>
        </w:tc>
        <w:tc>
          <w:tcPr>
            <w:tcW w:w="1843" w:type="dxa"/>
            <w:vMerge/>
            <w:tcBorders>
              <w:top w:val="nil"/>
              <w:left w:val="single" w:sz="4" w:space="0" w:color="auto"/>
              <w:bottom w:val="single" w:sz="4" w:space="0" w:color="auto"/>
              <w:right w:val="single" w:sz="4" w:space="0" w:color="auto"/>
            </w:tcBorders>
            <w:vAlign w:val="center"/>
            <w:hideMark/>
          </w:tcPr>
          <w:p w14:paraId="019315BD"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02B5A75D"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nil"/>
              <w:left w:val="single" w:sz="4" w:space="0" w:color="auto"/>
              <w:bottom w:val="single" w:sz="4" w:space="0" w:color="auto"/>
              <w:right w:val="single" w:sz="8" w:space="0" w:color="auto"/>
            </w:tcBorders>
            <w:vAlign w:val="center"/>
            <w:hideMark/>
          </w:tcPr>
          <w:p w14:paraId="0DE25B01"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980104" w14:paraId="6AF978EE" w14:textId="77777777" w:rsidTr="00E7456C">
        <w:trPr>
          <w:trHeight w:val="900"/>
        </w:trPr>
        <w:tc>
          <w:tcPr>
            <w:tcW w:w="983" w:type="dxa"/>
            <w:vMerge/>
            <w:tcBorders>
              <w:top w:val="nil"/>
              <w:left w:val="single" w:sz="8" w:space="0" w:color="auto"/>
              <w:bottom w:val="single" w:sz="4" w:space="0" w:color="auto"/>
              <w:right w:val="single" w:sz="4" w:space="0" w:color="auto"/>
            </w:tcBorders>
            <w:vAlign w:val="center"/>
            <w:hideMark/>
          </w:tcPr>
          <w:p w14:paraId="3FC3ED0A"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268" w:type="dxa"/>
            <w:vMerge/>
            <w:tcBorders>
              <w:top w:val="nil"/>
              <w:left w:val="single" w:sz="4" w:space="0" w:color="auto"/>
              <w:bottom w:val="single" w:sz="4" w:space="0" w:color="auto"/>
              <w:right w:val="single" w:sz="4" w:space="0" w:color="auto"/>
            </w:tcBorders>
            <w:vAlign w:val="center"/>
            <w:hideMark/>
          </w:tcPr>
          <w:p w14:paraId="5A696343"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984" w:type="dxa"/>
            <w:tcBorders>
              <w:top w:val="nil"/>
              <w:left w:val="nil"/>
              <w:bottom w:val="single" w:sz="4" w:space="0" w:color="auto"/>
              <w:right w:val="single" w:sz="4" w:space="0" w:color="auto"/>
            </w:tcBorders>
            <w:shd w:val="clear" w:color="000000" w:fill="FFFFFF"/>
            <w:hideMark/>
          </w:tcPr>
          <w:p w14:paraId="1811D7E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3.Masuri luate in urma sesizarilor</w:t>
            </w:r>
          </w:p>
        </w:tc>
        <w:tc>
          <w:tcPr>
            <w:tcW w:w="1843" w:type="dxa"/>
            <w:tcBorders>
              <w:top w:val="nil"/>
              <w:left w:val="nil"/>
              <w:bottom w:val="single" w:sz="4" w:space="0" w:color="auto"/>
              <w:right w:val="single" w:sz="4" w:space="0" w:color="auto"/>
            </w:tcBorders>
            <w:shd w:val="clear" w:color="000000" w:fill="FFFFFF"/>
            <w:hideMark/>
          </w:tcPr>
          <w:p w14:paraId="7F93CB12"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w:t>
            </w:r>
          </w:p>
        </w:tc>
        <w:tc>
          <w:tcPr>
            <w:tcW w:w="2410" w:type="dxa"/>
            <w:tcBorders>
              <w:top w:val="nil"/>
              <w:left w:val="nil"/>
              <w:bottom w:val="single" w:sz="4" w:space="0" w:color="auto"/>
              <w:right w:val="single" w:sz="4" w:space="0" w:color="auto"/>
            </w:tcBorders>
            <w:shd w:val="clear" w:color="000000" w:fill="FFFFFF"/>
            <w:hideMark/>
          </w:tcPr>
          <w:p w14:paraId="63E266CD"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3. Nealocarea resurselor umane necesare</w:t>
            </w:r>
          </w:p>
        </w:tc>
        <w:tc>
          <w:tcPr>
            <w:tcW w:w="1622" w:type="dxa"/>
            <w:tcBorders>
              <w:top w:val="nil"/>
              <w:left w:val="nil"/>
              <w:bottom w:val="single" w:sz="4" w:space="0" w:color="auto"/>
              <w:right w:val="single" w:sz="4" w:space="0" w:color="auto"/>
            </w:tcBorders>
            <w:shd w:val="clear" w:color="auto" w:fill="auto"/>
            <w:noWrap/>
            <w:vAlign w:val="bottom"/>
            <w:hideMark/>
          </w:tcPr>
          <w:p w14:paraId="7F8EAAA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w:t>
            </w:r>
          </w:p>
        </w:tc>
        <w:tc>
          <w:tcPr>
            <w:tcW w:w="1843" w:type="dxa"/>
            <w:vMerge/>
            <w:tcBorders>
              <w:top w:val="nil"/>
              <w:left w:val="single" w:sz="4" w:space="0" w:color="auto"/>
              <w:bottom w:val="single" w:sz="4" w:space="0" w:color="auto"/>
              <w:right w:val="single" w:sz="4" w:space="0" w:color="auto"/>
            </w:tcBorders>
            <w:vAlign w:val="center"/>
            <w:hideMark/>
          </w:tcPr>
          <w:p w14:paraId="1F359CE4"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6D09099"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tcBorders>
              <w:top w:val="nil"/>
              <w:left w:val="nil"/>
              <w:bottom w:val="single" w:sz="4" w:space="0" w:color="auto"/>
              <w:right w:val="single" w:sz="8" w:space="0" w:color="auto"/>
            </w:tcBorders>
            <w:shd w:val="clear" w:color="auto" w:fill="auto"/>
            <w:noWrap/>
            <w:vAlign w:val="bottom"/>
            <w:hideMark/>
          </w:tcPr>
          <w:p w14:paraId="6A48192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rPr>
              <w:t> </w:t>
            </w:r>
          </w:p>
        </w:tc>
      </w:tr>
      <w:tr w:rsidR="00980104" w:rsidRPr="000D27B6" w14:paraId="283C352F" w14:textId="77777777" w:rsidTr="00E7456C">
        <w:trPr>
          <w:trHeight w:hRule="exact" w:val="1935"/>
        </w:trPr>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FA1302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2.4</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5C1455F"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Formarea unei culturi civice de confruntare a fenomenului corupţiei "mici", inclusiv prin utilizarea noilor tehnologii (de exemplu, social media)</w:t>
            </w:r>
          </w:p>
        </w:tc>
        <w:tc>
          <w:tcPr>
            <w:tcW w:w="1984" w:type="dxa"/>
            <w:tcBorders>
              <w:top w:val="single" w:sz="4" w:space="0" w:color="auto"/>
              <w:left w:val="nil"/>
              <w:bottom w:val="single" w:sz="4" w:space="0" w:color="auto"/>
              <w:right w:val="single" w:sz="4" w:space="0" w:color="auto"/>
            </w:tcBorders>
            <w:shd w:val="clear" w:color="000000" w:fill="FFFFFF"/>
            <w:hideMark/>
          </w:tcPr>
          <w:p w14:paraId="428F3B6F"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1. Nr. şi tip de canale utilizate;</w:t>
            </w:r>
          </w:p>
        </w:tc>
        <w:tc>
          <w:tcPr>
            <w:tcW w:w="1843" w:type="dxa"/>
            <w:tcBorders>
              <w:top w:val="single" w:sz="4" w:space="0" w:color="auto"/>
              <w:left w:val="nil"/>
              <w:bottom w:val="single" w:sz="4" w:space="0" w:color="auto"/>
              <w:right w:val="single" w:sz="4" w:space="0" w:color="auto"/>
            </w:tcBorders>
            <w:shd w:val="clear" w:color="000000" w:fill="FFFFFF"/>
            <w:hideMark/>
          </w:tcPr>
          <w:p w14:paraId="0BE7D6B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1.Site-ul AJOFM VRANCEA </w:t>
            </w:r>
          </w:p>
        </w:tc>
        <w:tc>
          <w:tcPr>
            <w:tcW w:w="2410" w:type="dxa"/>
            <w:tcBorders>
              <w:top w:val="single" w:sz="4" w:space="0" w:color="auto"/>
              <w:left w:val="nil"/>
              <w:bottom w:val="single" w:sz="4" w:space="0" w:color="auto"/>
              <w:right w:val="single" w:sz="4" w:space="0" w:color="auto"/>
            </w:tcBorders>
            <w:shd w:val="clear" w:color="000000" w:fill="FFFFFF"/>
            <w:hideMark/>
          </w:tcPr>
          <w:p w14:paraId="5824BF3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-lipsa unei platforme centralizate automate de analiză a informaţiilor din social media relevante .</w:t>
            </w:r>
          </w:p>
        </w:tc>
        <w:tc>
          <w:tcPr>
            <w:tcW w:w="16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4C946B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Responsabil comunicare</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8AA1C12" w14:textId="77777777" w:rsidR="00980104" w:rsidRPr="00980104" w:rsidRDefault="00980104" w:rsidP="00980104">
            <w:pPr>
              <w:spacing w:after="0" w:line="240" w:lineRule="auto"/>
              <w:ind w:left="0"/>
              <w:jc w:val="center"/>
              <w:rPr>
                <w:rFonts w:ascii="Calibri" w:eastAsia="Times New Roman" w:hAnsi="Calibri" w:cs="Calibri"/>
                <w:color w:val="000000"/>
              </w:rPr>
            </w:pPr>
            <w:r w:rsidRPr="00980104">
              <w:rPr>
                <w:rFonts w:ascii="Calibri" w:eastAsia="Times New Roman" w:hAnsi="Calibri" w:cs="Calibri"/>
                <w:color w:val="000000"/>
                <w:lang w:val="ro-RO"/>
              </w:rPr>
              <w:t>Resurse umane</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103864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2021-2025</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42296D" w14:textId="77777777" w:rsidR="00980104" w:rsidRPr="00980104" w:rsidRDefault="00980104" w:rsidP="00980104">
            <w:pPr>
              <w:spacing w:after="0" w:line="240" w:lineRule="auto"/>
              <w:ind w:left="0"/>
              <w:jc w:val="center"/>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w:t>
            </w:r>
            <w:proofErr w:type="gramStart"/>
            <w:r w:rsidRPr="00980104">
              <w:rPr>
                <w:rFonts w:ascii="Calibri" w:eastAsia="Times New Roman" w:hAnsi="Calibri" w:cs="Calibri"/>
                <w:color w:val="000000"/>
                <w:lang w:val="fr-FR"/>
              </w:rPr>
              <w:t>2021;</w:t>
            </w:r>
            <w:proofErr w:type="gramEnd"/>
          </w:p>
        </w:tc>
      </w:tr>
      <w:tr w:rsidR="00980104" w:rsidRPr="00980104" w14:paraId="0F22ADD4" w14:textId="77777777" w:rsidTr="00E7456C">
        <w:trPr>
          <w:trHeight w:val="1500"/>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8D11162"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94B71D"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984" w:type="dxa"/>
            <w:tcBorders>
              <w:top w:val="single" w:sz="4" w:space="0" w:color="auto"/>
              <w:left w:val="nil"/>
              <w:bottom w:val="single" w:sz="4" w:space="0" w:color="auto"/>
              <w:right w:val="single" w:sz="4" w:space="0" w:color="auto"/>
            </w:tcBorders>
            <w:shd w:val="clear" w:color="000000" w:fill="FFFFFF"/>
            <w:hideMark/>
          </w:tcPr>
          <w:p w14:paraId="1F41BD9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      Nr. materiale educative/ informative;</w:t>
            </w:r>
          </w:p>
        </w:tc>
        <w:tc>
          <w:tcPr>
            <w:tcW w:w="1843" w:type="dxa"/>
            <w:tcBorders>
              <w:top w:val="single" w:sz="4" w:space="0" w:color="auto"/>
              <w:left w:val="nil"/>
              <w:bottom w:val="single" w:sz="4" w:space="0" w:color="auto"/>
              <w:right w:val="single" w:sz="4" w:space="0" w:color="auto"/>
            </w:tcBorders>
            <w:shd w:val="clear" w:color="000000" w:fill="FFFFFF"/>
            <w:hideMark/>
          </w:tcPr>
          <w:p w14:paraId="3811F1B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 Pagina Facebook a  AJOFM VRANCEA</w:t>
            </w:r>
          </w:p>
        </w:tc>
        <w:tc>
          <w:tcPr>
            <w:tcW w:w="2410" w:type="dxa"/>
            <w:tcBorders>
              <w:top w:val="single" w:sz="4" w:space="0" w:color="auto"/>
              <w:left w:val="nil"/>
              <w:bottom w:val="single" w:sz="4" w:space="0" w:color="auto"/>
              <w:right w:val="single" w:sz="4" w:space="0" w:color="auto"/>
            </w:tcBorders>
            <w:shd w:val="clear" w:color="000000" w:fill="FFFFFF"/>
            <w:hideMark/>
          </w:tcPr>
          <w:p w14:paraId="2371C58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-Lipsa personalului de specialitate dedicat  pentru gestionarea platformei;</w:t>
            </w: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5EB2B429"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B681FB"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A5420A"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14:paraId="4AE35AE4"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980104" w14:paraId="2624611F" w14:textId="77777777" w:rsidTr="00980104">
        <w:trPr>
          <w:trHeight w:val="1935"/>
        </w:trPr>
        <w:tc>
          <w:tcPr>
            <w:tcW w:w="983" w:type="dxa"/>
            <w:vMerge/>
            <w:tcBorders>
              <w:top w:val="nil"/>
              <w:left w:val="single" w:sz="8" w:space="0" w:color="auto"/>
              <w:bottom w:val="single" w:sz="4" w:space="0" w:color="auto"/>
              <w:right w:val="single" w:sz="4" w:space="0" w:color="auto"/>
            </w:tcBorders>
            <w:vAlign w:val="center"/>
            <w:hideMark/>
          </w:tcPr>
          <w:p w14:paraId="40735F0E"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268" w:type="dxa"/>
            <w:vMerge/>
            <w:tcBorders>
              <w:top w:val="nil"/>
              <w:left w:val="single" w:sz="4" w:space="0" w:color="auto"/>
              <w:bottom w:val="single" w:sz="4" w:space="0" w:color="auto"/>
              <w:right w:val="single" w:sz="4" w:space="0" w:color="auto"/>
            </w:tcBorders>
            <w:vAlign w:val="center"/>
            <w:hideMark/>
          </w:tcPr>
          <w:p w14:paraId="2512690A"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984" w:type="dxa"/>
            <w:tcBorders>
              <w:top w:val="nil"/>
              <w:left w:val="nil"/>
              <w:bottom w:val="single" w:sz="4" w:space="0" w:color="auto"/>
              <w:right w:val="single" w:sz="4" w:space="0" w:color="auto"/>
            </w:tcBorders>
            <w:shd w:val="clear" w:color="000000" w:fill="FFFFFF"/>
            <w:hideMark/>
          </w:tcPr>
          <w:p w14:paraId="4E546D03"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2.    Nr. de mesaje preventive (postări) publicate pe canalele instituţionale de comunicare online (Facebook)</w:t>
            </w:r>
          </w:p>
        </w:tc>
        <w:tc>
          <w:tcPr>
            <w:tcW w:w="1843" w:type="dxa"/>
            <w:tcBorders>
              <w:top w:val="nil"/>
              <w:left w:val="nil"/>
              <w:bottom w:val="single" w:sz="4" w:space="0" w:color="auto"/>
              <w:right w:val="single" w:sz="4" w:space="0" w:color="auto"/>
            </w:tcBorders>
            <w:shd w:val="clear" w:color="000000" w:fill="FFFFFF"/>
            <w:hideMark/>
          </w:tcPr>
          <w:p w14:paraId="17E6F7C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3. Comunicate mass-media</w:t>
            </w:r>
          </w:p>
        </w:tc>
        <w:tc>
          <w:tcPr>
            <w:tcW w:w="2410" w:type="dxa"/>
            <w:tcBorders>
              <w:top w:val="nil"/>
              <w:left w:val="nil"/>
              <w:bottom w:val="single" w:sz="4" w:space="0" w:color="auto"/>
              <w:right w:val="single" w:sz="4" w:space="0" w:color="auto"/>
            </w:tcBorders>
            <w:shd w:val="clear" w:color="000000" w:fill="FFFFFF"/>
            <w:hideMark/>
          </w:tcPr>
          <w:p w14:paraId="12BBCE5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-inexistenţa unui articol bugetar în bugetul ANOFM care să prevadă cheltuielile de informare/publicitate</w:t>
            </w:r>
          </w:p>
        </w:tc>
        <w:tc>
          <w:tcPr>
            <w:tcW w:w="1622" w:type="dxa"/>
            <w:vMerge/>
            <w:tcBorders>
              <w:top w:val="nil"/>
              <w:left w:val="single" w:sz="4" w:space="0" w:color="auto"/>
              <w:bottom w:val="single" w:sz="4" w:space="0" w:color="auto"/>
              <w:right w:val="single" w:sz="4" w:space="0" w:color="auto"/>
            </w:tcBorders>
            <w:vAlign w:val="center"/>
            <w:hideMark/>
          </w:tcPr>
          <w:p w14:paraId="49E83CB8"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nil"/>
              <w:left w:val="single" w:sz="4" w:space="0" w:color="auto"/>
              <w:bottom w:val="single" w:sz="4" w:space="0" w:color="auto"/>
              <w:right w:val="single" w:sz="4" w:space="0" w:color="auto"/>
            </w:tcBorders>
            <w:vAlign w:val="center"/>
            <w:hideMark/>
          </w:tcPr>
          <w:p w14:paraId="6D6E3981"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38A101D3"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nil"/>
              <w:left w:val="single" w:sz="4" w:space="0" w:color="auto"/>
              <w:bottom w:val="single" w:sz="4" w:space="0" w:color="auto"/>
              <w:right w:val="single" w:sz="8" w:space="0" w:color="auto"/>
            </w:tcBorders>
            <w:vAlign w:val="center"/>
            <w:hideMark/>
          </w:tcPr>
          <w:p w14:paraId="13CFCE27"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0D27B6" w14:paraId="64CF8778" w14:textId="77777777" w:rsidTr="00E7456C">
        <w:trPr>
          <w:trHeight w:val="2745"/>
        </w:trPr>
        <w:tc>
          <w:tcPr>
            <w:tcW w:w="983" w:type="dxa"/>
            <w:tcBorders>
              <w:top w:val="nil"/>
              <w:left w:val="single" w:sz="8" w:space="0" w:color="auto"/>
              <w:bottom w:val="single" w:sz="4" w:space="0" w:color="auto"/>
              <w:right w:val="single" w:sz="4" w:space="0" w:color="auto"/>
            </w:tcBorders>
            <w:shd w:val="clear" w:color="000000" w:fill="FFFFFF"/>
            <w:hideMark/>
          </w:tcPr>
          <w:p w14:paraId="5CAEA98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2.5</w:t>
            </w:r>
          </w:p>
        </w:tc>
        <w:tc>
          <w:tcPr>
            <w:tcW w:w="2268" w:type="dxa"/>
            <w:tcBorders>
              <w:top w:val="nil"/>
              <w:left w:val="nil"/>
              <w:bottom w:val="single" w:sz="4" w:space="0" w:color="auto"/>
              <w:right w:val="single" w:sz="4" w:space="0" w:color="auto"/>
            </w:tcBorders>
            <w:shd w:val="clear" w:color="000000" w:fill="FFFFFF"/>
            <w:hideMark/>
          </w:tcPr>
          <w:p w14:paraId="33AA2331"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szCs w:val="10"/>
                <w:lang w:val="ro-RO"/>
              </w:rPr>
              <w:t>Digitalizarea serviciilor publice care pot fi automatizate, cu scopul de a reduce riscurile de coruptie generate de interactiunea directa cu angajatii institutiei</w:t>
            </w:r>
          </w:p>
        </w:tc>
        <w:tc>
          <w:tcPr>
            <w:tcW w:w="1984" w:type="dxa"/>
            <w:tcBorders>
              <w:top w:val="nil"/>
              <w:left w:val="nil"/>
              <w:bottom w:val="single" w:sz="4" w:space="0" w:color="auto"/>
              <w:right w:val="single" w:sz="4" w:space="0" w:color="auto"/>
            </w:tcBorders>
            <w:shd w:val="clear" w:color="000000" w:fill="FFFFFF"/>
            <w:hideMark/>
          </w:tcPr>
          <w:p w14:paraId="2114DA6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Nr. de activitati digitalizate</w:t>
            </w:r>
          </w:p>
        </w:tc>
        <w:tc>
          <w:tcPr>
            <w:tcW w:w="1843" w:type="dxa"/>
            <w:tcBorders>
              <w:top w:val="nil"/>
              <w:left w:val="nil"/>
              <w:bottom w:val="single" w:sz="4" w:space="0" w:color="auto"/>
              <w:right w:val="single" w:sz="4" w:space="0" w:color="auto"/>
            </w:tcBorders>
            <w:shd w:val="clear" w:color="000000" w:fill="FFFFFF"/>
            <w:hideMark/>
          </w:tcPr>
          <w:p w14:paraId="380B85D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1.Site-ul AJOFM VRANCEA</w:t>
            </w:r>
          </w:p>
        </w:tc>
        <w:tc>
          <w:tcPr>
            <w:tcW w:w="2410" w:type="dxa"/>
            <w:tcBorders>
              <w:top w:val="nil"/>
              <w:left w:val="nil"/>
              <w:bottom w:val="single" w:sz="4" w:space="0" w:color="auto"/>
              <w:right w:val="single" w:sz="4" w:space="0" w:color="auto"/>
            </w:tcBorders>
            <w:shd w:val="clear" w:color="000000" w:fill="FFFFFF"/>
            <w:hideMark/>
          </w:tcPr>
          <w:p w14:paraId="2D19B26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 Nealocarea resurselor umane necesare   2.Neutilizarea procedurilor de obtinere cu celeritate sau in regim de urgenta a serviciilor publice</w:t>
            </w:r>
          </w:p>
        </w:tc>
        <w:tc>
          <w:tcPr>
            <w:tcW w:w="1622" w:type="dxa"/>
            <w:tcBorders>
              <w:top w:val="nil"/>
              <w:left w:val="nil"/>
              <w:bottom w:val="single" w:sz="4" w:space="0" w:color="auto"/>
              <w:right w:val="single" w:sz="4" w:space="0" w:color="auto"/>
            </w:tcBorders>
            <w:shd w:val="clear" w:color="000000" w:fill="FFFFFF"/>
            <w:hideMark/>
          </w:tcPr>
          <w:p w14:paraId="4DDE6047"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szCs w:val="10"/>
                <w:lang w:val="ro-RO"/>
              </w:rPr>
              <w:t>Conducerea institutiei  si echipa de implementare digitalizare</w:t>
            </w:r>
          </w:p>
        </w:tc>
        <w:tc>
          <w:tcPr>
            <w:tcW w:w="1843" w:type="dxa"/>
            <w:tcBorders>
              <w:top w:val="nil"/>
              <w:left w:val="nil"/>
              <w:bottom w:val="single" w:sz="4" w:space="0" w:color="auto"/>
              <w:right w:val="single" w:sz="4" w:space="0" w:color="auto"/>
            </w:tcBorders>
            <w:shd w:val="clear" w:color="000000" w:fill="FFFFFF"/>
            <w:hideMark/>
          </w:tcPr>
          <w:p w14:paraId="6720607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szCs w:val="10"/>
                <w:lang w:val="ro-RO"/>
              </w:rPr>
              <w:t>In limita bugetului aprobat si a resurselor umane desemnate</w:t>
            </w:r>
          </w:p>
        </w:tc>
        <w:tc>
          <w:tcPr>
            <w:tcW w:w="992" w:type="dxa"/>
            <w:tcBorders>
              <w:top w:val="nil"/>
              <w:left w:val="nil"/>
              <w:bottom w:val="single" w:sz="4" w:space="0" w:color="auto"/>
              <w:right w:val="single" w:sz="4" w:space="0" w:color="auto"/>
            </w:tcBorders>
            <w:shd w:val="clear" w:color="000000" w:fill="FFFFFF"/>
            <w:hideMark/>
          </w:tcPr>
          <w:p w14:paraId="60221C9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Permanent</w:t>
            </w:r>
          </w:p>
        </w:tc>
        <w:tc>
          <w:tcPr>
            <w:tcW w:w="1354" w:type="dxa"/>
            <w:tcBorders>
              <w:top w:val="nil"/>
              <w:left w:val="nil"/>
              <w:bottom w:val="single" w:sz="4" w:space="0" w:color="auto"/>
              <w:right w:val="single" w:sz="8" w:space="0" w:color="auto"/>
            </w:tcBorders>
            <w:shd w:val="clear" w:color="auto" w:fill="auto"/>
            <w:hideMark/>
          </w:tcPr>
          <w:p w14:paraId="17B062EB"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1269/2021</w:t>
            </w:r>
          </w:p>
        </w:tc>
      </w:tr>
      <w:tr w:rsidR="00980104" w:rsidRPr="000D27B6" w14:paraId="0CB7EE0F" w14:textId="77777777" w:rsidTr="00E7456C">
        <w:trPr>
          <w:trHeight w:hRule="exact" w:val="3780"/>
        </w:trPr>
        <w:tc>
          <w:tcPr>
            <w:tcW w:w="983" w:type="dxa"/>
            <w:tcBorders>
              <w:top w:val="single" w:sz="4" w:space="0" w:color="auto"/>
              <w:left w:val="single" w:sz="8" w:space="0" w:color="auto"/>
              <w:bottom w:val="nil"/>
              <w:right w:val="single" w:sz="4" w:space="0" w:color="auto"/>
            </w:tcBorders>
            <w:shd w:val="clear" w:color="000000" w:fill="FFFFFF"/>
            <w:hideMark/>
          </w:tcPr>
          <w:p w14:paraId="088CE5FB"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szCs w:val="10"/>
                <w:lang w:val="ro-RO"/>
              </w:rPr>
              <w:lastRenderedPageBreak/>
              <w:t>2.6</w:t>
            </w:r>
          </w:p>
        </w:tc>
        <w:tc>
          <w:tcPr>
            <w:tcW w:w="2268" w:type="dxa"/>
            <w:tcBorders>
              <w:top w:val="single" w:sz="4" w:space="0" w:color="auto"/>
              <w:left w:val="nil"/>
              <w:bottom w:val="nil"/>
              <w:right w:val="single" w:sz="4" w:space="0" w:color="auto"/>
            </w:tcBorders>
            <w:shd w:val="clear" w:color="000000" w:fill="FFFFFF"/>
            <w:hideMark/>
          </w:tcPr>
          <w:p w14:paraId="205F8A6E"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Reglementarea transparenta a procedurilor de obtinere cu celeritate (sau in regim de urgenta) a serviciilor publice</w:t>
            </w:r>
          </w:p>
        </w:tc>
        <w:tc>
          <w:tcPr>
            <w:tcW w:w="1984" w:type="dxa"/>
            <w:tcBorders>
              <w:top w:val="single" w:sz="4" w:space="0" w:color="auto"/>
              <w:left w:val="nil"/>
              <w:bottom w:val="nil"/>
              <w:right w:val="single" w:sz="4" w:space="0" w:color="auto"/>
            </w:tcBorders>
            <w:shd w:val="clear" w:color="000000" w:fill="FFFFFF"/>
            <w:hideMark/>
          </w:tcPr>
          <w:p w14:paraId="0C4E52F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Nr. proceduri transparentizate privind obtinerea  cu celeritate (sau in regim de urgenta) a serviciilor publice            Nr. de masuri luate in vederea asigurarii informarii efective privind procedurile de obtinere a serviciilor publice</w:t>
            </w:r>
          </w:p>
        </w:tc>
        <w:tc>
          <w:tcPr>
            <w:tcW w:w="1843" w:type="dxa"/>
            <w:tcBorders>
              <w:top w:val="single" w:sz="4" w:space="0" w:color="auto"/>
              <w:left w:val="nil"/>
              <w:bottom w:val="nil"/>
              <w:right w:val="single" w:sz="4" w:space="0" w:color="auto"/>
            </w:tcBorders>
            <w:shd w:val="clear" w:color="000000" w:fill="FFFFFF"/>
            <w:hideMark/>
          </w:tcPr>
          <w:p w14:paraId="33D084C6"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Rapoarte</w:t>
            </w:r>
          </w:p>
        </w:tc>
        <w:tc>
          <w:tcPr>
            <w:tcW w:w="2410" w:type="dxa"/>
            <w:tcBorders>
              <w:top w:val="single" w:sz="4" w:space="0" w:color="auto"/>
              <w:left w:val="nil"/>
              <w:bottom w:val="nil"/>
              <w:right w:val="single" w:sz="4" w:space="0" w:color="auto"/>
            </w:tcBorders>
            <w:shd w:val="clear" w:color="000000" w:fill="FFFFFF"/>
            <w:hideMark/>
          </w:tcPr>
          <w:p w14:paraId="6182739F"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-nealocarea resurselor umane şi financiare necesare</w:t>
            </w:r>
          </w:p>
        </w:tc>
        <w:tc>
          <w:tcPr>
            <w:tcW w:w="1622" w:type="dxa"/>
            <w:tcBorders>
              <w:top w:val="single" w:sz="4" w:space="0" w:color="auto"/>
              <w:left w:val="nil"/>
              <w:bottom w:val="nil"/>
              <w:right w:val="single" w:sz="4" w:space="0" w:color="auto"/>
            </w:tcBorders>
            <w:shd w:val="clear" w:color="000000" w:fill="FFFFFF"/>
            <w:hideMark/>
          </w:tcPr>
          <w:p w14:paraId="649A96D7"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Conducerea institutiei  si coordonatorii compartimentelor</w:t>
            </w:r>
          </w:p>
        </w:tc>
        <w:tc>
          <w:tcPr>
            <w:tcW w:w="1843" w:type="dxa"/>
            <w:tcBorders>
              <w:top w:val="single" w:sz="4" w:space="0" w:color="auto"/>
              <w:left w:val="nil"/>
              <w:bottom w:val="nil"/>
              <w:right w:val="single" w:sz="4" w:space="0" w:color="auto"/>
            </w:tcBorders>
            <w:shd w:val="clear" w:color="000000" w:fill="FFFFFF"/>
            <w:hideMark/>
          </w:tcPr>
          <w:p w14:paraId="1999AE85"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szCs w:val="10"/>
                <w:lang w:val="ro-RO"/>
              </w:rPr>
              <w:t>In limita bugetului aprobat si a resurselor umane desemnate</w:t>
            </w:r>
          </w:p>
        </w:tc>
        <w:tc>
          <w:tcPr>
            <w:tcW w:w="992" w:type="dxa"/>
            <w:tcBorders>
              <w:top w:val="single" w:sz="4" w:space="0" w:color="auto"/>
              <w:left w:val="nil"/>
              <w:bottom w:val="nil"/>
              <w:right w:val="single" w:sz="4" w:space="0" w:color="auto"/>
            </w:tcBorders>
            <w:shd w:val="clear" w:color="000000" w:fill="FFFFFF"/>
            <w:hideMark/>
          </w:tcPr>
          <w:p w14:paraId="37C8D3D2"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szCs w:val="10"/>
                <w:lang w:val="ro-RO"/>
              </w:rPr>
              <w:t>2025</w:t>
            </w:r>
          </w:p>
        </w:tc>
        <w:tc>
          <w:tcPr>
            <w:tcW w:w="1354" w:type="dxa"/>
            <w:tcBorders>
              <w:top w:val="single" w:sz="4" w:space="0" w:color="auto"/>
              <w:left w:val="nil"/>
              <w:bottom w:val="nil"/>
              <w:right w:val="single" w:sz="8" w:space="0" w:color="auto"/>
            </w:tcBorders>
            <w:shd w:val="clear" w:color="auto" w:fill="auto"/>
            <w:hideMark/>
          </w:tcPr>
          <w:p w14:paraId="2E72FF46"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1269/2021</w:t>
            </w:r>
          </w:p>
        </w:tc>
      </w:tr>
      <w:tr w:rsidR="00980104" w:rsidRPr="00980104" w14:paraId="01B291E0" w14:textId="77777777" w:rsidTr="00980104">
        <w:trPr>
          <w:trHeight w:hRule="exact" w:val="900"/>
        </w:trPr>
        <w:tc>
          <w:tcPr>
            <w:tcW w:w="15299"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346FD2"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OBIECTIVUL GENERAL 3 - CONSOLIDAREA MANAGEMENTULUI INSTITUŢIONAL ŞI A CAPACITĂŢII ADMINISTRATIVE PENTRU PREVENIREA ŞI COMBATEREA CORUPŢIEI</w:t>
            </w:r>
          </w:p>
        </w:tc>
      </w:tr>
      <w:tr w:rsidR="00980104" w:rsidRPr="00980104" w14:paraId="4642D023" w14:textId="77777777" w:rsidTr="00980104">
        <w:trPr>
          <w:trHeight w:hRule="exact" w:val="780"/>
        </w:trPr>
        <w:tc>
          <w:tcPr>
            <w:tcW w:w="983" w:type="dxa"/>
            <w:tcBorders>
              <w:top w:val="nil"/>
              <w:left w:val="single" w:sz="8" w:space="0" w:color="auto"/>
              <w:bottom w:val="single" w:sz="8" w:space="0" w:color="auto"/>
              <w:right w:val="single" w:sz="4" w:space="0" w:color="auto"/>
            </w:tcBorders>
            <w:shd w:val="clear" w:color="000000" w:fill="FFFFFF"/>
            <w:vAlign w:val="center"/>
            <w:hideMark/>
          </w:tcPr>
          <w:p w14:paraId="3A92F5E6" w14:textId="77777777" w:rsidR="00980104" w:rsidRPr="00980104" w:rsidRDefault="00980104" w:rsidP="00980104">
            <w:pPr>
              <w:spacing w:after="0" w:line="240" w:lineRule="auto"/>
              <w:ind w:left="0" w:firstLineChars="100" w:firstLine="181"/>
              <w:jc w:val="left"/>
              <w:rPr>
                <w:rFonts w:ascii="Calibri" w:eastAsia="Times New Roman" w:hAnsi="Calibri" w:cs="Calibri"/>
                <w:b/>
                <w:bCs/>
                <w:color w:val="000000"/>
                <w:sz w:val="18"/>
                <w:szCs w:val="18"/>
              </w:rPr>
            </w:pPr>
            <w:r w:rsidRPr="00980104">
              <w:rPr>
                <w:rFonts w:ascii="Calibri" w:eastAsia="Times New Roman" w:hAnsi="Calibri" w:cs="Calibri"/>
                <w:b/>
                <w:bCs/>
                <w:color w:val="000000"/>
                <w:sz w:val="18"/>
                <w:szCs w:val="18"/>
                <w:lang w:val="ro-RO"/>
              </w:rPr>
              <w:t>Obiectiv specific 3.1</w:t>
            </w:r>
          </w:p>
        </w:tc>
        <w:tc>
          <w:tcPr>
            <w:tcW w:w="14316" w:type="dxa"/>
            <w:gridSpan w:val="8"/>
            <w:tcBorders>
              <w:top w:val="single" w:sz="8" w:space="0" w:color="auto"/>
              <w:left w:val="nil"/>
              <w:bottom w:val="single" w:sz="8" w:space="0" w:color="auto"/>
              <w:right w:val="single" w:sz="8" w:space="0" w:color="000000"/>
            </w:tcBorders>
            <w:shd w:val="clear" w:color="000000" w:fill="FFFFFF"/>
            <w:vAlign w:val="center"/>
            <w:hideMark/>
          </w:tcPr>
          <w:p w14:paraId="32F042E3"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Eficientizarea măsurilor preventive anticorupţie prin remedierea lacunelor şi a inconsistentelor legislative, precum şi prin asigurarea implementării lor efective</w:t>
            </w:r>
          </w:p>
        </w:tc>
      </w:tr>
      <w:tr w:rsidR="00980104" w:rsidRPr="00980104" w14:paraId="267EB745" w14:textId="77777777" w:rsidTr="00E7456C">
        <w:trPr>
          <w:trHeight w:hRule="exact" w:val="615"/>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0C37A81C" w14:textId="77777777" w:rsidR="00980104" w:rsidRPr="00980104" w:rsidRDefault="00980104" w:rsidP="00980104">
            <w:pPr>
              <w:spacing w:after="0" w:line="240" w:lineRule="auto"/>
              <w:ind w:left="0" w:firstLineChars="100" w:firstLine="221"/>
              <w:jc w:val="left"/>
              <w:rPr>
                <w:rFonts w:ascii="Calibri" w:eastAsia="Times New Roman" w:hAnsi="Calibri" w:cs="Calibri"/>
                <w:b/>
                <w:bCs/>
                <w:color w:val="000000"/>
              </w:rPr>
            </w:pPr>
            <w:r w:rsidRPr="00980104">
              <w:rPr>
                <w:rFonts w:ascii="Calibri" w:eastAsia="Times New Roman" w:hAnsi="Calibri" w:cs="Calibri"/>
                <w:b/>
                <w:bCs/>
                <w:color w:val="000000"/>
                <w:lang w:val="ro-RO"/>
              </w:rPr>
              <w:t>Nr. crt.</w:t>
            </w:r>
          </w:p>
        </w:tc>
        <w:tc>
          <w:tcPr>
            <w:tcW w:w="2268" w:type="dxa"/>
            <w:tcBorders>
              <w:top w:val="nil"/>
              <w:left w:val="nil"/>
              <w:bottom w:val="single" w:sz="4" w:space="0" w:color="auto"/>
              <w:right w:val="single" w:sz="4" w:space="0" w:color="auto"/>
            </w:tcBorders>
            <w:shd w:val="clear" w:color="000000" w:fill="FFFFFF"/>
            <w:vAlign w:val="center"/>
            <w:hideMark/>
          </w:tcPr>
          <w:p w14:paraId="4E38E208"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Măsura</w:t>
            </w:r>
          </w:p>
        </w:tc>
        <w:tc>
          <w:tcPr>
            <w:tcW w:w="1984" w:type="dxa"/>
            <w:tcBorders>
              <w:top w:val="nil"/>
              <w:left w:val="nil"/>
              <w:bottom w:val="single" w:sz="4" w:space="0" w:color="auto"/>
              <w:right w:val="single" w:sz="4" w:space="0" w:color="auto"/>
            </w:tcBorders>
            <w:shd w:val="clear" w:color="000000" w:fill="FFFFFF"/>
            <w:vAlign w:val="center"/>
            <w:hideMark/>
          </w:tcPr>
          <w:p w14:paraId="77443F05" w14:textId="77777777" w:rsidR="00980104" w:rsidRPr="00980104" w:rsidRDefault="00980104" w:rsidP="00980104">
            <w:pPr>
              <w:spacing w:after="0" w:line="240" w:lineRule="auto"/>
              <w:ind w:left="0" w:firstLineChars="100" w:firstLine="221"/>
              <w:jc w:val="left"/>
              <w:rPr>
                <w:rFonts w:ascii="Calibri" w:eastAsia="Times New Roman" w:hAnsi="Calibri" w:cs="Calibri"/>
                <w:b/>
                <w:bCs/>
                <w:color w:val="000000"/>
              </w:rPr>
            </w:pPr>
            <w:r w:rsidRPr="00980104">
              <w:rPr>
                <w:rFonts w:ascii="Calibri" w:eastAsia="Times New Roman" w:hAnsi="Calibri" w:cs="Calibri"/>
                <w:b/>
                <w:bCs/>
                <w:color w:val="000000"/>
                <w:lang w:val="ro-RO"/>
              </w:rPr>
              <w:t>Indicatori de performanţă</w:t>
            </w:r>
          </w:p>
        </w:tc>
        <w:tc>
          <w:tcPr>
            <w:tcW w:w="1843" w:type="dxa"/>
            <w:tcBorders>
              <w:top w:val="nil"/>
              <w:left w:val="nil"/>
              <w:bottom w:val="single" w:sz="4" w:space="0" w:color="auto"/>
              <w:right w:val="single" w:sz="4" w:space="0" w:color="auto"/>
            </w:tcBorders>
            <w:shd w:val="clear" w:color="000000" w:fill="FFFFFF"/>
            <w:vAlign w:val="center"/>
            <w:hideMark/>
          </w:tcPr>
          <w:p w14:paraId="10329529" w14:textId="77777777" w:rsidR="00980104" w:rsidRPr="00980104" w:rsidRDefault="00980104" w:rsidP="00980104">
            <w:pPr>
              <w:spacing w:after="0" w:line="240" w:lineRule="auto"/>
              <w:ind w:left="0" w:firstLineChars="400" w:firstLine="883"/>
              <w:jc w:val="left"/>
              <w:rPr>
                <w:rFonts w:ascii="Calibri" w:eastAsia="Times New Roman" w:hAnsi="Calibri" w:cs="Calibri"/>
                <w:b/>
                <w:bCs/>
                <w:color w:val="000000"/>
              </w:rPr>
            </w:pPr>
            <w:r w:rsidRPr="00980104">
              <w:rPr>
                <w:rFonts w:ascii="Calibri" w:eastAsia="Times New Roman" w:hAnsi="Calibri" w:cs="Calibri"/>
                <w:b/>
                <w:bCs/>
                <w:color w:val="000000"/>
                <w:lang w:val="ro-RO"/>
              </w:rPr>
              <w:t>Surse de verificare</w:t>
            </w:r>
          </w:p>
        </w:tc>
        <w:tc>
          <w:tcPr>
            <w:tcW w:w="2410" w:type="dxa"/>
            <w:tcBorders>
              <w:top w:val="nil"/>
              <w:left w:val="nil"/>
              <w:bottom w:val="single" w:sz="4" w:space="0" w:color="auto"/>
              <w:right w:val="single" w:sz="4" w:space="0" w:color="auto"/>
            </w:tcBorders>
            <w:shd w:val="clear" w:color="000000" w:fill="FFFFFF"/>
            <w:vAlign w:val="center"/>
            <w:hideMark/>
          </w:tcPr>
          <w:p w14:paraId="7F91008F"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Riscuri</w:t>
            </w:r>
          </w:p>
        </w:tc>
        <w:tc>
          <w:tcPr>
            <w:tcW w:w="1622" w:type="dxa"/>
            <w:tcBorders>
              <w:top w:val="nil"/>
              <w:left w:val="nil"/>
              <w:bottom w:val="single" w:sz="4" w:space="0" w:color="auto"/>
              <w:right w:val="single" w:sz="4" w:space="0" w:color="auto"/>
            </w:tcBorders>
            <w:shd w:val="clear" w:color="000000" w:fill="FFFFFF"/>
            <w:vAlign w:val="center"/>
            <w:hideMark/>
          </w:tcPr>
          <w:p w14:paraId="78CF76C4"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Responsabil</w:t>
            </w:r>
          </w:p>
        </w:tc>
        <w:tc>
          <w:tcPr>
            <w:tcW w:w="1843" w:type="dxa"/>
            <w:tcBorders>
              <w:top w:val="nil"/>
              <w:left w:val="nil"/>
              <w:bottom w:val="single" w:sz="4" w:space="0" w:color="auto"/>
              <w:right w:val="single" w:sz="4" w:space="0" w:color="auto"/>
            </w:tcBorders>
            <w:shd w:val="clear" w:color="000000" w:fill="FFFFFF"/>
            <w:vAlign w:val="center"/>
            <w:hideMark/>
          </w:tcPr>
          <w:p w14:paraId="4A0C311E"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Resurse</w:t>
            </w:r>
          </w:p>
        </w:tc>
        <w:tc>
          <w:tcPr>
            <w:tcW w:w="992" w:type="dxa"/>
            <w:tcBorders>
              <w:top w:val="nil"/>
              <w:left w:val="nil"/>
              <w:bottom w:val="single" w:sz="4" w:space="0" w:color="auto"/>
              <w:right w:val="single" w:sz="4" w:space="0" w:color="auto"/>
            </w:tcBorders>
            <w:shd w:val="clear" w:color="000000" w:fill="FFFFFF"/>
            <w:vAlign w:val="center"/>
            <w:hideMark/>
          </w:tcPr>
          <w:p w14:paraId="50C525BD"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Termen</w:t>
            </w:r>
          </w:p>
        </w:tc>
        <w:tc>
          <w:tcPr>
            <w:tcW w:w="1354" w:type="dxa"/>
            <w:tcBorders>
              <w:top w:val="nil"/>
              <w:left w:val="nil"/>
              <w:bottom w:val="single" w:sz="4" w:space="0" w:color="auto"/>
              <w:right w:val="single" w:sz="8" w:space="0" w:color="auto"/>
            </w:tcBorders>
            <w:shd w:val="clear" w:color="auto" w:fill="auto"/>
            <w:noWrap/>
            <w:vAlign w:val="center"/>
            <w:hideMark/>
          </w:tcPr>
          <w:p w14:paraId="36459555"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rPr>
              <w:t>Obs.</w:t>
            </w:r>
          </w:p>
        </w:tc>
      </w:tr>
      <w:tr w:rsidR="00E7456C" w:rsidRPr="000D27B6" w14:paraId="24588779" w14:textId="77777777" w:rsidTr="00E7456C">
        <w:trPr>
          <w:trHeight w:hRule="exact" w:val="2700"/>
        </w:trPr>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6649A04A"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3.1.1</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197290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Asigurarea de către AJOFM VRANCEA a aplicării efective şi unitare a legislaţiei de transpunere a Directivei 1937/2019 în structurile subordonate</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0CB0F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1.Elaborarea/ actualizarea Procedurii privind semnalarea neregularităţilor şi protecţia persoanelor care reclamă ori semnalează neregularităţi;</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4EE47B3"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Decizii ale conducerii institutiei referitoare la măsurile administrative adoptate pentru înlăturarea cauzelor sau circumstanţelor </w:t>
            </w:r>
            <w:r w:rsidRPr="00980104">
              <w:rPr>
                <w:rFonts w:ascii="Calibri" w:eastAsia="Times New Roman" w:hAnsi="Calibri" w:cs="Calibri"/>
                <w:color w:val="000000"/>
                <w:lang w:val="ro-RO"/>
              </w:rPr>
              <w:lastRenderedPageBreak/>
              <w:t>care au favorizat încălcarea normelor</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44198E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lastRenderedPageBreak/>
              <w:t>-nealocarea resurselor umane şi financiare necesare</w:t>
            </w:r>
          </w:p>
        </w:tc>
        <w:tc>
          <w:tcPr>
            <w:tcW w:w="162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393F84A"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1. AJOFM VN- conducerea instituţiei;   2.Responsabil petitii</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EA8FA0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Umane</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8D0C3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Permanent</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1AE88E"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1269/2021</w:t>
            </w:r>
          </w:p>
        </w:tc>
      </w:tr>
      <w:tr w:rsidR="00980104" w:rsidRPr="00980104" w14:paraId="35B13D27" w14:textId="77777777" w:rsidTr="00E7456C">
        <w:trPr>
          <w:trHeight w:val="2100"/>
        </w:trPr>
        <w:tc>
          <w:tcPr>
            <w:tcW w:w="983" w:type="dxa"/>
            <w:vMerge/>
            <w:tcBorders>
              <w:top w:val="single" w:sz="4" w:space="0" w:color="auto"/>
              <w:left w:val="single" w:sz="8" w:space="0" w:color="auto"/>
              <w:bottom w:val="single" w:sz="4" w:space="0" w:color="auto"/>
              <w:right w:val="single" w:sz="4" w:space="0" w:color="auto"/>
            </w:tcBorders>
            <w:vAlign w:val="center"/>
            <w:hideMark/>
          </w:tcPr>
          <w:p w14:paraId="7351F868" w14:textId="77777777" w:rsidR="00980104" w:rsidRPr="00980104" w:rsidRDefault="00980104" w:rsidP="00980104">
            <w:pPr>
              <w:spacing w:after="0" w:line="240" w:lineRule="auto"/>
              <w:ind w:left="0"/>
              <w:jc w:val="left"/>
              <w:rPr>
                <w:rFonts w:ascii="Calibri" w:eastAsia="Times New Roman" w:hAnsi="Calibri" w:cs="Calibri"/>
                <w:b/>
                <w:bCs/>
                <w:color w:val="000000"/>
                <w:lang w:val="fr-FR"/>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AB3AA9D"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9A5143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 xml:space="preserve">2. Nr. de măsuri administrative adoptate pentru înlăturarea cauzelor sau circumstanţelor care au favorizat încălcarea normelor;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045665"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A733C2F"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01D8823D"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09033F"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CE84B7"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354" w:type="dxa"/>
            <w:vMerge/>
            <w:tcBorders>
              <w:top w:val="single" w:sz="4" w:space="0" w:color="auto"/>
              <w:left w:val="single" w:sz="4" w:space="0" w:color="auto"/>
              <w:bottom w:val="single" w:sz="4" w:space="0" w:color="auto"/>
              <w:right w:val="single" w:sz="8" w:space="0" w:color="auto"/>
            </w:tcBorders>
            <w:vAlign w:val="center"/>
            <w:hideMark/>
          </w:tcPr>
          <w:p w14:paraId="6BC668D9" w14:textId="77777777" w:rsidR="00980104" w:rsidRPr="00980104" w:rsidRDefault="00980104" w:rsidP="00980104">
            <w:pPr>
              <w:spacing w:after="0" w:line="240" w:lineRule="auto"/>
              <w:ind w:left="0"/>
              <w:jc w:val="left"/>
              <w:rPr>
                <w:rFonts w:ascii="Calibri" w:eastAsia="Times New Roman" w:hAnsi="Calibri" w:cs="Calibri"/>
                <w:color w:val="000000"/>
              </w:rPr>
            </w:pPr>
          </w:p>
        </w:tc>
      </w:tr>
      <w:tr w:rsidR="00980104" w:rsidRPr="000D27B6" w14:paraId="1E48DF8D" w14:textId="77777777" w:rsidTr="00980104">
        <w:trPr>
          <w:trHeight w:val="900"/>
        </w:trPr>
        <w:tc>
          <w:tcPr>
            <w:tcW w:w="983" w:type="dxa"/>
            <w:vMerge/>
            <w:tcBorders>
              <w:top w:val="nil"/>
              <w:left w:val="single" w:sz="8" w:space="0" w:color="auto"/>
              <w:bottom w:val="single" w:sz="4" w:space="0" w:color="auto"/>
              <w:right w:val="single" w:sz="4" w:space="0" w:color="auto"/>
            </w:tcBorders>
            <w:vAlign w:val="center"/>
            <w:hideMark/>
          </w:tcPr>
          <w:p w14:paraId="6B83BF6E" w14:textId="77777777" w:rsidR="00980104" w:rsidRPr="00980104" w:rsidRDefault="00980104" w:rsidP="00980104">
            <w:pPr>
              <w:spacing w:after="0" w:line="240" w:lineRule="auto"/>
              <w:ind w:left="0"/>
              <w:jc w:val="left"/>
              <w:rPr>
                <w:rFonts w:ascii="Calibri" w:eastAsia="Times New Roman" w:hAnsi="Calibri" w:cs="Calibri"/>
                <w:b/>
                <w:bCs/>
                <w:color w:val="000000"/>
              </w:rPr>
            </w:pPr>
          </w:p>
        </w:tc>
        <w:tc>
          <w:tcPr>
            <w:tcW w:w="2268" w:type="dxa"/>
            <w:vMerge/>
            <w:tcBorders>
              <w:top w:val="nil"/>
              <w:left w:val="single" w:sz="4" w:space="0" w:color="auto"/>
              <w:bottom w:val="single" w:sz="4" w:space="0" w:color="auto"/>
              <w:right w:val="single" w:sz="4" w:space="0" w:color="auto"/>
            </w:tcBorders>
            <w:vAlign w:val="center"/>
            <w:hideMark/>
          </w:tcPr>
          <w:p w14:paraId="3853DCFE" w14:textId="77777777" w:rsidR="00980104" w:rsidRPr="00980104" w:rsidRDefault="00980104" w:rsidP="00980104">
            <w:pPr>
              <w:spacing w:after="0" w:line="240" w:lineRule="auto"/>
              <w:ind w:left="0"/>
              <w:jc w:val="left"/>
              <w:rPr>
                <w:rFonts w:ascii="Calibri" w:eastAsia="Times New Roman" w:hAnsi="Calibri" w:cs="Calibri"/>
                <w:color w:val="000000"/>
              </w:rPr>
            </w:pPr>
          </w:p>
        </w:tc>
        <w:tc>
          <w:tcPr>
            <w:tcW w:w="1984" w:type="dxa"/>
            <w:tcBorders>
              <w:top w:val="nil"/>
              <w:left w:val="nil"/>
              <w:bottom w:val="single" w:sz="4" w:space="0" w:color="auto"/>
              <w:right w:val="single" w:sz="4" w:space="0" w:color="auto"/>
            </w:tcBorders>
            <w:shd w:val="clear" w:color="000000" w:fill="FFFFFF"/>
            <w:vAlign w:val="center"/>
            <w:hideMark/>
          </w:tcPr>
          <w:p w14:paraId="0451C3D5"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3.           Nr. de situaţii de represalii la locul de muncă;</w:t>
            </w:r>
          </w:p>
        </w:tc>
        <w:tc>
          <w:tcPr>
            <w:tcW w:w="1843" w:type="dxa"/>
            <w:vMerge/>
            <w:tcBorders>
              <w:top w:val="nil"/>
              <w:left w:val="single" w:sz="4" w:space="0" w:color="auto"/>
              <w:bottom w:val="single" w:sz="4" w:space="0" w:color="auto"/>
              <w:right w:val="single" w:sz="4" w:space="0" w:color="auto"/>
            </w:tcBorders>
            <w:vAlign w:val="center"/>
            <w:hideMark/>
          </w:tcPr>
          <w:p w14:paraId="4FD287C3"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2410" w:type="dxa"/>
            <w:vMerge/>
            <w:tcBorders>
              <w:top w:val="nil"/>
              <w:left w:val="single" w:sz="4" w:space="0" w:color="auto"/>
              <w:bottom w:val="single" w:sz="4" w:space="0" w:color="auto"/>
              <w:right w:val="single" w:sz="4" w:space="0" w:color="auto"/>
            </w:tcBorders>
            <w:vAlign w:val="center"/>
            <w:hideMark/>
          </w:tcPr>
          <w:p w14:paraId="5AAF2552"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622" w:type="dxa"/>
            <w:vMerge/>
            <w:tcBorders>
              <w:top w:val="nil"/>
              <w:left w:val="single" w:sz="4" w:space="0" w:color="auto"/>
              <w:bottom w:val="single" w:sz="4" w:space="0" w:color="auto"/>
              <w:right w:val="single" w:sz="4" w:space="0" w:color="auto"/>
            </w:tcBorders>
            <w:vAlign w:val="center"/>
            <w:hideMark/>
          </w:tcPr>
          <w:p w14:paraId="0C37A0B2"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843" w:type="dxa"/>
            <w:vMerge/>
            <w:tcBorders>
              <w:top w:val="nil"/>
              <w:left w:val="single" w:sz="4" w:space="0" w:color="auto"/>
              <w:bottom w:val="single" w:sz="4" w:space="0" w:color="auto"/>
              <w:right w:val="single" w:sz="4" w:space="0" w:color="auto"/>
            </w:tcBorders>
            <w:vAlign w:val="center"/>
            <w:hideMark/>
          </w:tcPr>
          <w:p w14:paraId="4D1C8157"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992" w:type="dxa"/>
            <w:vMerge/>
            <w:tcBorders>
              <w:top w:val="nil"/>
              <w:left w:val="single" w:sz="4" w:space="0" w:color="auto"/>
              <w:bottom w:val="single" w:sz="4" w:space="0" w:color="auto"/>
              <w:right w:val="single" w:sz="4" w:space="0" w:color="auto"/>
            </w:tcBorders>
            <w:vAlign w:val="center"/>
            <w:hideMark/>
          </w:tcPr>
          <w:p w14:paraId="599AB4AE"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354" w:type="dxa"/>
            <w:vMerge/>
            <w:tcBorders>
              <w:top w:val="nil"/>
              <w:left w:val="single" w:sz="4" w:space="0" w:color="auto"/>
              <w:bottom w:val="single" w:sz="4" w:space="0" w:color="auto"/>
              <w:right w:val="single" w:sz="8" w:space="0" w:color="auto"/>
            </w:tcBorders>
            <w:vAlign w:val="center"/>
            <w:hideMark/>
          </w:tcPr>
          <w:p w14:paraId="1F125B64"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r>
      <w:tr w:rsidR="00980104" w:rsidRPr="000D27B6" w14:paraId="6B03CFC0" w14:textId="77777777" w:rsidTr="00980104">
        <w:trPr>
          <w:trHeight w:val="615"/>
        </w:trPr>
        <w:tc>
          <w:tcPr>
            <w:tcW w:w="983" w:type="dxa"/>
            <w:vMerge/>
            <w:tcBorders>
              <w:top w:val="nil"/>
              <w:left w:val="single" w:sz="8" w:space="0" w:color="auto"/>
              <w:bottom w:val="single" w:sz="4" w:space="0" w:color="auto"/>
              <w:right w:val="single" w:sz="4" w:space="0" w:color="auto"/>
            </w:tcBorders>
            <w:vAlign w:val="center"/>
            <w:hideMark/>
          </w:tcPr>
          <w:p w14:paraId="6CB4DDFD" w14:textId="77777777" w:rsidR="00980104" w:rsidRPr="00980104" w:rsidRDefault="00980104" w:rsidP="00980104">
            <w:pPr>
              <w:spacing w:after="0" w:line="240" w:lineRule="auto"/>
              <w:ind w:left="0"/>
              <w:jc w:val="left"/>
              <w:rPr>
                <w:rFonts w:ascii="Calibri" w:eastAsia="Times New Roman" w:hAnsi="Calibri" w:cs="Calibri"/>
                <w:b/>
                <w:bCs/>
                <w:color w:val="000000"/>
                <w:lang w:val="fr-FR"/>
              </w:rPr>
            </w:pPr>
          </w:p>
        </w:tc>
        <w:tc>
          <w:tcPr>
            <w:tcW w:w="2268" w:type="dxa"/>
            <w:vMerge/>
            <w:tcBorders>
              <w:top w:val="nil"/>
              <w:left w:val="single" w:sz="4" w:space="0" w:color="auto"/>
              <w:bottom w:val="single" w:sz="4" w:space="0" w:color="auto"/>
              <w:right w:val="single" w:sz="4" w:space="0" w:color="auto"/>
            </w:tcBorders>
            <w:vAlign w:val="center"/>
            <w:hideMark/>
          </w:tcPr>
          <w:p w14:paraId="71B534D5"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984" w:type="dxa"/>
            <w:tcBorders>
              <w:top w:val="nil"/>
              <w:left w:val="nil"/>
              <w:bottom w:val="nil"/>
              <w:right w:val="single" w:sz="4" w:space="0" w:color="auto"/>
            </w:tcBorders>
            <w:shd w:val="clear" w:color="000000" w:fill="FFFFFF"/>
            <w:vAlign w:val="center"/>
            <w:hideMark/>
          </w:tcPr>
          <w:p w14:paraId="5659D7E5" w14:textId="77777777"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4.     Nr. de plângeri depuse în instanţă</w:t>
            </w:r>
          </w:p>
          <w:p w14:paraId="08C58551" w14:textId="77777777" w:rsidR="00E7456C" w:rsidRDefault="00E7456C" w:rsidP="00980104">
            <w:pPr>
              <w:spacing w:after="0" w:line="240" w:lineRule="auto"/>
              <w:ind w:left="0"/>
              <w:jc w:val="left"/>
              <w:rPr>
                <w:rFonts w:ascii="Calibri" w:eastAsia="Times New Roman" w:hAnsi="Calibri" w:cs="Calibri"/>
                <w:color w:val="000000"/>
                <w:lang w:val="ro-RO"/>
              </w:rPr>
            </w:pPr>
          </w:p>
          <w:p w14:paraId="167E80BA" w14:textId="77777777" w:rsidR="00E7456C" w:rsidRDefault="00E7456C" w:rsidP="00980104">
            <w:pPr>
              <w:spacing w:after="0" w:line="240" w:lineRule="auto"/>
              <w:ind w:left="0"/>
              <w:jc w:val="left"/>
              <w:rPr>
                <w:rFonts w:ascii="Calibri" w:eastAsia="Times New Roman" w:hAnsi="Calibri" w:cs="Calibri"/>
                <w:color w:val="000000"/>
                <w:lang w:val="ro-RO"/>
              </w:rPr>
            </w:pPr>
          </w:p>
          <w:p w14:paraId="0F5623AB" w14:textId="77777777" w:rsidR="00E7456C" w:rsidRDefault="00E7456C" w:rsidP="00980104">
            <w:pPr>
              <w:spacing w:after="0" w:line="240" w:lineRule="auto"/>
              <w:ind w:left="0"/>
              <w:jc w:val="left"/>
              <w:rPr>
                <w:rFonts w:ascii="Calibri" w:eastAsia="Times New Roman" w:hAnsi="Calibri" w:cs="Calibri"/>
                <w:color w:val="000000"/>
                <w:lang w:val="ro-RO"/>
              </w:rPr>
            </w:pPr>
          </w:p>
          <w:p w14:paraId="4FB8CE62" w14:textId="77777777" w:rsidR="00E7456C" w:rsidRPr="00980104" w:rsidRDefault="00E7456C" w:rsidP="00980104">
            <w:pPr>
              <w:spacing w:after="0" w:line="240" w:lineRule="auto"/>
              <w:ind w:left="0"/>
              <w:jc w:val="left"/>
              <w:rPr>
                <w:rFonts w:ascii="Calibri" w:eastAsia="Times New Roman" w:hAnsi="Calibri" w:cs="Calibri"/>
                <w:color w:val="000000"/>
                <w:lang w:val="fr-FR"/>
              </w:rPr>
            </w:pPr>
          </w:p>
        </w:tc>
        <w:tc>
          <w:tcPr>
            <w:tcW w:w="1843" w:type="dxa"/>
            <w:vMerge/>
            <w:tcBorders>
              <w:top w:val="nil"/>
              <w:left w:val="single" w:sz="4" w:space="0" w:color="auto"/>
              <w:bottom w:val="single" w:sz="4" w:space="0" w:color="auto"/>
              <w:right w:val="single" w:sz="4" w:space="0" w:color="auto"/>
            </w:tcBorders>
            <w:vAlign w:val="center"/>
            <w:hideMark/>
          </w:tcPr>
          <w:p w14:paraId="7FD25AF1"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2410" w:type="dxa"/>
            <w:vMerge/>
            <w:tcBorders>
              <w:top w:val="nil"/>
              <w:left w:val="single" w:sz="4" w:space="0" w:color="auto"/>
              <w:bottom w:val="single" w:sz="4" w:space="0" w:color="auto"/>
              <w:right w:val="single" w:sz="4" w:space="0" w:color="auto"/>
            </w:tcBorders>
            <w:vAlign w:val="center"/>
            <w:hideMark/>
          </w:tcPr>
          <w:p w14:paraId="43F7CB7B"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622" w:type="dxa"/>
            <w:vMerge/>
            <w:tcBorders>
              <w:top w:val="nil"/>
              <w:left w:val="single" w:sz="4" w:space="0" w:color="auto"/>
              <w:bottom w:val="single" w:sz="4" w:space="0" w:color="auto"/>
              <w:right w:val="single" w:sz="4" w:space="0" w:color="auto"/>
            </w:tcBorders>
            <w:vAlign w:val="center"/>
            <w:hideMark/>
          </w:tcPr>
          <w:p w14:paraId="1446184F"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843" w:type="dxa"/>
            <w:vMerge/>
            <w:tcBorders>
              <w:top w:val="nil"/>
              <w:left w:val="single" w:sz="4" w:space="0" w:color="auto"/>
              <w:bottom w:val="single" w:sz="4" w:space="0" w:color="auto"/>
              <w:right w:val="single" w:sz="4" w:space="0" w:color="auto"/>
            </w:tcBorders>
            <w:vAlign w:val="center"/>
            <w:hideMark/>
          </w:tcPr>
          <w:p w14:paraId="601F5462"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992" w:type="dxa"/>
            <w:vMerge/>
            <w:tcBorders>
              <w:top w:val="nil"/>
              <w:left w:val="single" w:sz="4" w:space="0" w:color="auto"/>
              <w:bottom w:val="single" w:sz="4" w:space="0" w:color="auto"/>
              <w:right w:val="single" w:sz="4" w:space="0" w:color="auto"/>
            </w:tcBorders>
            <w:vAlign w:val="center"/>
            <w:hideMark/>
          </w:tcPr>
          <w:p w14:paraId="2CF50A98"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c>
          <w:tcPr>
            <w:tcW w:w="1354" w:type="dxa"/>
            <w:vMerge/>
            <w:tcBorders>
              <w:top w:val="nil"/>
              <w:left w:val="single" w:sz="4" w:space="0" w:color="auto"/>
              <w:bottom w:val="single" w:sz="4" w:space="0" w:color="auto"/>
              <w:right w:val="single" w:sz="8" w:space="0" w:color="auto"/>
            </w:tcBorders>
            <w:vAlign w:val="center"/>
            <w:hideMark/>
          </w:tcPr>
          <w:p w14:paraId="4FA43EA3"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
        </w:tc>
      </w:tr>
      <w:tr w:rsidR="00980104" w:rsidRPr="00980104" w14:paraId="06BE33EB" w14:textId="77777777" w:rsidTr="00E7456C">
        <w:trPr>
          <w:trHeight w:val="720"/>
        </w:trPr>
        <w:tc>
          <w:tcPr>
            <w:tcW w:w="98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45DF1B" w14:textId="77777777" w:rsidR="00980104" w:rsidRPr="00980104" w:rsidRDefault="00980104" w:rsidP="00980104">
            <w:pPr>
              <w:spacing w:after="0" w:line="240" w:lineRule="auto"/>
              <w:ind w:left="0" w:firstLineChars="100" w:firstLine="181"/>
              <w:jc w:val="left"/>
              <w:rPr>
                <w:rFonts w:ascii="Calibri" w:eastAsia="Times New Roman" w:hAnsi="Calibri" w:cs="Calibri"/>
                <w:b/>
                <w:bCs/>
                <w:color w:val="000000"/>
                <w:sz w:val="18"/>
                <w:szCs w:val="18"/>
              </w:rPr>
            </w:pPr>
            <w:r w:rsidRPr="00980104">
              <w:rPr>
                <w:rFonts w:ascii="Calibri" w:eastAsia="Times New Roman" w:hAnsi="Calibri" w:cs="Calibri"/>
                <w:b/>
                <w:bCs/>
                <w:color w:val="000000"/>
                <w:sz w:val="18"/>
                <w:szCs w:val="18"/>
                <w:lang w:val="ro-RO"/>
              </w:rPr>
              <w:t>Obiectiv specific 3.3</w:t>
            </w:r>
          </w:p>
        </w:tc>
        <w:tc>
          <w:tcPr>
            <w:tcW w:w="14316" w:type="dxa"/>
            <w:gridSpan w:val="8"/>
            <w:tcBorders>
              <w:top w:val="single" w:sz="8" w:space="0" w:color="auto"/>
              <w:left w:val="nil"/>
              <w:bottom w:val="single" w:sz="4" w:space="0" w:color="auto"/>
              <w:right w:val="single" w:sz="8" w:space="0" w:color="000000"/>
            </w:tcBorders>
            <w:shd w:val="clear" w:color="000000" w:fill="FFFFFF"/>
            <w:vAlign w:val="center"/>
            <w:hideMark/>
          </w:tcPr>
          <w:p w14:paraId="6F8CC714"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Îmbunătăţirea capacităţii de gestionare a eşecului de management prin corelarea instrumentelor care au impact asupra identificării timpurii a riscurilor şi vulnerabilităţilor instituţionale</w:t>
            </w:r>
          </w:p>
        </w:tc>
      </w:tr>
      <w:tr w:rsidR="00E7456C" w:rsidRPr="000D27B6" w14:paraId="70F7B028" w14:textId="77777777" w:rsidTr="00E7456C">
        <w:trPr>
          <w:trHeight w:hRule="exact" w:val="2898"/>
        </w:trPr>
        <w:tc>
          <w:tcPr>
            <w:tcW w:w="983" w:type="dxa"/>
            <w:tcBorders>
              <w:top w:val="single" w:sz="4" w:space="0" w:color="auto"/>
              <w:left w:val="single" w:sz="4" w:space="0" w:color="auto"/>
              <w:bottom w:val="single" w:sz="4" w:space="0" w:color="auto"/>
              <w:right w:val="single" w:sz="4" w:space="0" w:color="auto"/>
            </w:tcBorders>
            <w:shd w:val="clear" w:color="000000" w:fill="FFFFFF"/>
            <w:hideMark/>
          </w:tcPr>
          <w:p w14:paraId="49DA7658"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3.3.1</w:t>
            </w:r>
          </w:p>
        </w:tc>
        <w:tc>
          <w:tcPr>
            <w:tcW w:w="2268" w:type="dxa"/>
            <w:tcBorders>
              <w:top w:val="single" w:sz="4" w:space="0" w:color="auto"/>
              <w:left w:val="nil"/>
              <w:bottom w:val="single" w:sz="4" w:space="0" w:color="auto"/>
              <w:right w:val="single" w:sz="4" w:space="0" w:color="auto"/>
            </w:tcBorders>
            <w:shd w:val="clear" w:color="000000" w:fill="FFFFFF"/>
            <w:hideMark/>
          </w:tcPr>
          <w:p w14:paraId="0F142A15" w14:textId="77777777"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Auditarea internă, o dată la doi ani, a sistemului de prevenire a corupţiei la nivelul AJOFM VN</w:t>
            </w:r>
          </w:p>
          <w:p w14:paraId="5BF094AF" w14:textId="77777777" w:rsidR="00E7456C" w:rsidRDefault="00E7456C" w:rsidP="00980104">
            <w:pPr>
              <w:spacing w:after="0" w:line="240" w:lineRule="auto"/>
              <w:ind w:left="0"/>
              <w:jc w:val="left"/>
              <w:rPr>
                <w:rFonts w:ascii="Calibri" w:eastAsia="Times New Roman" w:hAnsi="Calibri" w:cs="Calibri"/>
                <w:color w:val="000000"/>
                <w:lang w:val="ro-RO"/>
              </w:rPr>
            </w:pPr>
          </w:p>
          <w:p w14:paraId="7F90806F" w14:textId="77777777" w:rsidR="00E7456C" w:rsidRDefault="00E7456C" w:rsidP="00980104">
            <w:pPr>
              <w:spacing w:after="0" w:line="240" w:lineRule="auto"/>
              <w:ind w:left="0"/>
              <w:jc w:val="left"/>
              <w:rPr>
                <w:rFonts w:ascii="Calibri" w:eastAsia="Times New Roman" w:hAnsi="Calibri" w:cs="Calibri"/>
                <w:color w:val="000000"/>
                <w:lang w:val="ro-RO"/>
              </w:rPr>
            </w:pPr>
          </w:p>
          <w:p w14:paraId="3069F7DD" w14:textId="77777777" w:rsidR="00E7456C" w:rsidRDefault="00E7456C" w:rsidP="00980104">
            <w:pPr>
              <w:spacing w:after="0" w:line="240" w:lineRule="auto"/>
              <w:ind w:left="0"/>
              <w:jc w:val="left"/>
              <w:rPr>
                <w:rFonts w:ascii="Calibri" w:eastAsia="Times New Roman" w:hAnsi="Calibri" w:cs="Calibri"/>
                <w:color w:val="000000"/>
                <w:lang w:val="ro-RO"/>
              </w:rPr>
            </w:pPr>
          </w:p>
          <w:p w14:paraId="5CFADBBE" w14:textId="77777777" w:rsidR="00E7456C" w:rsidRPr="00980104" w:rsidRDefault="00E7456C" w:rsidP="00980104">
            <w:pPr>
              <w:spacing w:after="0" w:line="240" w:lineRule="auto"/>
              <w:ind w:left="0"/>
              <w:jc w:val="left"/>
              <w:rPr>
                <w:rFonts w:ascii="Calibri" w:eastAsia="Times New Roman" w:hAnsi="Calibri" w:cs="Calibri"/>
                <w:color w:val="000000"/>
                <w:lang w:val="fr-FR"/>
              </w:rPr>
            </w:pPr>
          </w:p>
        </w:tc>
        <w:tc>
          <w:tcPr>
            <w:tcW w:w="1984" w:type="dxa"/>
            <w:tcBorders>
              <w:top w:val="single" w:sz="4" w:space="0" w:color="auto"/>
              <w:left w:val="nil"/>
              <w:bottom w:val="single" w:sz="4" w:space="0" w:color="auto"/>
              <w:right w:val="single" w:sz="4" w:space="0" w:color="auto"/>
            </w:tcBorders>
            <w:shd w:val="clear" w:color="000000" w:fill="FFFFFF"/>
            <w:hideMark/>
          </w:tcPr>
          <w:p w14:paraId="51656F5D" w14:textId="77777777" w:rsidR="00E7456C"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 xml:space="preserve">1.   Gradul de implementare a măsurilor de prevenire a  corupţiei, conform raportului de audit public intern </w:t>
            </w:r>
          </w:p>
          <w:p w14:paraId="696CCF25" w14:textId="6C569A2C" w:rsidR="00980104" w:rsidRDefault="00980104" w:rsidP="00980104">
            <w:pPr>
              <w:spacing w:after="0" w:line="240" w:lineRule="auto"/>
              <w:ind w:left="0"/>
              <w:jc w:val="left"/>
              <w:rPr>
                <w:rFonts w:ascii="Calibri" w:eastAsia="Times New Roman" w:hAnsi="Calibri" w:cs="Calibri"/>
                <w:color w:val="000000"/>
                <w:lang w:val="ro-RO"/>
              </w:rPr>
            </w:pPr>
            <w:r w:rsidRPr="00980104">
              <w:rPr>
                <w:rFonts w:ascii="Calibri" w:eastAsia="Times New Roman" w:hAnsi="Calibri" w:cs="Calibri"/>
                <w:color w:val="000000"/>
                <w:lang w:val="ro-RO"/>
              </w:rPr>
              <w:t>aprobat</w:t>
            </w:r>
          </w:p>
          <w:p w14:paraId="1ECCF6B2" w14:textId="77777777" w:rsidR="00E7456C" w:rsidRPr="00980104" w:rsidRDefault="00E7456C" w:rsidP="00980104">
            <w:pPr>
              <w:spacing w:after="0" w:line="240" w:lineRule="auto"/>
              <w:ind w:left="0"/>
              <w:jc w:val="left"/>
              <w:rPr>
                <w:rFonts w:ascii="Calibri" w:eastAsia="Times New Roman" w:hAnsi="Calibri" w:cs="Calibri"/>
                <w:color w:val="000000"/>
                <w:lang w:val="fr-FR"/>
              </w:rPr>
            </w:pPr>
          </w:p>
        </w:tc>
        <w:tc>
          <w:tcPr>
            <w:tcW w:w="1843" w:type="dxa"/>
            <w:tcBorders>
              <w:top w:val="single" w:sz="4" w:space="0" w:color="auto"/>
              <w:left w:val="nil"/>
              <w:bottom w:val="single" w:sz="4" w:space="0" w:color="auto"/>
              <w:right w:val="single" w:sz="4" w:space="0" w:color="auto"/>
            </w:tcBorders>
            <w:shd w:val="clear" w:color="000000" w:fill="FFFFFF"/>
            <w:hideMark/>
          </w:tcPr>
          <w:p w14:paraId="3820C901"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Raport de audit;</w:t>
            </w:r>
          </w:p>
        </w:tc>
        <w:tc>
          <w:tcPr>
            <w:tcW w:w="2410" w:type="dxa"/>
            <w:tcBorders>
              <w:top w:val="single" w:sz="4" w:space="0" w:color="auto"/>
              <w:left w:val="nil"/>
              <w:bottom w:val="single" w:sz="4" w:space="0" w:color="auto"/>
              <w:right w:val="single" w:sz="4" w:space="0" w:color="auto"/>
            </w:tcBorders>
            <w:shd w:val="clear" w:color="000000" w:fill="FFFFFF"/>
            <w:hideMark/>
          </w:tcPr>
          <w:p w14:paraId="5CCC09FF"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-Nealocarea resurselor umane necesare</w:t>
            </w:r>
          </w:p>
        </w:tc>
        <w:tc>
          <w:tcPr>
            <w:tcW w:w="1622" w:type="dxa"/>
            <w:tcBorders>
              <w:top w:val="single" w:sz="4" w:space="0" w:color="auto"/>
              <w:left w:val="nil"/>
              <w:bottom w:val="single" w:sz="4" w:space="0" w:color="auto"/>
              <w:right w:val="single" w:sz="4" w:space="0" w:color="auto"/>
            </w:tcBorders>
            <w:shd w:val="clear" w:color="000000" w:fill="FFFFFF"/>
            <w:hideMark/>
          </w:tcPr>
          <w:p w14:paraId="1AA8654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Audit ANOFM</w:t>
            </w:r>
          </w:p>
        </w:tc>
        <w:tc>
          <w:tcPr>
            <w:tcW w:w="1843" w:type="dxa"/>
            <w:tcBorders>
              <w:top w:val="single" w:sz="4" w:space="0" w:color="auto"/>
              <w:left w:val="nil"/>
              <w:bottom w:val="single" w:sz="4" w:space="0" w:color="auto"/>
              <w:right w:val="single" w:sz="4" w:space="0" w:color="auto"/>
            </w:tcBorders>
            <w:shd w:val="clear" w:color="000000" w:fill="FFFFFF"/>
            <w:hideMark/>
          </w:tcPr>
          <w:p w14:paraId="49427FB4"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Nu are implicaţii financiare suplimentare</w:t>
            </w:r>
          </w:p>
        </w:tc>
        <w:tc>
          <w:tcPr>
            <w:tcW w:w="992" w:type="dxa"/>
            <w:tcBorders>
              <w:top w:val="single" w:sz="4" w:space="0" w:color="auto"/>
              <w:left w:val="nil"/>
              <w:bottom w:val="single" w:sz="4" w:space="0" w:color="auto"/>
              <w:right w:val="single" w:sz="4" w:space="0" w:color="auto"/>
            </w:tcBorders>
            <w:shd w:val="clear" w:color="000000" w:fill="FFFFFF"/>
            <w:hideMark/>
          </w:tcPr>
          <w:p w14:paraId="172A0298" w14:textId="77777777" w:rsidR="00980104" w:rsidRPr="00980104" w:rsidRDefault="00980104" w:rsidP="00980104">
            <w:pPr>
              <w:spacing w:after="0" w:line="240" w:lineRule="auto"/>
              <w:ind w:left="0"/>
              <w:jc w:val="left"/>
              <w:rPr>
                <w:rFonts w:ascii="Calibri" w:eastAsia="Times New Roman" w:hAnsi="Calibri" w:cs="Calibri"/>
                <w:color w:val="000000"/>
                <w:lang w:val="fr-FR"/>
              </w:rPr>
            </w:pPr>
            <w:r w:rsidRPr="00980104">
              <w:rPr>
                <w:rFonts w:ascii="Calibri" w:eastAsia="Times New Roman" w:hAnsi="Calibri" w:cs="Calibri"/>
                <w:color w:val="000000"/>
                <w:lang w:val="ro-RO"/>
              </w:rPr>
              <w:t>O dată la doi ani</w:t>
            </w:r>
          </w:p>
        </w:tc>
        <w:tc>
          <w:tcPr>
            <w:tcW w:w="1354" w:type="dxa"/>
            <w:tcBorders>
              <w:top w:val="single" w:sz="4" w:space="0" w:color="auto"/>
              <w:left w:val="nil"/>
              <w:bottom w:val="single" w:sz="4" w:space="0" w:color="auto"/>
              <w:right w:val="single" w:sz="4" w:space="0" w:color="auto"/>
            </w:tcBorders>
            <w:shd w:val="clear" w:color="auto" w:fill="auto"/>
            <w:hideMark/>
          </w:tcPr>
          <w:p w14:paraId="41B251C4"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1269/2021</w:t>
            </w:r>
          </w:p>
        </w:tc>
      </w:tr>
      <w:tr w:rsidR="00980104" w:rsidRPr="00980104" w14:paraId="1E32E1D4" w14:textId="77777777" w:rsidTr="00E7456C">
        <w:trPr>
          <w:trHeight w:val="600"/>
        </w:trPr>
        <w:tc>
          <w:tcPr>
            <w:tcW w:w="15299" w:type="dxa"/>
            <w:gridSpan w:val="9"/>
            <w:tcBorders>
              <w:top w:val="single" w:sz="4" w:space="0" w:color="auto"/>
              <w:left w:val="single" w:sz="8" w:space="0" w:color="auto"/>
              <w:bottom w:val="single" w:sz="8" w:space="0" w:color="auto"/>
              <w:right w:val="single" w:sz="8" w:space="0" w:color="000000"/>
            </w:tcBorders>
            <w:shd w:val="clear" w:color="000000" w:fill="FFFFFF"/>
            <w:vAlign w:val="center"/>
            <w:hideMark/>
          </w:tcPr>
          <w:p w14:paraId="692DD435"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lastRenderedPageBreak/>
              <w:t>OBIECTIVUL GENERAL 4 – CONSOLIDAREA INTEGRITATII IN DOMENII DE ACTIVITATE PRIORITARE</w:t>
            </w:r>
          </w:p>
        </w:tc>
      </w:tr>
      <w:tr w:rsidR="00980104" w:rsidRPr="00980104" w14:paraId="284459C3" w14:textId="77777777" w:rsidTr="00980104">
        <w:trPr>
          <w:trHeight w:hRule="exact" w:val="720"/>
        </w:trPr>
        <w:tc>
          <w:tcPr>
            <w:tcW w:w="983" w:type="dxa"/>
            <w:tcBorders>
              <w:top w:val="nil"/>
              <w:left w:val="single" w:sz="8" w:space="0" w:color="auto"/>
              <w:bottom w:val="single" w:sz="8" w:space="0" w:color="auto"/>
              <w:right w:val="single" w:sz="4" w:space="0" w:color="auto"/>
            </w:tcBorders>
            <w:shd w:val="clear" w:color="000000" w:fill="FFFFFF"/>
            <w:hideMark/>
          </w:tcPr>
          <w:p w14:paraId="210E3D10" w14:textId="77777777" w:rsidR="00980104" w:rsidRPr="00980104" w:rsidRDefault="00980104" w:rsidP="00980104">
            <w:pPr>
              <w:spacing w:after="0" w:line="240" w:lineRule="auto"/>
              <w:ind w:left="0" w:firstLineChars="100" w:firstLine="181"/>
              <w:jc w:val="left"/>
              <w:rPr>
                <w:rFonts w:ascii="Calibri" w:eastAsia="Times New Roman" w:hAnsi="Calibri" w:cs="Calibri"/>
                <w:b/>
                <w:bCs/>
                <w:color w:val="000000"/>
                <w:sz w:val="18"/>
                <w:szCs w:val="18"/>
              </w:rPr>
            </w:pPr>
            <w:r w:rsidRPr="00980104">
              <w:rPr>
                <w:rFonts w:ascii="Calibri" w:eastAsia="Times New Roman" w:hAnsi="Calibri" w:cs="Calibri"/>
                <w:b/>
                <w:bCs/>
                <w:color w:val="000000"/>
                <w:sz w:val="18"/>
                <w:szCs w:val="18"/>
                <w:lang w:val="ro-RO"/>
              </w:rPr>
              <w:t>Obiectiv specific 4.4</w:t>
            </w:r>
          </w:p>
        </w:tc>
        <w:tc>
          <w:tcPr>
            <w:tcW w:w="14316" w:type="dxa"/>
            <w:gridSpan w:val="8"/>
            <w:tcBorders>
              <w:top w:val="single" w:sz="8" w:space="0" w:color="auto"/>
              <w:left w:val="nil"/>
              <w:bottom w:val="single" w:sz="8" w:space="0" w:color="auto"/>
              <w:right w:val="single" w:sz="8" w:space="0" w:color="000000"/>
            </w:tcBorders>
            <w:shd w:val="clear" w:color="000000" w:fill="FFFFFF"/>
            <w:vAlign w:val="center"/>
            <w:hideMark/>
          </w:tcPr>
          <w:p w14:paraId="3A494762"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 xml:space="preserve">Creşterea integrităţii, reducerea vulnerabilităţilor şi a riscurilor de corupţie în sistemul public </w:t>
            </w:r>
          </w:p>
        </w:tc>
      </w:tr>
      <w:tr w:rsidR="00980104" w:rsidRPr="00980104" w14:paraId="0626DFA0" w14:textId="77777777" w:rsidTr="00980104">
        <w:trPr>
          <w:trHeight w:hRule="exact" w:val="600"/>
        </w:trPr>
        <w:tc>
          <w:tcPr>
            <w:tcW w:w="983" w:type="dxa"/>
            <w:tcBorders>
              <w:top w:val="nil"/>
              <w:left w:val="single" w:sz="8" w:space="0" w:color="auto"/>
              <w:bottom w:val="single" w:sz="4" w:space="0" w:color="auto"/>
              <w:right w:val="single" w:sz="4" w:space="0" w:color="auto"/>
            </w:tcBorders>
            <w:shd w:val="clear" w:color="000000" w:fill="FFFFFF"/>
            <w:vAlign w:val="center"/>
            <w:hideMark/>
          </w:tcPr>
          <w:p w14:paraId="61345B8A" w14:textId="77777777" w:rsidR="00980104" w:rsidRPr="00980104" w:rsidRDefault="00980104" w:rsidP="00980104">
            <w:pPr>
              <w:spacing w:after="0" w:line="240" w:lineRule="auto"/>
              <w:ind w:left="0" w:firstLineChars="100" w:firstLine="221"/>
              <w:jc w:val="left"/>
              <w:rPr>
                <w:rFonts w:ascii="Calibri" w:eastAsia="Times New Roman" w:hAnsi="Calibri" w:cs="Calibri"/>
                <w:b/>
                <w:bCs/>
                <w:color w:val="000000"/>
              </w:rPr>
            </w:pPr>
            <w:r w:rsidRPr="00980104">
              <w:rPr>
                <w:rFonts w:ascii="Calibri" w:eastAsia="Times New Roman" w:hAnsi="Calibri" w:cs="Calibri"/>
                <w:b/>
                <w:bCs/>
                <w:color w:val="000000"/>
                <w:lang w:val="ro-RO"/>
              </w:rPr>
              <w:t>Nr. crt.</w:t>
            </w:r>
          </w:p>
        </w:tc>
        <w:tc>
          <w:tcPr>
            <w:tcW w:w="2268" w:type="dxa"/>
            <w:tcBorders>
              <w:top w:val="nil"/>
              <w:left w:val="nil"/>
              <w:bottom w:val="single" w:sz="4" w:space="0" w:color="auto"/>
              <w:right w:val="single" w:sz="4" w:space="0" w:color="auto"/>
            </w:tcBorders>
            <w:shd w:val="clear" w:color="000000" w:fill="FFFFFF"/>
            <w:vAlign w:val="center"/>
            <w:hideMark/>
          </w:tcPr>
          <w:p w14:paraId="30A8A4D6"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Măsura</w:t>
            </w:r>
          </w:p>
        </w:tc>
        <w:tc>
          <w:tcPr>
            <w:tcW w:w="1984" w:type="dxa"/>
            <w:tcBorders>
              <w:top w:val="nil"/>
              <w:left w:val="nil"/>
              <w:bottom w:val="single" w:sz="4" w:space="0" w:color="auto"/>
              <w:right w:val="single" w:sz="4" w:space="0" w:color="auto"/>
            </w:tcBorders>
            <w:shd w:val="clear" w:color="000000" w:fill="FFFFFF"/>
            <w:vAlign w:val="center"/>
            <w:hideMark/>
          </w:tcPr>
          <w:p w14:paraId="50C86834" w14:textId="77777777" w:rsidR="00980104" w:rsidRPr="00980104" w:rsidRDefault="00980104" w:rsidP="00980104">
            <w:pPr>
              <w:spacing w:after="0" w:line="240" w:lineRule="auto"/>
              <w:ind w:left="0" w:firstLineChars="100" w:firstLine="221"/>
              <w:jc w:val="left"/>
              <w:rPr>
                <w:rFonts w:ascii="Calibri" w:eastAsia="Times New Roman" w:hAnsi="Calibri" w:cs="Calibri"/>
                <w:b/>
                <w:bCs/>
                <w:color w:val="000000"/>
              </w:rPr>
            </w:pPr>
            <w:r w:rsidRPr="00980104">
              <w:rPr>
                <w:rFonts w:ascii="Calibri" w:eastAsia="Times New Roman" w:hAnsi="Calibri" w:cs="Calibri"/>
                <w:b/>
                <w:bCs/>
                <w:color w:val="000000"/>
                <w:lang w:val="ro-RO"/>
              </w:rPr>
              <w:t>Indicatori de performanţă</w:t>
            </w:r>
          </w:p>
        </w:tc>
        <w:tc>
          <w:tcPr>
            <w:tcW w:w="1843" w:type="dxa"/>
            <w:tcBorders>
              <w:top w:val="nil"/>
              <w:left w:val="nil"/>
              <w:bottom w:val="single" w:sz="4" w:space="0" w:color="auto"/>
              <w:right w:val="single" w:sz="4" w:space="0" w:color="auto"/>
            </w:tcBorders>
            <w:shd w:val="clear" w:color="000000" w:fill="FFFFFF"/>
            <w:vAlign w:val="center"/>
            <w:hideMark/>
          </w:tcPr>
          <w:p w14:paraId="33527127" w14:textId="77777777" w:rsidR="00980104" w:rsidRPr="00980104" w:rsidRDefault="00980104" w:rsidP="00980104">
            <w:pPr>
              <w:spacing w:after="0" w:line="240" w:lineRule="auto"/>
              <w:ind w:left="0" w:firstLineChars="400" w:firstLine="883"/>
              <w:jc w:val="left"/>
              <w:rPr>
                <w:rFonts w:ascii="Calibri" w:eastAsia="Times New Roman" w:hAnsi="Calibri" w:cs="Calibri"/>
                <w:b/>
                <w:bCs/>
                <w:color w:val="000000"/>
              </w:rPr>
            </w:pPr>
            <w:r w:rsidRPr="00980104">
              <w:rPr>
                <w:rFonts w:ascii="Calibri" w:eastAsia="Times New Roman" w:hAnsi="Calibri" w:cs="Calibri"/>
                <w:b/>
                <w:bCs/>
                <w:color w:val="000000"/>
                <w:lang w:val="ro-RO"/>
              </w:rPr>
              <w:t>Surse de verificare</w:t>
            </w:r>
          </w:p>
        </w:tc>
        <w:tc>
          <w:tcPr>
            <w:tcW w:w="2410" w:type="dxa"/>
            <w:tcBorders>
              <w:top w:val="nil"/>
              <w:left w:val="nil"/>
              <w:bottom w:val="single" w:sz="4" w:space="0" w:color="auto"/>
              <w:right w:val="single" w:sz="4" w:space="0" w:color="auto"/>
            </w:tcBorders>
            <w:shd w:val="clear" w:color="000000" w:fill="FFFFFF"/>
            <w:vAlign w:val="center"/>
            <w:hideMark/>
          </w:tcPr>
          <w:p w14:paraId="7CCBABF9"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Riscuri</w:t>
            </w:r>
          </w:p>
        </w:tc>
        <w:tc>
          <w:tcPr>
            <w:tcW w:w="1622" w:type="dxa"/>
            <w:tcBorders>
              <w:top w:val="nil"/>
              <w:left w:val="nil"/>
              <w:bottom w:val="single" w:sz="4" w:space="0" w:color="auto"/>
              <w:right w:val="single" w:sz="4" w:space="0" w:color="auto"/>
            </w:tcBorders>
            <w:shd w:val="clear" w:color="000000" w:fill="FFFFFF"/>
            <w:vAlign w:val="center"/>
            <w:hideMark/>
          </w:tcPr>
          <w:p w14:paraId="2C916240"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Responsabil</w:t>
            </w:r>
          </w:p>
        </w:tc>
        <w:tc>
          <w:tcPr>
            <w:tcW w:w="1843" w:type="dxa"/>
            <w:tcBorders>
              <w:top w:val="nil"/>
              <w:left w:val="nil"/>
              <w:bottom w:val="single" w:sz="4" w:space="0" w:color="auto"/>
              <w:right w:val="single" w:sz="4" w:space="0" w:color="auto"/>
            </w:tcBorders>
            <w:shd w:val="clear" w:color="000000" w:fill="FFFFFF"/>
            <w:vAlign w:val="center"/>
            <w:hideMark/>
          </w:tcPr>
          <w:p w14:paraId="6072EF37"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Resurse</w:t>
            </w:r>
          </w:p>
        </w:tc>
        <w:tc>
          <w:tcPr>
            <w:tcW w:w="992" w:type="dxa"/>
            <w:tcBorders>
              <w:top w:val="nil"/>
              <w:left w:val="nil"/>
              <w:bottom w:val="single" w:sz="4" w:space="0" w:color="auto"/>
              <w:right w:val="single" w:sz="4" w:space="0" w:color="auto"/>
            </w:tcBorders>
            <w:shd w:val="clear" w:color="000000" w:fill="FFFFFF"/>
            <w:vAlign w:val="center"/>
            <w:hideMark/>
          </w:tcPr>
          <w:p w14:paraId="344FF323"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lang w:val="ro-RO"/>
              </w:rPr>
              <w:t>Termen</w:t>
            </w:r>
          </w:p>
        </w:tc>
        <w:tc>
          <w:tcPr>
            <w:tcW w:w="1354" w:type="dxa"/>
            <w:tcBorders>
              <w:top w:val="nil"/>
              <w:left w:val="nil"/>
              <w:bottom w:val="single" w:sz="4" w:space="0" w:color="auto"/>
              <w:right w:val="single" w:sz="8" w:space="0" w:color="auto"/>
            </w:tcBorders>
            <w:shd w:val="clear" w:color="auto" w:fill="auto"/>
            <w:noWrap/>
            <w:vAlign w:val="center"/>
            <w:hideMark/>
          </w:tcPr>
          <w:p w14:paraId="7A2F5D9A" w14:textId="77777777" w:rsidR="00980104" w:rsidRPr="00980104" w:rsidRDefault="00980104" w:rsidP="00980104">
            <w:pPr>
              <w:spacing w:after="0" w:line="240" w:lineRule="auto"/>
              <w:ind w:left="0"/>
              <w:jc w:val="center"/>
              <w:rPr>
                <w:rFonts w:ascii="Calibri" w:eastAsia="Times New Roman" w:hAnsi="Calibri" w:cs="Calibri"/>
                <w:b/>
                <w:bCs/>
                <w:color w:val="000000"/>
              </w:rPr>
            </w:pPr>
            <w:r w:rsidRPr="00980104">
              <w:rPr>
                <w:rFonts w:ascii="Calibri" w:eastAsia="Times New Roman" w:hAnsi="Calibri" w:cs="Calibri"/>
                <w:b/>
                <w:bCs/>
                <w:color w:val="000000"/>
              </w:rPr>
              <w:t>Obs.</w:t>
            </w:r>
          </w:p>
        </w:tc>
      </w:tr>
      <w:tr w:rsidR="00980104" w:rsidRPr="000D27B6" w14:paraId="534E61FE" w14:textId="77777777" w:rsidTr="00980104">
        <w:trPr>
          <w:trHeight w:hRule="exact" w:val="2445"/>
        </w:trPr>
        <w:tc>
          <w:tcPr>
            <w:tcW w:w="983" w:type="dxa"/>
            <w:tcBorders>
              <w:top w:val="nil"/>
              <w:left w:val="single" w:sz="8" w:space="0" w:color="auto"/>
              <w:bottom w:val="single" w:sz="8" w:space="0" w:color="auto"/>
              <w:right w:val="single" w:sz="4" w:space="0" w:color="auto"/>
            </w:tcBorders>
            <w:shd w:val="clear" w:color="000000" w:fill="FFFFFF"/>
            <w:hideMark/>
          </w:tcPr>
          <w:p w14:paraId="1C5DA836" w14:textId="77777777" w:rsidR="00980104" w:rsidRPr="00980104" w:rsidRDefault="00980104" w:rsidP="00980104">
            <w:pPr>
              <w:spacing w:after="0" w:line="240" w:lineRule="auto"/>
              <w:ind w:left="0"/>
              <w:jc w:val="left"/>
              <w:rPr>
                <w:rFonts w:ascii="Calibri" w:eastAsia="Times New Roman" w:hAnsi="Calibri" w:cs="Calibri"/>
                <w:b/>
                <w:bCs/>
                <w:color w:val="000000"/>
              </w:rPr>
            </w:pPr>
            <w:r w:rsidRPr="00980104">
              <w:rPr>
                <w:rFonts w:ascii="Calibri" w:eastAsia="Times New Roman" w:hAnsi="Calibri" w:cs="Calibri"/>
                <w:b/>
                <w:bCs/>
                <w:color w:val="000000"/>
                <w:lang w:val="ro-RO"/>
              </w:rPr>
              <w:t>4.4.1</w:t>
            </w:r>
          </w:p>
        </w:tc>
        <w:tc>
          <w:tcPr>
            <w:tcW w:w="2268" w:type="dxa"/>
            <w:tcBorders>
              <w:top w:val="nil"/>
              <w:left w:val="nil"/>
              <w:bottom w:val="single" w:sz="8" w:space="0" w:color="auto"/>
              <w:right w:val="single" w:sz="4" w:space="0" w:color="auto"/>
            </w:tcBorders>
            <w:shd w:val="clear" w:color="000000" w:fill="FFFFFF"/>
            <w:hideMark/>
          </w:tcPr>
          <w:p w14:paraId="500AE41A"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Analizarea practicii judiciare in materie de achizitii publice, analiza utila pentru unificarea practicii, inclusiv prin promovarea recursurilor in interesul legii</w:t>
            </w:r>
          </w:p>
        </w:tc>
        <w:tc>
          <w:tcPr>
            <w:tcW w:w="1984" w:type="dxa"/>
            <w:tcBorders>
              <w:top w:val="nil"/>
              <w:left w:val="nil"/>
              <w:bottom w:val="single" w:sz="8" w:space="0" w:color="auto"/>
              <w:right w:val="single" w:sz="4" w:space="0" w:color="auto"/>
            </w:tcBorders>
            <w:shd w:val="clear" w:color="000000" w:fill="FFFFFF"/>
            <w:hideMark/>
          </w:tcPr>
          <w:p w14:paraId="4CDD940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1. Procedura achizitii publice</w:t>
            </w:r>
          </w:p>
        </w:tc>
        <w:tc>
          <w:tcPr>
            <w:tcW w:w="1843" w:type="dxa"/>
            <w:tcBorders>
              <w:top w:val="nil"/>
              <w:left w:val="nil"/>
              <w:bottom w:val="single" w:sz="8" w:space="0" w:color="auto"/>
              <w:right w:val="single" w:sz="4" w:space="0" w:color="auto"/>
            </w:tcBorders>
            <w:shd w:val="clear" w:color="000000" w:fill="FFFFFF"/>
            <w:hideMark/>
          </w:tcPr>
          <w:p w14:paraId="6B84E7E5"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Site-ul AJOFM VRANCEA</w:t>
            </w:r>
          </w:p>
        </w:tc>
        <w:tc>
          <w:tcPr>
            <w:tcW w:w="2410" w:type="dxa"/>
            <w:tcBorders>
              <w:top w:val="nil"/>
              <w:left w:val="nil"/>
              <w:bottom w:val="single" w:sz="8" w:space="0" w:color="auto"/>
              <w:right w:val="single" w:sz="4" w:space="0" w:color="auto"/>
            </w:tcBorders>
            <w:shd w:val="clear" w:color="000000" w:fill="FFFFFF"/>
            <w:hideMark/>
          </w:tcPr>
          <w:p w14:paraId="64C13918"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-Nealocarea resurselor umane şi financiare necesare</w:t>
            </w:r>
          </w:p>
        </w:tc>
        <w:tc>
          <w:tcPr>
            <w:tcW w:w="1622" w:type="dxa"/>
            <w:tcBorders>
              <w:top w:val="nil"/>
              <w:left w:val="nil"/>
              <w:bottom w:val="single" w:sz="8" w:space="0" w:color="auto"/>
              <w:right w:val="single" w:sz="4" w:space="0" w:color="auto"/>
            </w:tcBorders>
            <w:shd w:val="clear" w:color="000000" w:fill="FFFFFF"/>
            <w:hideMark/>
          </w:tcPr>
          <w:p w14:paraId="63B84620"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Responsabil achizitii publice</w:t>
            </w:r>
          </w:p>
        </w:tc>
        <w:tc>
          <w:tcPr>
            <w:tcW w:w="1843" w:type="dxa"/>
            <w:tcBorders>
              <w:top w:val="nil"/>
              <w:left w:val="nil"/>
              <w:bottom w:val="single" w:sz="8" w:space="0" w:color="auto"/>
              <w:right w:val="single" w:sz="4" w:space="0" w:color="auto"/>
            </w:tcBorders>
            <w:shd w:val="clear" w:color="000000" w:fill="FFFFFF"/>
            <w:hideMark/>
          </w:tcPr>
          <w:p w14:paraId="2F6735DC"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Buget AJOFM VN</w:t>
            </w:r>
          </w:p>
        </w:tc>
        <w:tc>
          <w:tcPr>
            <w:tcW w:w="992" w:type="dxa"/>
            <w:tcBorders>
              <w:top w:val="nil"/>
              <w:left w:val="nil"/>
              <w:bottom w:val="single" w:sz="8" w:space="0" w:color="auto"/>
              <w:right w:val="single" w:sz="4" w:space="0" w:color="auto"/>
            </w:tcBorders>
            <w:shd w:val="clear" w:color="000000" w:fill="FFFFFF"/>
            <w:hideMark/>
          </w:tcPr>
          <w:p w14:paraId="2589F28B" w14:textId="77777777" w:rsidR="00980104" w:rsidRPr="00980104" w:rsidRDefault="00980104" w:rsidP="00980104">
            <w:pPr>
              <w:spacing w:after="0" w:line="240" w:lineRule="auto"/>
              <w:ind w:left="0"/>
              <w:jc w:val="left"/>
              <w:rPr>
                <w:rFonts w:ascii="Calibri" w:eastAsia="Times New Roman" w:hAnsi="Calibri" w:cs="Calibri"/>
                <w:color w:val="000000"/>
              </w:rPr>
            </w:pPr>
            <w:r w:rsidRPr="00980104">
              <w:rPr>
                <w:rFonts w:ascii="Calibri" w:eastAsia="Times New Roman" w:hAnsi="Calibri" w:cs="Calibri"/>
                <w:color w:val="000000"/>
                <w:lang w:val="ro-RO"/>
              </w:rPr>
              <w:t>2025</w:t>
            </w:r>
          </w:p>
        </w:tc>
        <w:tc>
          <w:tcPr>
            <w:tcW w:w="1354" w:type="dxa"/>
            <w:tcBorders>
              <w:top w:val="nil"/>
              <w:left w:val="nil"/>
              <w:bottom w:val="single" w:sz="8" w:space="0" w:color="auto"/>
              <w:right w:val="single" w:sz="8" w:space="0" w:color="auto"/>
            </w:tcBorders>
            <w:shd w:val="clear" w:color="auto" w:fill="auto"/>
            <w:hideMark/>
          </w:tcPr>
          <w:p w14:paraId="382A8C1F" w14:textId="77777777" w:rsidR="00980104" w:rsidRPr="00980104" w:rsidRDefault="00980104" w:rsidP="00980104">
            <w:pPr>
              <w:spacing w:after="0" w:line="240" w:lineRule="auto"/>
              <w:ind w:left="0"/>
              <w:jc w:val="left"/>
              <w:rPr>
                <w:rFonts w:ascii="Calibri" w:eastAsia="Times New Roman" w:hAnsi="Calibri" w:cs="Calibri"/>
                <w:color w:val="000000"/>
                <w:lang w:val="fr-FR"/>
              </w:rPr>
            </w:pPr>
            <w:proofErr w:type="spellStart"/>
            <w:r w:rsidRPr="00980104">
              <w:rPr>
                <w:rFonts w:ascii="Calibri" w:eastAsia="Times New Roman" w:hAnsi="Calibri" w:cs="Calibri"/>
                <w:color w:val="000000"/>
                <w:lang w:val="fr-FR"/>
              </w:rPr>
              <w:t>Măsură</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obligatorie</w:t>
            </w:r>
            <w:proofErr w:type="spellEnd"/>
            <w:r w:rsidRPr="00980104">
              <w:rPr>
                <w:rFonts w:ascii="Calibri" w:eastAsia="Times New Roman" w:hAnsi="Calibri" w:cs="Calibri"/>
                <w:color w:val="000000"/>
                <w:lang w:val="fr-FR"/>
              </w:rPr>
              <w:t xml:space="preserve"> </w:t>
            </w:r>
            <w:proofErr w:type="spellStart"/>
            <w:r w:rsidRPr="00980104">
              <w:rPr>
                <w:rFonts w:ascii="Calibri" w:eastAsia="Times New Roman" w:hAnsi="Calibri" w:cs="Calibri"/>
                <w:color w:val="000000"/>
                <w:lang w:val="fr-FR"/>
              </w:rPr>
              <w:t>conform</w:t>
            </w:r>
            <w:proofErr w:type="spellEnd"/>
            <w:r w:rsidRPr="00980104">
              <w:rPr>
                <w:rFonts w:ascii="Calibri" w:eastAsia="Times New Roman" w:hAnsi="Calibri" w:cs="Calibri"/>
                <w:color w:val="000000"/>
                <w:lang w:val="fr-FR"/>
              </w:rPr>
              <w:t xml:space="preserve"> HG nr. 1269/2021</w:t>
            </w:r>
          </w:p>
        </w:tc>
      </w:tr>
    </w:tbl>
    <w:p w14:paraId="3003C187" w14:textId="77777777" w:rsidR="008B4426" w:rsidRPr="00714302" w:rsidRDefault="008B4426" w:rsidP="005F756F">
      <w:pPr>
        <w:ind w:left="0"/>
        <w:rPr>
          <w:rFonts w:cs="Arial"/>
          <w:sz w:val="24"/>
          <w:szCs w:val="24"/>
          <w:lang w:val="fr-FR"/>
        </w:rPr>
      </w:pPr>
    </w:p>
    <w:p w14:paraId="4B0B73A5" w14:textId="734DAD79" w:rsidR="00B51941" w:rsidRPr="000D27B6" w:rsidRDefault="00BE4938" w:rsidP="00BE4938">
      <w:pPr>
        <w:ind w:left="0"/>
        <w:jc w:val="center"/>
        <w:rPr>
          <w:rFonts w:cs="Arial"/>
          <w:sz w:val="24"/>
          <w:szCs w:val="24"/>
        </w:rPr>
      </w:pPr>
      <w:r w:rsidRPr="000D27B6">
        <w:rPr>
          <w:rFonts w:cs="Arial"/>
          <w:sz w:val="24"/>
          <w:szCs w:val="24"/>
        </w:rPr>
        <w:t>DIRECTOR EXECUTIV</w:t>
      </w:r>
    </w:p>
    <w:p w14:paraId="0402553D" w14:textId="26379B6D" w:rsidR="00BE4938" w:rsidRPr="000D27B6" w:rsidRDefault="00BE4938" w:rsidP="00BE4938">
      <w:pPr>
        <w:ind w:left="0"/>
        <w:jc w:val="center"/>
        <w:rPr>
          <w:rFonts w:cs="Arial"/>
          <w:sz w:val="24"/>
          <w:szCs w:val="24"/>
        </w:rPr>
      </w:pPr>
      <w:r w:rsidRPr="000D27B6">
        <w:rPr>
          <w:rFonts w:cs="Arial"/>
          <w:sz w:val="24"/>
          <w:szCs w:val="24"/>
        </w:rPr>
        <w:t>MONAC MARIANA DIANA</w:t>
      </w:r>
    </w:p>
    <w:p w14:paraId="785D0A52" w14:textId="7576B4C0" w:rsidR="00BE4938" w:rsidRPr="000D27B6" w:rsidRDefault="00BE4938" w:rsidP="00BE4938">
      <w:pPr>
        <w:ind w:left="0"/>
        <w:jc w:val="center"/>
        <w:rPr>
          <w:rFonts w:cs="Arial"/>
          <w:sz w:val="24"/>
          <w:szCs w:val="24"/>
        </w:rPr>
      </w:pPr>
      <w:r w:rsidRPr="000D27B6">
        <w:rPr>
          <w:rFonts w:cs="Arial"/>
          <w:sz w:val="24"/>
          <w:szCs w:val="24"/>
        </w:rPr>
        <w:t xml:space="preserve">                                                                                                                                      INTOCMIT</w:t>
      </w:r>
    </w:p>
    <w:p w14:paraId="0360F40E" w14:textId="067CCCA5" w:rsidR="00BE4938" w:rsidRPr="000D27B6" w:rsidRDefault="00BE4938" w:rsidP="00BE4938">
      <w:pPr>
        <w:ind w:left="0"/>
        <w:jc w:val="center"/>
        <w:rPr>
          <w:rFonts w:cs="Arial"/>
          <w:sz w:val="24"/>
          <w:szCs w:val="24"/>
        </w:rPr>
      </w:pPr>
      <w:r w:rsidRPr="000D27B6">
        <w:rPr>
          <w:rFonts w:cs="Arial"/>
          <w:sz w:val="24"/>
          <w:szCs w:val="24"/>
        </w:rPr>
        <w:t xml:space="preserve">                                                                                                                                      RESPONSABIL IMPLEMENTARE SNA</w:t>
      </w:r>
    </w:p>
    <w:p w14:paraId="4CA3DAC6" w14:textId="030A96F9" w:rsidR="00B51941" w:rsidRPr="000D27B6" w:rsidRDefault="00BE4938" w:rsidP="00BE4938">
      <w:pPr>
        <w:ind w:left="0"/>
        <w:jc w:val="center"/>
        <w:rPr>
          <w:rFonts w:cs="Arial"/>
          <w:sz w:val="24"/>
          <w:szCs w:val="24"/>
        </w:rPr>
      </w:pPr>
      <w:r w:rsidRPr="000D27B6">
        <w:rPr>
          <w:rFonts w:cs="Arial"/>
          <w:sz w:val="24"/>
          <w:szCs w:val="24"/>
        </w:rPr>
        <w:t xml:space="preserve">                                                                                                                                       CIOBOTARU TATIANA</w:t>
      </w:r>
    </w:p>
    <w:p w14:paraId="263D37FF" w14:textId="77777777" w:rsidR="00B51941" w:rsidRPr="000D27B6" w:rsidRDefault="00B51941" w:rsidP="005F756F">
      <w:pPr>
        <w:ind w:left="0"/>
        <w:rPr>
          <w:rFonts w:cs="Arial"/>
          <w:sz w:val="24"/>
          <w:szCs w:val="24"/>
        </w:rPr>
      </w:pPr>
    </w:p>
    <w:p w14:paraId="076B3909" w14:textId="77777777" w:rsidR="00BE4938" w:rsidRPr="000D27B6" w:rsidRDefault="00BE4938" w:rsidP="005F756F">
      <w:pPr>
        <w:ind w:left="0"/>
        <w:rPr>
          <w:rFonts w:cs="Arial"/>
          <w:sz w:val="24"/>
          <w:szCs w:val="24"/>
        </w:rPr>
      </w:pPr>
    </w:p>
    <w:p w14:paraId="4BB28752" w14:textId="0E2ED342" w:rsidR="0093506B" w:rsidRPr="002A367B" w:rsidRDefault="0093506B" w:rsidP="0093506B">
      <w:pPr>
        <w:pStyle w:val="Footer"/>
        <w:tabs>
          <w:tab w:val="left" w:pos="0"/>
        </w:tabs>
        <w:spacing w:after="0" w:line="240" w:lineRule="auto"/>
        <w:ind w:left="0"/>
        <w:rPr>
          <w:sz w:val="14"/>
          <w:lang w:val="ro-RO"/>
        </w:rPr>
      </w:pPr>
      <w:r w:rsidRPr="002A367B">
        <w:rPr>
          <w:sz w:val="14"/>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259A394A" w14:textId="658552AF" w:rsidR="00F746FD" w:rsidRPr="00186150" w:rsidRDefault="0093506B" w:rsidP="00186150">
      <w:pPr>
        <w:pStyle w:val="Footer"/>
        <w:tabs>
          <w:tab w:val="left" w:pos="0"/>
        </w:tabs>
        <w:spacing w:after="0" w:line="240" w:lineRule="auto"/>
        <w:ind w:left="0"/>
        <w:rPr>
          <w:sz w:val="14"/>
          <w:lang w:val="ro-RO"/>
        </w:rPr>
      </w:pPr>
      <w:r w:rsidRPr="002A367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p>
    <w:sectPr w:rsidR="00F746FD" w:rsidRPr="00186150" w:rsidSect="00980104">
      <w:headerReference w:type="default" r:id="rId8"/>
      <w:footerReference w:type="default" r:id="rId9"/>
      <w:headerReference w:type="first" r:id="rId10"/>
      <w:footerReference w:type="first" r:id="rId11"/>
      <w:pgSz w:w="16840" w:h="11900" w:orient="landscape"/>
      <w:pgMar w:top="993" w:right="538" w:bottom="985" w:left="851"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49F0" w14:textId="77777777" w:rsidR="003E1DD7" w:rsidRDefault="003E1DD7" w:rsidP="00CD5B3B">
      <w:r>
        <w:separator/>
      </w:r>
    </w:p>
  </w:endnote>
  <w:endnote w:type="continuationSeparator" w:id="0">
    <w:p w14:paraId="30225865" w14:textId="77777777" w:rsidR="003E1DD7" w:rsidRDefault="003E1DD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9D72" w14:textId="193CFE40" w:rsidR="00825C5D" w:rsidRPr="00F56EF1" w:rsidRDefault="00825C5D" w:rsidP="00825C5D">
    <w:pPr>
      <w:pStyle w:val="Footer"/>
      <w:spacing w:after="0"/>
      <w:ind w:left="0"/>
      <w:rPr>
        <w:sz w:val="16"/>
        <w:szCs w:val="16"/>
        <w:lang w:val="ro-RO"/>
      </w:rPr>
    </w:pPr>
    <w:r w:rsidRPr="00F56EF1">
      <w:rPr>
        <w:sz w:val="16"/>
        <w:szCs w:val="16"/>
        <w:lang w:val="ro-RO"/>
      </w:rPr>
      <w:t>AGENŢIA JUDEŢEANĂ PENTRU OCUPAREA FORŢEI DE MUNCĂ VRANCEA</w:t>
    </w:r>
    <w:r w:rsidRPr="00F56EF1">
      <w:rPr>
        <w:noProof/>
        <w:sz w:val="16"/>
        <w:szCs w:val="16"/>
      </w:rPr>
      <w:drawing>
        <wp:anchor distT="0" distB="0" distL="114300" distR="114300" simplePos="0" relativeHeight="251684864" behindDoc="0" locked="0" layoutInCell="1" allowOverlap="1" wp14:anchorId="570FCE67" wp14:editId="146E2747">
          <wp:simplePos x="0" y="0"/>
          <wp:positionH relativeFrom="column">
            <wp:posOffset>6329045</wp:posOffset>
          </wp:positionH>
          <wp:positionV relativeFrom="paragraph">
            <wp:posOffset>8870950</wp:posOffset>
          </wp:positionV>
          <wp:extent cx="539750" cy="809625"/>
          <wp:effectExtent l="0" t="0" r="0" b="9525"/>
          <wp:wrapNone/>
          <wp:docPr id="460637601" name="Picture 46063760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3600" behindDoc="0" locked="0" layoutInCell="1" allowOverlap="1" wp14:anchorId="60E58ACF" wp14:editId="610B13FE">
          <wp:simplePos x="0" y="0"/>
          <wp:positionH relativeFrom="column">
            <wp:posOffset>6329045</wp:posOffset>
          </wp:positionH>
          <wp:positionV relativeFrom="paragraph">
            <wp:posOffset>8870950</wp:posOffset>
          </wp:positionV>
          <wp:extent cx="539750" cy="809625"/>
          <wp:effectExtent l="0" t="0" r="0" b="9525"/>
          <wp:wrapNone/>
          <wp:docPr id="1287874823" name="Picture 128787482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4624" behindDoc="0" locked="0" layoutInCell="1" allowOverlap="1" wp14:anchorId="010AED97" wp14:editId="1B496611">
          <wp:simplePos x="0" y="0"/>
          <wp:positionH relativeFrom="column">
            <wp:posOffset>6329045</wp:posOffset>
          </wp:positionH>
          <wp:positionV relativeFrom="paragraph">
            <wp:posOffset>8870950</wp:posOffset>
          </wp:positionV>
          <wp:extent cx="539750" cy="809625"/>
          <wp:effectExtent l="0" t="0" r="0" b="9525"/>
          <wp:wrapNone/>
          <wp:docPr id="1742308729" name="Picture 174230872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5648" behindDoc="0" locked="0" layoutInCell="1" allowOverlap="1" wp14:anchorId="69DD5418" wp14:editId="6AF011B8">
          <wp:simplePos x="0" y="0"/>
          <wp:positionH relativeFrom="column">
            <wp:posOffset>6329045</wp:posOffset>
          </wp:positionH>
          <wp:positionV relativeFrom="paragraph">
            <wp:posOffset>8870950</wp:posOffset>
          </wp:positionV>
          <wp:extent cx="539750" cy="809625"/>
          <wp:effectExtent l="0" t="0" r="0" b="9525"/>
          <wp:wrapNone/>
          <wp:docPr id="1660443468" name="Picture 166044346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6672" behindDoc="0" locked="0" layoutInCell="1" allowOverlap="1" wp14:anchorId="16E49EB5" wp14:editId="5BA937BB">
          <wp:simplePos x="0" y="0"/>
          <wp:positionH relativeFrom="column">
            <wp:posOffset>6329045</wp:posOffset>
          </wp:positionH>
          <wp:positionV relativeFrom="paragraph">
            <wp:posOffset>8870950</wp:posOffset>
          </wp:positionV>
          <wp:extent cx="539750" cy="809625"/>
          <wp:effectExtent l="0" t="0" r="0" b="9525"/>
          <wp:wrapNone/>
          <wp:docPr id="404211594" name="Picture 40421159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F07FD" w14:textId="77777777" w:rsidR="00825C5D" w:rsidRPr="00F56EF1" w:rsidRDefault="00825C5D" w:rsidP="00825C5D">
    <w:pPr>
      <w:pStyle w:val="Footer"/>
      <w:spacing w:after="0"/>
      <w:ind w:left="0"/>
      <w:rPr>
        <w:b/>
        <w:sz w:val="16"/>
        <w:szCs w:val="16"/>
        <w:lang w:val="ro-RO"/>
      </w:rPr>
    </w:pPr>
    <w:r w:rsidRPr="00F56EF1">
      <w:rPr>
        <w:rStyle w:val="Strong"/>
        <w:sz w:val="16"/>
        <w:szCs w:val="16"/>
        <w:lang w:val="ro-RO"/>
      </w:rPr>
      <w:t>B-dul Unirii, Nr. 53A, Cod Poştal 620090, Focşani</w:t>
    </w:r>
  </w:p>
  <w:p w14:paraId="0C824C21" w14:textId="77777777" w:rsidR="00825C5D" w:rsidRPr="00F56EF1" w:rsidRDefault="00825C5D" w:rsidP="00825C5D">
    <w:pPr>
      <w:pStyle w:val="Footer"/>
      <w:spacing w:after="0"/>
      <w:ind w:left="0"/>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77696" behindDoc="0" locked="0" layoutInCell="1" allowOverlap="1" wp14:anchorId="05CBE0B2" wp14:editId="7977C562">
          <wp:simplePos x="0" y="0"/>
          <wp:positionH relativeFrom="column">
            <wp:posOffset>6329045</wp:posOffset>
          </wp:positionH>
          <wp:positionV relativeFrom="paragraph">
            <wp:posOffset>8870950</wp:posOffset>
          </wp:positionV>
          <wp:extent cx="539750" cy="809625"/>
          <wp:effectExtent l="0" t="0" r="0" b="9525"/>
          <wp:wrapNone/>
          <wp:docPr id="1287712562" name="Picture 128771256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8720" behindDoc="0" locked="0" layoutInCell="1" allowOverlap="1" wp14:anchorId="02DC2DB4" wp14:editId="53D1F17C">
          <wp:simplePos x="0" y="0"/>
          <wp:positionH relativeFrom="column">
            <wp:posOffset>6329045</wp:posOffset>
          </wp:positionH>
          <wp:positionV relativeFrom="paragraph">
            <wp:posOffset>8870950</wp:posOffset>
          </wp:positionV>
          <wp:extent cx="539750" cy="809625"/>
          <wp:effectExtent l="0" t="0" r="0" b="9525"/>
          <wp:wrapNone/>
          <wp:docPr id="1995089825" name="Picture 199508982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9744" behindDoc="0" locked="0" layoutInCell="1" allowOverlap="1" wp14:anchorId="382A0A80" wp14:editId="3FE1A2EC">
          <wp:simplePos x="0" y="0"/>
          <wp:positionH relativeFrom="column">
            <wp:posOffset>6329045</wp:posOffset>
          </wp:positionH>
          <wp:positionV relativeFrom="paragraph">
            <wp:posOffset>8870950</wp:posOffset>
          </wp:positionV>
          <wp:extent cx="539750" cy="809625"/>
          <wp:effectExtent l="0" t="0" r="0" b="9525"/>
          <wp:wrapNone/>
          <wp:docPr id="1276085659" name="Picture 12760856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80768" behindDoc="0" locked="0" layoutInCell="1" allowOverlap="1" wp14:anchorId="4E340A14" wp14:editId="3D739302">
          <wp:simplePos x="0" y="0"/>
          <wp:positionH relativeFrom="column">
            <wp:posOffset>6329045</wp:posOffset>
          </wp:positionH>
          <wp:positionV relativeFrom="paragraph">
            <wp:posOffset>8870950</wp:posOffset>
          </wp:positionV>
          <wp:extent cx="539750" cy="809625"/>
          <wp:effectExtent l="0" t="0" r="0" b="9525"/>
          <wp:wrapNone/>
          <wp:docPr id="1137485248" name="Picture 11374852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81792" behindDoc="0" locked="0" layoutInCell="1" allowOverlap="1" wp14:anchorId="15DB833A" wp14:editId="21461732">
          <wp:simplePos x="0" y="0"/>
          <wp:positionH relativeFrom="column">
            <wp:posOffset>6329045</wp:posOffset>
          </wp:positionH>
          <wp:positionV relativeFrom="paragraph">
            <wp:posOffset>8870950</wp:posOffset>
          </wp:positionV>
          <wp:extent cx="539750" cy="809625"/>
          <wp:effectExtent l="0" t="0" r="0" b="9525"/>
          <wp:wrapNone/>
          <wp:docPr id="1911542785" name="Picture 191154278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82816" behindDoc="0" locked="0" layoutInCell="1" allowOverlap="1" wp14:anchorId="18F4ABD0" wp14:editId="7D700B72">
          <wp:simplePos x="0" y="0"/>
          <wp:positionH relativeFrom="column">
            <wp:posOffset>6329045</wp:posOffset>
          </wp:positionH>
          <wp:positionV relativeFrom="paragraph">
            <wp:posOffset>8870950</wp:posOffset>
          </wp:positionV>
          <wp:extent cx="539750" cy="809625"/>
          <wp:effectExtent l="0" t="0" r="0" b="9525"/>
          <wp:wrapNone/>
          <wp:docPr id="498341121" name="Picture 49834112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83840" behindDoc="0" locked="0" layoutInCell="1" allowOverlap="1" wp14:anchorId="4E742028" wp14:editId="58026F3A">
          <wp:simplePos x="0" y="0"/>
          <wp:positionH relativeFrom="column">
            <wp:posOffset>6329045</wp:posOffset>
          </wp:positionH>
          <wp:positionV relativeFrom="paragraph">
            <wp:posOffset>8870950</wp:posOffset>
          </wp:positionV>
          <wp:extent cx="539750" cy="809625"/>
          <wp:effectExtent l="0" t="0" r="0" b="9525"/>
          <wp:wrapNone/>
          <wp:docPr id="1599824349" name="Picture 159982434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F51F2" w14:textId="77777777" w:rsidR="00825C5D" w:rsidRPr="00F56EF1" w:rsidRDefault="00825C5D" w:rsidP="00825C5D">
    <w:pPr>
      <w:pStyle w:val="Footer"/>
      <w:spacing w:after="0"/>
      <w:ind w:left="0"/>
      <w:rPr>
        <w:sz w:val="16"/>
        <w:szCs w:val="16"/>
        <w:lang w:val="ro-RO"/>
      </w:rPr>
    </w:pPr>
    <w:r w:rsidRPr="00F56EF1">
      <w:rPr>
        <w:sz w:val="16"/>
        <w:szCs w:val="16"/>
        <w:lang w:val="ro-RO"/>
      </w:rPr>
      <w:t xml:space="preserve">e-mail: </w:t>
    </w:r>
    <w:r>
      <w:fldChar w:fldCharType="begin"/>
    </w:r>
    <w:r w:rsidRPr="000D27B6">
      <w:rPr>
        <w:lang w:val="ro-RO"/>
      </w:rPr>
      <w:instrText>HYPERLINK "mailto:ajofm.vn@anofm.gov.ro"</w:instrText>
    </w:r>
    <w:r>
      <w:fldChar w:fldCharType="separate"/>
    </w:r>
    <w:r w:rsidRPr="00F56EF1">
      <w:rPr>
        <w:rStyle w:val="Hyperlink"/>
        <w:sz w:val="16"/>
        <w:szCs w:val="16"/>
        <w:lang w:val="ro-RO"/>
      </w:rPr>
      <w:t>ajofm.vn@anofm.gov.ro</w:t>
    </w:r>
    <w:r>
      <w:fldChar w:fldCharType="end"/>
    </w:r>
    <w:r w:rsidRPr="00F56EF1">
      <w:rPr>
        <w:sz w:val="16"/>
        <w:szCs w:val="16"/>
        <w:lang w:val="ro-RO"/>
      </w:rPr>
      <w:t xml:space="preserve">; </w:t>
    </w:r>
    <w:r>
      <w:rPr>
        <w:sz w:val="16"/>
        <w:szCs w:val="16"/>
        <w:lang w:val="ro-RO"/>
      </w:rPr>
      <w:t>vrancea@anofm.gov.ro</w:t>
    </w:r>
  </w:p>
  <w:p w14:paraId="3AFC7ADA" w14:textId="49E7A773" w:rsidR="004320AC" w:rsidRPr="00BB4295" w:rsidRDefault="00825C5D" w:rsidP="00825C5D">
    <w:pPr>
      <w:pStyle w:val="Footer"/>
      <w:spacing w:after="0" w:line="240" w:lineRule="auto"/>
      <w:ind w:left="0"/>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C0B5" w14:textId="761D09CD" w:rsidR="00825C5D" w:rsidRPr="00F56EF1" w:rsidRDefault="00825C5D" w:rsidP="00825C5D">
    <w:pPr>
      <w:pStyle w:val="Footer"/>
      <w:spacing w:after="0"/>
      <w:ind w:left="0"/>
      <w:rPr>
        <w:sz w:val="16"/>
        <w:szCs w:val="16"/>
        <w:lang w:val="ro-RO"/>
      </w:rPr>
    </w:pPr>
    <w:r w:rsidRPr="00F56EF1">
      <w:rPr>
        <w:sz w:val="16"/>
        <w:szCs w:val="16"/>
        <w:lang w:val="ro-RO"/>
      </w:rPr>
      <w:t>AGENŢIA JUDEŢEANĂ PENTRU OCUPAREA FORŢEI DE MUNCĂ VRANCEA</w:t>
    </w:r>
    <w:r w:rsidRPr="00F56EF1">
      <w:rPr>
        <w:sz w:val="16"/>
        <w:szCs w:val="16"/>
        <w:lang w:val="ro-RO"/>
      </w:rPr>
      <w:tab/>
    </w:r>
    <w:r w:rsidRPr="00F56EF1">
      <w:rPr>
        <w:noProof/>
        <w:sz w:val="16"/>
        <w:szCs w:val="16"/>
      </w:rPr>
      <w:drawing>
        <wp:anchor distT="0" distB="0" distL="114300" distR="114300" simplePos="0" relativeHeight="251671552" behindDoc="0" locked="0" layoutInCell="1" allowOverlap="1" wp14:anchorId="4708FB03" wp14:editId="3E927170">
          <wp:simplePos x="0" y="0"/>
          <wp:positionH relativeFrom="column">
            <wp:posOffset>6329045</wp:posOffset>
          </wp:positionH>
          <wp:positionV relativeFrom="paragraph">
            <wp:posOffset>8870950</wp:posOffset>
          </wp:positionV>
          <wp:extent cx="539750" cy="809625"/>
          <wp:effectExtent l="0" t="0" r="0" b="9525"/>
          <wp:wrapNone/>
          <wp:docPr id="1364602383" name="Picture 136460238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0288" behindDoc="0" locked="0" layoutInCell="1" allowOverlap="1" wp14:anchorId="1316BD3E" wp14:editId="6A66A80C">
          <wp:simplePos x="0" y="0"/>
          <wp:positionH relativeFrom="column">
            <wp:posOffset>6329045</wp:posOffset>
          </wp:positionH>
          <wp:positionV relativeFrom="paragraph">
            <wp:posOffset>8870950</wp:posOffset>
          </wp:positionV>
          <wp:extent cx="539750" cy="809625"/>
          <wp:effectExtent l="0" t="0" r="0" b="9525"/>
          <wp:wrapNone/>
          <wp:docPr id="511971917" name="Picture 51197191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F49BADC" wp14:editId="4A927658">
          <wp:simplePos x="0" y="0"/>
          <wp:positionH relativeFrom="column">
            <wp:posOffset>6329045</wp:posOffset>
          </wp:positionH>
          <wp:positionV relativeFrom="paragraph">
            <wp:posOffset>8870950</wp:posOffset>
          </wp:positionV>
          <wp:extent cx="539750" cy="809625"/>
          <wp:effectExtent l="0" t="0" r="0" b="9525"/>
          <wp:wrapNone/>
          <wp:docPr id="1013827909" name="Picture 101382790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6FD2E183" wp14:editId="08224CBD">
          <wp:simplePos x="0" y="0"/>
          <wp:positionH relativeFrom="column">
            <wp:posOffset>6329045</wp:posOffset>
          </wp:positionH>
          <wp:positionV relativeFrom="paragraph">
            <wp:posOffset>8870950</wp:posOffset>
          </wp:positionV>
          <wp:extent cx="539750" cy="809625"/>
          <wp:effectExtent l="0" t="0" r="0" b="9525"/>
          <wp:wrapNone/>
          <wp:docPr id="1821076517" name="Picture 182107651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26E6A2BD" wp14:editId="78FDE959">
          <wp:simplePos x="0" y="0"/>
          <wp:positionH relativeFrom="column">
            <wp:posOffset>6329045</wp:posOffset>
          </wp:positionH>
          <wp:positionV relativeFrom="paragraph">
            <wp:posOffset>8870950</wp:posOffset>
          </wp:positionV>
          <wp:extent cx="539750" cy="809625"/>
          <wp:effectExtent l="0" t="0" r="0" b="9525"/>
          <wp:wrapNone/>
          <wp:docPr id="1476756335" name="Picture 147675633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199E6" w14:textId="77777777" w:rsidR="00825C5D" w:rsidRPr="00F56EF1" w:rsidRDefault="00825C5D" w:rsidP="00825C5D">
    <w:pPr>
      <w:pStyle w:val="Footer"/>
      <w:spacing w:after="0"/>
      <w:ind w:left="0"/>
      <w:rPr>
        <w:b/>
        <w:sz w:val="16"/>
        <w:szCs w:val="16"/>
        <w:lang w:val="ro-RO"/>
      </w:rPr>
    </w:pPr>
    <w:r w:rsidRPr="00F56EF1">
      <w:rPr>
        <w:rStyle w:val="Strong"/>
        <w:sz w:val="16"/>
        <w:szCs w:val="16"/>
        <w:lang w:val="ro-RO"/>
      </w:rPr>
      <w:t>B-dul Unirii, Nr. 53A, Cod Poştal 620090, Focşani</w:t>
    </w:r>
  </w:p>
  <w:p w14:paraId="6DA9E498" w14:textId="77777777" w:rsidR="00825C5D" w:rsidRPr="00F56EF1" w:rsidRDefault="00825C5D" w:rsidP="00825C5D">
    <w:pPr>
      <w:pStyle w:val="Footer"/>
      <w:spacing w:after="0"/>
      <w:ind w:left="0"/>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4384" behindDoc="0" locked="0" layoutInCell="1" allowOverlap="1" wp14:anchorId="3FEE007B" wp14:editId="28953FFC">
          <wp:simplePos x="0" y="0"/>
          <wp:positionH relativeFrom="column">
            <wp:posOffset>6329045</wp:posOffset>
          </wp:positionH>
          <wp:positionV relativeFrom="paragraph">
            <wp:posOffset>8870950</wp:posOffset>
          </wp:positionV>
          <wp:extent cx="539750" cy="809625"/>
          <wp:effectExtent l="0" t="0" r="0" b="9525"/>
          <wp:wrapNone/>
          <wp:docPr id="889309125" name="Picture 88930912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5408" behindDoc="0" locked="0" layoutInCell="1" allowOverlap="1" wp14:anchorId="00C45D19" wp14:editId="0834448E">
          <wp:simplePos x="0" y="0"/>
          <wp:positionH relativeFrom="column">
            <wp:posOffset>6329045</wp:posOffset>
          </wp:positionH>
          <wp:positionV relativeFrom="paragraph">
            <wp:posOffset>8870950</wp:posOffset>
          </wp:positionV>
          <wp:extent cx="539750" cy="809625"/>
          <wp:effectExtent l="0" t="0" r="0" b="9525"/>
          <wp:wrapNone/>
          <wp:docPr id="1889811857" name="Picture 188981185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8369F1A" wp14:editId="42829188">
          <wp:simplePos x="0" y="0"/>
          <wp:positionH relativeFrom="column">
            <wp:posOffset>6329045</wp:posOffset>
          </wp:positionH>
          <wp:positionV relativeFrom="paragraph">
            <wp:posOffset>8870950</wp:posOffset>
          </wp:positionV>
          <wp:extent cx="539750" cy="809625"/>
          <wp:effectExtent l="0" t="0" r="0" b="9525"/>
          <wp:wrapNone/>
          <wp:docPr id="1294087931" name="Picture 12940879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2615F1EA" wp14:editId="32EE59E0">
          <wp:simplePos x="0" y="0"/>
          <wp:positionH relativeFrom="column">
            <wp:posOffset>6329045</wp:posOffset>
          </wp:positionH>
          <wp:positionV relativeFrom="paragraph">
            <wp:posOffset>8870950</wp:posOffset>
          </wp:positionV>
          <wp:extent cx="539750" cy="809625"/>
          <wp:effectExtent l="0" t="0" r="0" b="9525"/>
          <wp:wrapNone/>
          <wp:docPr id="632752985" name="Picture 63275298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7CFAC53B" wp14:editId="3B6D66FD">
          <wp:simplePos x="0" y="0"/>
          <wp:positionH relativeFrom="column">
            <wp:posOffset>6329045</wp:posOffset>
          </wp:positionH>
          <wp:positionV relativeFrom="paragraph">
            <wp:posOffset>8870950</wp:posOffset>
          </wp:positionV>
          <wp:extent cx="539750" cy="809625"/>
          <wp:effectExtent l="0" t="0" r="0" b="9525"/>
          <wp:wrapNone/>
          <wp:docPr id="306955225" name="Picture 30695522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6F14C9CE" wp14:editId="0B8ED222">
          <wp:simplePos x="0" y="0"/>
          <wp:positionH relativeFrom="column">
            <wp:posOffset>6329045</wp:posOffset>
          </wp:positionH>
          <wp:positionV relativeFrom="paragraph">
            <wp:posOffset>8870950</wp:posOffset>
          </wp:positionV>
          <wp:extent cx="539750" cy="809625"/>
          <wp:effectExtent l="0" t="0" r="0" b="9525"/>
          <wp:wrapNone/>
          <wp:docPr id="332279660" name="Picture 33227966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01202438" wp14:editId="491A1EDB">
          <wp:simplePos x="0" y="0"/>
          <wp:positionH relativeFrom="column">
            <wp:posOffset>6329045</wp:posOffset>
          </wp:positionH>
          <wp:positionV relativeFrom="paragraph">
            <wp:posOffset>8870950</wp:posOffset>
          </wp:positionV>
          <wp:extent cx="539750" cy="809625"/>
          <wp:effectExtent l="0" t="0" r="0" b="9525"/>
          <wp:wrapNone/>
          <wp:docPr id="910725772" name="Picture 91072577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39C79" w14:textId="77777777" w:rsidR="00825C5D" w:rsidRPr="00F56EF1" w:rsidRDefault="00825C5D" w:rsidP="00825C5D">
    <w:pPr>
      <w:pStyle w:val="Footer"/>
      <w:spacing w:after="0"/>
      <w:ind w:left="0"/>
      <w:rPr>
        <w:sz w:val="16"/>
        <w:szCs w:val="16"/>
        <w:lang w:val="ro-RO"/>
      </w:rPr>
    </w:pPr>
    <w:r w:rsidRPr="00F56EF1">
      <w:rPr>
        <w:sz w:val="16"/>
        <w:szCs w:val="16"/>
        <w:lang w:val="ro-RO"/>
      </w:rPr>
      <w:t xml:space="preserve">e-mail: </w:t>
    </w:r>
    <w:r>
      <w:fldChar w:fldCharType="begin"/>
    </w:r>
    <w:r w:rsidRPr="000D27B6">
      <w:rPr>
        <w:lang w:val="ro-RO"/>
      </w:rPr>
      <w:instrText>HYPERLINK "mailto:ajofm.vn@anofm.gov.ro"</w:instrText>
    </w:r>
    <w:r>
      <w:fldChar w:fldCharType="separate"/>
    </w:r>
    <w:r w:rsidRPr="00F56EF1">
      <w:rPr>
        <w:rStyle w:val="Hyperlink"/>
        <w:sz w:val="16"/>
        <w:szCs w:val="16"/>
        <w:lang w:val="ro-RO"/>
      </w:rPr>
      <w:t>ajofm.vn@anofm.gov.ro</w:t>
    </w:r>
    <w:r>
      <w:fldChar w:fldCharType="end"/>
    </w:r>
    <w:r w:rsidRPr="00F56EF1">
      <w:rPr>
        <w:sz w:val="16"/>
        <w:szCs w:val="16"/>
        <w:lang w:val="ro-RO"/>
      </w:rPr>
      <w:t xml:space="preserve">; </w:t>
    </w:r>
    <w:r>
      <w:rPr>
        <w:sz w:val="16"/>
        <w:szCs w:val="16"/>
        <w:lang w:val="ro-RO"/>
      </w:rPr>
      <w:t>vrancea@anofm.gov.ro</w:t>
    </w:r>
  </w:p>
  <w:p w14:paraId="4F9F059D" w14:textId="6A868E2B" w:rsidR="004320AC" w:rsidRPr="00F44190" w:rsidRDefault="00825C5D" w:rsidP="00825C5D">
    <w:pPr>
      <w:pStyle w:val="Footer"/>
      <w:spacing w:after="0" w:line="240" w:lineRule="auto"/>
      <w:ind w:left="0"/>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61EF" w14:textId="77777777" w:rsidR="003E1DD7" w:rsidRDefault="003E1DD7" w:rsidP="00CD5B3B">
      <w:r>
        <w:separator/>
      </w:r>
    </w:p>
  </w:footnote>
  <w:footnote w:type="continuationSeparator" w:id="0">
    <w:p w14:paraId="5E2DD415" w14:textId="77777777" w:rsidR="003E1DD7" w:rsidRDefault="003E1DD7"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240"/>
      <w:gridCol w:w="2974"/>
    </w:tblGrid>
    <w:tr w:rsidR="00B51941" w14:paraId="35B0CBC3" w14:textId="77777777" w:rsidTr="003738C8">
      <w:trPr>
        <w:trHeight w:val="987"/>
      </w:trPr>
      <w:tc>
        <w:tcPr>
          <w:tcW w:w="5103" w:type="dxa"/>
          <w:shd w:val="clear" w:color="auto" w:fill="auto"/>
        </w:tcPr>
        <w:p w14:paraId="2A3DBB1C" w14:textId="17013CF7" w:rsidR="004320AC" w:rsidRPr="00CD5B3B" w:rsidRDefault="00B51941" w:rsidP="00011077">
          <w:pPr>
            <w:pStyle w:val="MediumGrid21"/>
          </w:pPr>
          <w:r>
            <w:rPr>
              <w:noProof/>
              <w:sz w:val="16"/>
              <w:szCs w:val="16"/>
            </w:rPr>
            <w:drawing>
              <wp:inline distT="0" distB="0" distL="0" distR="0" wp14:anchorId="258C80F6" wp14:editId="1471F374">
                <wp:extent cx="3955312" cy="659130"/>
                <wp:effectExtent l="0" t="0" r="7620" b="7620"/>
                <wp:docPr id="1782852911" name="Picture 178285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3016" cy="685411"/>
                        </a:xfrm>
                        <a:prstGeom prst="rect">
                          <a:avLst/>
                        </a:prstGeom>
                      </pic:spPr>
                    </pic:pic>
                  </a:graphicData>
                </a:graphic>
              </wp:inline>
            </w:drawing>
          </w:r>
        </w:p>
      </w:tc>
      <w:tc>
        <w:tcPr>
          <w:tcW w:w="4111" w:type="dxa"/>
          <w:shd w:val="clear" w:color="auto" w:fill="auto"/>
          <w:vAlign w:val="center"/>
        </w:tcPr>
        <w:p w14:paraId="1D3FDA92" w14:textId="406577E3" w:rsidR="004320AC" w:rsidRDefault="004320AC" w:rsidP="00011077">
          <w:pPr>
            <w:pStyle w:val="MediumGrid21"/>
            <w:jc w:val="right"/>
          </w:pPr>
        </w:p>
      </w:tc>
    </w:tr>
  </w:tbl>
  <w:p w14:paraId="5A85BE92" w14:textId="0FB523CC" w:rsidR="004320AC" w:rsidRPr="00CD5B3B" w:rsidRDefault="00980104" w:rsidP="00011077">
    <w:pPr>
      <w:pStyle w:val="Header"/>
      <w:ind w:left="0"/>
    </w:pPr>
    <w:r>
      <w:rPr>
        <w:noProof/>
      </w:rPr>
      <w:drawing>
        <wp:anchor distT="0" distB="0" distL="114300" distR="114300" simplePos="0" relativeHeight="251686912" behindDoc="0" locked="0" layoutInCell="1" allowOverlap="1" wp14:anchorId="54548BB9" wp14:editId="3018C686">
          <wp:simplePos x="0" y="0"/>
          <wp:positionH relativeFrom="column">
            <wp:posOffset>6654963</wp:posOffset>
          </wp:positionH>
          <wp:positionV relativeFrom="paragraph">
            <wp:posOffset>-127030</wp:posOffset>
          </wp:positionV>
          <wp:extent cx="1162050" cy="501015"/>
          <wp:effectExtent l="0" t="0" r="0" b="0"/>
          <wp:wrapNone/>
          <wp:docPr id="1149063914"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311" w:type="dxa"/>
      <w:tblCellMar>
        <w:left w:w="0" w:type="dxa"/>
        <w:right w:w="0" w:type="dxa"/>
      </w:tblCellMar>
      <w:tblLook w:val="04A0" w:firstRow="1" w:lastRow="0" w:firstColumn="1" w:lastColumn="0" w:noHBand="0" w:noVBand="1"/>
    </w:tblPr>
    <w:tblGrid>
      <w:gridCol w:w="8647"/>
      <w:gridCol w:w="1560"/>
    </w:tblGrid>
    <w:tr w:rsidR="004320AC" w14:paraId="58B8E3A4" w14:textId="77777777" w:rsidTr="008855F8">
      <w:tc>
        <w:tcPr>
          <w:tcW w:w="8647" w:type="dxa"/>
          <w:shd w:val="clear" w:color="auto" w:fill="auto"/>
        </w:tcPr>
        <w:p w14:paraId="78138C68" w14:textId="77777777" w:rsidR="004320AC" w:rsidRPr="00B44471" w:rsidRDefault="004028F9" w:rsidP="0081589B">
          <w:pPr>
            <w:pStyle w:val="MediumGrid21"/>
            <w:rPr>
              <w:lang w:val="ro-RO"/>
            </w:rPr>
          </w:pPr>
          <w:r>
            <w:rPr>
              <w:noProof/>
              <w:sz w:val="16"/>
              <w:szCs w:val="16"/>
            </w:rPr>
            <w:drawing>
              <wp:inline distT="0" distB="0" distL="0" distR="0" wp14:anchorId="71AE40C5" wp14:editId="1DC13014">
                <wp:extent cx="4253023" cy="669925"/>
                <wp:effectExtent l="0" t="0" r="0" b="0"/>
                <wp:docPr id="674499854" name="Picture 67449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01079" cy="693246"/>
                        </a:xfrm>
                        <a:prstGeom prst="rect">
                          <a:avLst/>
                        </a:prstGeom>
                      </pic:spPr>
                    </pic:pic>
                  </a:graphicData>
                </a:graphic>
              </wp:inline>
            </w:drawing>
          </w:r>
        </w:p>
      </w:tc>
      <w:tc>
        <w:tcPr>
          <w:tcW w:w="1560" w:type="dxa"/>
          <w:shd w:val="clear" w:color="auto" w:fill="auto"/>
          <w:vAlign w:val="center"/>
        </w:tcPr>
        <w:p w14:paraId="20FE5969" w14:textId="44693621" w:rsidR="004320AC" w:rsidRDefault="004320AC" w:rsidP="00E562FC">
          <w:pPr>
            <w:pStyle w:val="MediumGrid21"/>
            <w:jc w:val="right"/>
          </w:pPr>
        </w:p>
      </w:tc>
    </w:tr>
  </w:tbl>
  <w:p w14:paraId="4801E3E4" w14:textId="134E6AA8" w:rsidR="004320AC" w:rsidRPr="0081589B" w:rsidRDefault="008855F8" w:rsidP="0081589B">
    <w:pPr>
      <w:pStyle w:val="Header"/>
      <w:ind w:left="0"/>
      <w:rPr>
        <w:sz w:val="6"/>
        <w:szCs w:val="6"/>
      </w:rPr>
    </w:pPr>
    <w:r>
      <w:rPr>
        <w:noProof/>
      </w:rPr>
      <w:drawing>
        <wp:anchor distT="0" distB="0" distL="114300" distR="114300" simplePos="0" relativeHeight="251657216" behindDoc="0" locked="0" layoutInCell="1" allowOverlap="1" wp14:anchorId="6D31ED5A" wp14:editId="4D4F980B">
          <wp:simplePos x="0" y="0"/>
          <wp:positionH relativeFrom="column">
            <wp:posOffset>7694930</wp:posOffset>
          </wp:positionH>
          <wp:positionV relativeFrom="paragraph">
            <wp:posOffset>-723900</wp:posOffset>
          </wp:positionV>
          <wp:extent cx="1038225" cy="501015"/>
          <wp:effectExtent l="0" t="0" r="9525" b="0"/>
          <wp:wrapNone/>
          <wp:docPr id="1426196495"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5D"/>
    <w:rsid w:val="00011077"/>
    <w:rsid w:val="00013E11"/>
    <w:rsid w:val="000270BE"/>
    <w:rsid w:val="0003163C"/>
    <w:rsid w:val="000373AF"/>
    <w:rsid w:val="00042E51"/>
    <w:rsid w:val="00051AA3"/>
    <w:rsid w:val="0007474B"/>
    <w:rsid w:val="00074D5F"/>
    <w:rsid w:val="00082DF5"/>
    <w:rsid w:val="000832EB"/>
    <w:rsid w:val="000A02D1"/>
    <w:rsid w:val="000A31B4"/>
    <w:rsid w:val="000C071C"/>
    <w:rsid w:val="000C16DF"/>
    <w:rsid w:val="000C24D5"/>
    <w:rsid w:val="000C30D0"/>
    <w:rsid w:val="000C4A6D"/>
    <w:rsid w:val="000D27B6"/>
    <w:rsid w:val="000F2163"/>
    <w:rsid w:val="000F4B28"/>
    <w:rsid w:val="000F688A"/>
    <w:rsid w:val="00100F36"/>
    <w:rsid w:val="00110AF1"/>
    <w:rsid w:val="0011112C"/>
    <w:rsid w:val="001632A2"/>
    <w:rsid w:val="001856EE"/>
    <w:rsid w:val="00186150"/>
    <w:rsid w:val="00193E26"/>
    <w:rsid w:val="001C7677"/>
    <w:rsid w:val="001D2C99"/>
    <w:rsid w:val="001F6EEC"/>
    <w:rsid w:val="001F7A3C"/>
    <w:rsid w:val="002046C8"/>
    <w:rsid w:val="0021532B"/>
    <w:rsid w:val="00231F0A"/>
    <w:rsid w:val="002673A1"/>
    <w:rsid w:val="0028016A"/>
    <w:rsid w:val="00281A32"/>
    <w:rsid w:val="00294102"/>
    <w:rsid w:val="002A1C92"/>
    <w:rsid w:val="002A4FF7"/>
    <w:rsid w:val="002A5742"/>
    <w:rsid w:val="002C59E9"/>
    <w:rsid w:val="002D363D"/>
    <w:rsid w:val="002E3C3B"/>
    <w:rsid w:val="002F29B8"/>
    <w:rsid w:val="00302287"/>
    <w:rsid w:val="00305DE5"/>
    <w:rsid w:val="003070E3"/>
    <w:rsid w:val="003115C1"/>
    <w:rsid w:val="00312081"/>
    <w:rsid w:val="003134B0"/>
    <w:rsid w:val="003441B9"/>
    <w:rsid w:val="00361B5F"/>
    <w:rsid w:val="00367AC0"/>
    <w:rsid w:val="003738C8"/>
    <w:rsid w:val="00373E18"/>
    <w:rsid w:val="00395093"/>
    <w:rsid w:val="003950C5"/>
    <w:rsid w:val="003C1B81"/>
    <w:rsid w:val="003C5F18"/>
    <w:rsid w:val="003D0D81"/>
    <w:rsid w:val="003D5A60"/>
    <w:rsid w:val="003E1DD7"/>
    <w:rsid w:val="003F4685"/>
    <w:rsid w:val="004028F9"/>
    <w:rsid w:val="00403C3F"/>
    <w:rsid w:val="00403F09"/>
    <w:rsid w:val="00407382"/>
    <w:rsid w:val="00412DAB"/>
    <w:rsid w:val="004134F2"/>
    <w:rsid w:val="00427C17"/>
    <w:rsid w:val="004320AC"/>
    <w:rsid w:val="00441E15"/>
    <w:rsid w:val="00443AE8"/>
    <w:rsid w:val="004510F7"/>
    <w:rsid w:val="00451AD0"/>
    <w:rsid w:val="0045426E"/>
    <w:rsid w:val="00465ABF"/>
    <w:rsid w:val="004713A4"/>
    <w:rsid w:val="004714D6"/>
    <w:rsid w:val="00493AD5"/>
    <w:rsid w:val="004A00AC"/>
    <w:rsid w:val="004B4737"/>
    <w:rsid w:val="004D5F89"/>
    <w:rsid w:val="004E3CBB"/>
    <w:rsid w:val="004E47D4"/>
    <w:rsid w:val="004F177E"/>
    <w:rsid w:val="00511D6E"/>
    <w:rsid w:val="0051391D"/>
    <w:rsid w:val="00554C2D"/>
    <w:rsid w:val="0056387D"/>
    <w:rsid w:val="0057501B"/>
    <w:rsid w:val="00577B20"/>
    <w:rsid w:val="00582C45"/>
    <w:rsid w:val="00593F04"/>
    <w:rsid w:val="00595A78"/>
    <w:rsid w:val="005A0010"/>
    <w:rsid w:val="005A36DF"/>
    <w:rsid w:val="005A789B"/>
    <w:rsid w:val="005B0684"/>
    <w:rsid w:val="005C6DC4"/>
    <w:rsid w:val="005E6FFA"/>
    <w:rsid w:val="005F1A51"/>
    <w:rsid w:val="005F756F"/>
    <w:rsid w:val="0061261F"/>
    <w:rsid w:val="006241CD"/>
    <w:rsid w:val="00646585"/>
    <w:rsid w:val="006579C6"/>
    <w:rsid w:val="006A263E"/>
    <w:rsid w:val="006B043C"/>
    <w:rsid w:val="006B528B"/>
    <w:rsid w:val="006C1FAB"/>
    <w:rsid w:val="006D1375"/>
    <w:rsid w:val="006D7EA7"/>
    <w:rsid w:val="006E1F27"/>
    <w:rsid w:val="006E55F8"/>
    <w:rsid w:val="006E6146"/>
    <w:rsid w:val="0071411C"/>
    <w:rsid w:val="00714302"/>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25C5D"/>
    <w:rsid w:val="00846443"/>
    <w:rsid w:val="0085264F"/>
    <w:rsid w:val="00860515"/>
    <w:rsid w:val="00872110"/>
    <w:rsid w:val="00884BBB"/>
    <w:rsid w:val="008855F8"/>
    <w:rsid w:val="00887484"/>
    <w:rsid w:val="00896623"/>
    <w:rsid w:val="00896CE2"/>
    <w:rsid w:val="008A0FDC"/>
    <w:rsid w:val="008A2575"/>
    <w:rsid w:val="008A2AC0"/>
    <w:rsid w:val="008B4426"/>
    <w:rsid w:val="008B4FEB"/>
    <w:rsid w:val="008C4503"/>
    <w:rsid w:val="008F3FC8"/>
    <w:rsid w:val="008F4D2B"/>
    <w:rsid w:val="00904546"/>
    <w:rsid w:val="00904EDE"/>
    <w:rsid w:val="0091156B"/>
    <w:rsid w:val="00915096"/>
    <w:rsid w:val="009312CC"/>
    <w:rsid w:val="00931B51"/>
    <w:rsid w:val="0093506B"/>
    <w:rsid w:val="00944611"/>
    <w:rsid w:val="009508C1"/>
    <w:rsid w:val="00956C81"/>
    <w:rsid w:val="0096716B"/>
    <w:rsid w:val="00976C79"/>
    <w:rsid w:val="00980104"/>
    <w:rsid w:val="00985FA2"/>
    <w:rsid w:val="00991754"/>
    <w:rsid w:val="009C41CE"/>
    <w:rsid w:val="009C4816"/>
    <w:rsid w:val="00A07E98"/>
    <w:rsid w:val="00A41072"/>
    <w:rsid w:val="00A50AA0"/>
    <w:rsid w:val="00A73B09"/>
    <w:rsid w:val="00A84CF2"/>
    <w:rsid w:val="00A90C70"/>
    <w:rsid w:val="00A92206"/>
    <w:rsid w:val="00AA090C"/>
    <w:rsid w:val="00AA565A"/>
    <w:rsid w:val="00AB6801"/>
    <w:rsid w:val="00AD6AD2"/>
    <w:rsid w:val="00AE1CF4"/>
    <w:rsid w:val="00AE26B4"/>
    <w:rsid w:val="00B06F89"/>
    <w:rsid w:val="00B13BB4"/>
    <w:rsid w:val="00B2305A"/>
    <w:rsid w:val="00B423F2"/>
    <w:rsid w:val="00B44471"/>
    <w:rsid w:val="00B51941"/>
    <w:rsid w:val="00B53DD5"/>
    <w:rsid w:val="00B56680"/>
    <w:rsid w:val="00B62C51"/>
    <w:rsid w:val="00B62D39"/>
    <w:rsid w:val="00B65876"/>
    <w:rsid w:val="00B67595"/>
    <w:rsid w:val="00B711A9"/>
    <w:rsid w:val="00B9110E"/>
    <w:rsid w:val="00B91EC8"/>
    <w:rsid w:val="00BB4295"/>
    <w:rsid w:val="00BE283F"/>
    <w:rsid w:val="00BE4938"/>
    <w:rsid w:val="00BE7B02"/>
    <w:rsid w:val="00C05F49"/>
    <w:rsid w:val="00C16119"/>
    <w:rsid w:val="00C20EF1"/>
    <w:rsid w:val="00C6554C"/>
    <w:rsid w:val="00C752FA"/>
    <w:rsid w:val="00C82169"/>
    <w:rsid w:val="00C82841"/>
    <w:rsid w:val="00C92DE1"/>
    <w:rsid w:val="00C94CC6"/>
    <w:rsid w:val="00CB567C"/>
    <w:rsid w:val="00CC1BCE"/>
    <w:rsid w:val="00CC3917"/>
    <w:rsid w:val="00CD0C6C"/>
    <w:rsid w:val="00CD0F06"/>
    <w:rsid w:val="00CD17CD"/>
    <w:rsid w:val="00CD5B3B"/>
    <w:rsid w:val="00CE5491"/>
    <w:rsid w:val="00CF79B2"/>
    <w:rsid w:val="00CF7E5D"/>
    <w:rsid w:val="00D040A5"/>
    <w:rsid w:val="00D06E9C"/>
    <w:rsid w:val="00D1280C"/>
    <w:rsid w:val="00D15E92"/>
    <w:rsid w:val="00D163EB"/>
    <w:rsid w:val="00D27104"/>
    <w:rsid w:val="00D27D4C"/>
    <w:rsid w:val="00D30A85"/>
    <w:rsid w:val="00D44463"/>
    <w:rsid w:val="00D4486D"/>
    <w:rsid w:val="00D474C0"/>
    <w:rsid w:val="00D7361E"/>
    <w:rsid w:val="00D86D72"/>
    <w:rsid w:val="00D86F1D"/>
    <w:rsid w:val="00D9640B"/>
    <w:rsid w:val="00D96A31"/>
    <w:rsid w:val="00DA1C6B"/>
    <w:rsid w:val="00DC0E34"/>
    <w:rsid w:val="00DC4D0D"/>
    <w:rsid w:val="00DD148C"/>
    <w:rsid w:val="00DD4E72"/>
    <w:rsid w:val="00DE6A18"/>
    <w:rsid w:val="00DE7FC8"/>
    <w:rsid w:val="00DF42F3"/>
    <w:rsid w:val="00E462CE"/>
    <w:rsid w:val="00E562FC"/>
    <w:rsid w:val="00E60ED7"/>
    <w:rsid w:val="00E7456C"/>
    <w:rsid w:val="00E756F5"/>
    <w:rsid w:val="00E82CD9"/>
    <w:rsid w:val="00E96F2D"/>
    <w:rsid w:val="00EA0F6C"/>
    <w:rsid w:val="00EB6EBB"/>
    <w:rsid w:val="00F20FDD"/>
    <w:rsid w:val="00F415E0"/>
    <w:rsid w:val="00F517FD"/>
    <w:rsid w:val="00F5239C"/>
    <w:rsid w:val="00F659E6"/>
    <w:rsid w:val="00F67D20"/>
    <w:rsid w:val="00F746FD"/>
    <w:rsid w:val="00F74983"/>
    <w:rsid w:val="00F77807"/>
    <w:rsid w:val="00F875DF"/>
    <w:rsid w:val="00F90E17"/>
    <w:rsid w:val="00F95CAE"/>
    <w:rsid w:val="00FB0762"/>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39C8F"/>
  <w14:defaultImageDpi w14:val="300"/>
  <w15:docId w15:val="{E706AF7C-1226-4A51-938D-D962D7B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782462537">
      <w:bodyDiv w:val="1"/>
      <w:marLeft w:val="0"/>
      <w:marRight w:val="0"/>
      <w:marTop w:val="0"/>
      <w:marBottom w:val="0"/>
      <w:divBdr>
        <w:top w:val="none" w:sz="0" w:space="0" w:color="auto"/>
        <w:left w:val="none" w:sz="0" w:space="0" w:color="auto"/>
        <w:bottom w:val="none" w:sz="0" w:space="0" w:color="auto"/>
        <w:right w:val="none" w:sz="0" w:space="0" w:color="auto"/>
      </w:divBdr>
    </w:div>
    <w:div w:id="1131482058">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iana.ciobotaru\Desktop\template%20antet%20AJOFM%20-%20ALOFM%20-%20CRFPA%20-%20CRFPPP%20-%20i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Template>
  <TotalTime>43</TotalTime>
  <Pages>9</Pages>
  <Words>1975</Words>
  <Characters>11258</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13207</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BRIHOIANU</dc:creator>
  <cp:lastModifiedBy>Tatiana Ciobotaru</cp:lastModifiedBy>
  <cp:revision>12</cp:revision>
  <cp:lastPrinted>2025-01-15T11:20:00Z</cp:lastPrinted>
  <dcterms:created xsi:type="dcterms:W3CDTF">2025-01-08T09:29:00Z</dcterms:created>
  <dcterms:modified xsi:type="dcterms:W3CDTF">2025-01-15T11:43:00Z</dcterms:modified>
</cp:coreProperties>
</file>