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54" w:rsidRPr="008C4B54" w:rsidRDefault="008C4B54" w:rsidP="008C4B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b/>
          <w:bCs/>
          <w:color w:val="323232"/>
          <w:sz w:val="24"/>
          <w:szCs w:val="24"/>
          <w:lang w:val="en-US"/>
        </w:rPr>
        <w:t xml:space="preserve">Agentia Judeteana pentru Ocuparea Fortei de Munca 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  <w:lang w:val="en-US"/>
        </w:rPr>
        <w:t>VRANCEA</w:t>
      </w:r>
    </w:p>
    <w:p w:rsidR="008C4B54" w:rsidRPr="008C4B54" w:rsidRDefault="008C4B54" w:rsidP="008C4B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este o institutie publica cu personalitate juridica, infiintata in baza Legii 145/1998, incepand cu data de 1 ianuarie 1999. Functioneaza in subordinea Agentiei Nationale pentru Ocuparea Fortei de Munca (ANOFM). Are ca obiective :</w:t>
      </w:r>
    </w:p>
    <w:p w:rsidR="008C4B54" w:rsidRPr="008C4B54" w:rsidRDefault="008C4B54" w:rsidP="008C4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Aplicarea strategiilor si politicilor privind ocuparea si formarea profesionala a fortei de munca;</w:t>
      </w:r>
    </w:p>
    <w:p w:rsidR="008C4B54" w:rsidRPr="008C4B54" w:rsidRDefault="008C4B54" w:rsidP="008C4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Prevenirea somajului;</w:t>
      </w:r>
    </w:p>
    <w:p w:rsidR="008C4B54" w:rsidRPr="008C4B54" w:rsidRDefault="008C4B54" w:rsidP="008C4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Aplicarea masurilor de protectie sociala pentru persoanele in cautarea unui loc de munca precum si cele supuse riscului pierderii locului de munca in conditiile legii;</w:t>
      </w:r>
    </w:p>
    <w:p w:rsidR="008C4B54" w:rsidRPr="008C4B54" w:rsidRDefault="008C4B54" w:rsidP="008C4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Aplicarea masurilor de stimulare a ocuparii fortei de munca</w:t>
      </w:r>
      <w:r>
        <w:rPr>
          <w:rFonts w:ascii="Arial" w:eastAsia="Times New Roman" w:hAnsi="Arial" w:cs="Arial"/>
          <w:color w:val="323232"/>
          <w:sz w:val="24"/>
          <w:szCs w:val="24"/>
          <w:lang w:val="en-US"/>
        </w:rPr>
        <w:t>.</w:t>
      </w:r>
    </w:p>
    <w:p w:rsidR="008C4B54" w:rsidRPr="008C4B54" w:rsidRDefault="008C4B54" w:rsidP="008C4B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b/>
          <w:bCs/>
          <w:color w:val="323232"/>
          <w:sz w:val="24"/>
          <w:szCs w:val="24"/>
          <w:lang w:val="en-US"/>
        </w:rPr>
        <w:t>Agentia Judeteana pentru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  <w:lang w:val="en-US"/>
        </w:rPr>
        <w:t xml:space="preserve"> Ocuparea Fortei de Munca VRANCEA </w:t>
      </w: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are urmatoarele </w:t>
      </w:r>
      <w:r w:rsidRPr="008C4B54">
        <w:rPr>
          <w:rFonts w:ascii="Arial" w:eastAsia="Times New Roman" w:hAnsi="Arial" w:cs="Arial"/>
          <w:b/>
          <w:bCs/>
          <w:color w:val="323232"/>
          <w:sz w:val="24"/>
          <w:szCs w:val="24"/>
          <w:lang w:val="en-US"/>
        </w:rPr>
        <w:t>atributii</w:t>
      </w: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: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asigura si coordoneaza aplicarea politicilor in domeniul ocuparii si formarii profesionale; organizeaza, presteaza si finanteaza, in conditiile legii, servicii de ocupare si formare profesionala a fortei de munca neincadrate prin compartimentele de specialitate si prin prestatorii de servicii;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actioneaza pentru sprijinirea mobilitatii fortei de munca si pentru asigurarea flexibilitatii functionale a pietei muncii;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coordoneaza si asigura realizarea prestatiilor pentru infaptuirea politicii de ocupare si circulatie a fortei de munca pe plan intern si international;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organizeaza si asigura, prin serviciile de specialitate, informarea, consilierea si orientarea profesionala a persoanelor aflate in cautarea unui loc de munca in vederea ocuparii si realizarii echilibrului intre cererea si oferta de forta de munca;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coordoneaza si realizeaza servicii de preconcediere in situatii de concedieri masive de personal;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sustine relatii de parteneriat si cofinantare in crearea de noi locuri de munca, indeosebi in zonele defavorizate si in cele in care piata muncii este puternic tensionata;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aplica procedurile adecvate de gestiune previzionala a cererii si a ofertei de munca conform instructiunilor Agentiei Nationale Pentru Ocuparea Fortei de Munca;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asigura aplicarea masurilor de protectie sociala a persoanelor neincadrate in munca, cu respectarea prevederilor legale in vigoare;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elaboreaza studii si analize in domeniul ocuparii si formarii profesionale;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face propuneri privind elaborarea proiectului bugetului asigurarilor pentru somaj, pentru activitatile specifice in profil teritorial;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administreaza bugetul asigurarilor pentru somaj repartizat si prezinta Agentiei Nationale pentru Ocuparea Fortei de Munca bilantul contabil, contul de executie bugetara si raportul anual de activitate;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acrediteaza furnizorii de servicii de specialitate pentru stimularea ocuparii fortei de munca;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lastRenderedPageBreak/>
        <w:t>propune programe de ocupare de nivel local, sau dupa caz, zonal;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elaboreaza in baza indicatorilor sociali stabiliti, programe de activitate anuale, pe care le supune aprobarii Agentiei Nationale pentru Ocuparea Fortei de Munca si raporteaza periodic realizarea prevederilor acestora;</w:t>
      </w:r>
    </w:p>
    <w:p w:rsidR="008C4B54" w:rsidRPr="008C4B54" w:rsidRDefault="008C4B54" w:rsidP="008C4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aplica, la nivel judetean, prevederile referitoare la prestatiile de somaj din cadrul acordurilor bilaterale incheiate de Romania cu alte state in domeniul coordonarii sistemelor de securitate sociala</w:t>
      </w:r>
      <w:r w:rsidR="00105E97">
        <w:rPr>
          <w:rFonts w:ascii="Arial" w:eastAsia="Times New Roman" w:hAnsi="Arial" w:cs="Arial"/>
          <w:color w:val="323232"/>
          <w:sz w:val="24"/>
          <w:szCs w:val="24"/>
          <w:lang w:val="en-US"/>
        </w:rPr>
        <w:t>.</w:t>
      </w:r>
      <w:bookmarkStart w:id="0" w:name="_GoBack"/>
      <w:bookmarkEnd w:id="0"/>
    </w:p>
    <w:p w:rsidR="008C4B54" w:rsidRPr="008C4B54" w:rsidRDefault="008C4B54" w:rsidP="008C4B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323232"/>
          <w:sz w:val="24"/>
          <w:szCs w:val="24"/>
          <w:lang w:val="en-US"/>
        </w:rPr>
        <w:t xml:space="preserve">AJOFM VRANCEA </w:t>
      </w: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este o agentie teritoriala care asigura i</w:t>
      </w:r>
      <w:r>
        <w:rPr>
          <w:rFonts w:ascii="Arial" w:eastAsia="Times New Roman" w:hAnsi="Arial" w:cs="Arial"/>
          <w:color w:val="323232"/>
          <w:sz w:val="24"/>
          <w:szCs w:val="24"/>
          <w:lang w:val="en-US"/>
        </w:rPr>
        <w:t>mplementarea, la nivel judetean</w:t>
      </w: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, a masurilor de prevenire a somajului, protectia sociala a persoanelor neincadrate</w:t>
      </w:r>
      <w:r w:rsidR="00105E97">
        <w:rPr>
          <w:rFonts w:ascii="Arial" w:eastAsia="Times New Roman" w:hAnsi="Arial" w:cs="Arial"/>
          <w:color w:val="323232"/>
          <w:sz w:val="24"/>
          <w:szCs w:val="24"/>
          <w:lang w:val="en-US"/>
        </w:rPr>
        <w:t xml:space="preserve"> </w:t>
      </w:r>
      <w:r w:rsidRPr="008C4B54">
        <w:rPr>
          <w:rFonts w:ascii="Arial" w:eastAsia="Times New Roman" w:hAnsi="Arial" w:cs="Arial"/>
          <w:color w:val="323232"/>
          <w:sz w:val="24"/>
          <w:szCs w:val="24"/>
          <w:lang w:val="en-US"/>
        </w:rPr>
        <w:t>in munca, organizeaza si coordoneaza activitatea de ocupare si de formare profesionala a fortei de munca.</w:t>
      </w:r>
    </w:p>
    <w:p w:rsidR="00640BE6" w:rsidRDefault="00640BE6" w:rsidP="008C4B54">
      <w:pPr>
        <w:jc w:val="both"/>
      </w:pPr>
    </w:p>
    <w:sectPr w:rsidR="0064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C4D"/>
    <w:multiLevelType w:val="multilevel"/>
    <w:tmpl w:val="1818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65C8C"/>
    <w:multiLevelType w:val="multilevel"/>
    <w:tmpl w:val="5EF0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725D6"/>
    <w:multiLevelType w:val="multilevel"/>
    <w:tmpl w:val="910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D6"/>
    <w:rsid w:val="000315D6"/>
    <w:rsid w:val="00105E97"/>
    <w:rsid w:val="004823B2"/>
    <w:rsid w:val="00640BE6"/>
    <w:rsid w:val="008C4B54"/>
    <w:rsid w:val="009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24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D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D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C4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24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D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D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C4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Catalina AVRAM</dc:creator>
  <cp:keywords/>
  <dc:description/>
  <cp:lastModifiedBy>DANA Catalina AVRAM</cp:lastModifiedBy>
  <cp:revision>4</cp:revision>
  <dcterms:created xsi:type="dcterms:W3CDTF">2025-04-09T06:05:00Z</dcterms:created>
  <dcterms:modified xsi:type="dcterms:W3CDTF">2025-04-09T06:13:00Z</dcterms:modified>
</cp:coreProperties>
</file>