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E8D8" w14:textId="77777777" w:rsidR="008E26FA" w:rsidRDefault="008E26FA" w:rsidP="00225B17">
      <w:pPr>
        <w:suppressAutoHyphens/>
        <w:spacing w:after="0" w:line="240" w:lineRule="auto"/>
        <w:ind w:left="0"/>
        <w:jc w:val="center"/>
        <w:rPr>
          <w:rFonts w:ascii="Arial" w:hAnsi="Arial" w:cs="Arial"/>
          <w:b/>
          <w:bCs/>
        </w:rPr>
      </w:pPr>
    </w:p>
    <w:p w14:paraId="50543B0D" w14:textId="77777777" w:rsidR="008E26FA" w:rsidRDefault="008E26FA" w:rsidP="00225B17">
      <w:pPr>
        <w:suppressAutoHyphens/>
        <w:spacing w:after="0" w:line="240" w:lineRule="auto"/>
        <w:ind w:left="0"/>
        <w:jc w:val="center"/>
        <w:rPr>
          <w:rFonts w:ascii="Arial" w:hAnsi="Arial" w:cs="Arial"/>
          <w:b/>
          <w:bCs/>
        </w:rPr>
      </w:pPr>
    </w:p>
    <w:p w14:paraId="56850FDE" w14:textId="0478560B" w:rsidR="008E26FA" w:rsidRDefault="008E26FA" w:rsidP="008E26FA">
      <w:pPr>
        <w:pStyle w:val="Standard"/>
        <w:widowControl w:val="0"/>
        <w:jc w:val="right"/>
        <w:rPr>
          <w:rFonts w:ascii="Arial" w:hAnsi="Arial" w:cs="Trebuchet MS"/>
          <w:b/>
          <w:bCs/>
          <w:sz w:val="22"/>
          <w:szCs w:val="22"/>
        </w:rPr>
      </w:pPr>
      <w:r>
        <w:rPr>
          <w:rFonts w:ascii="Arial" w:hAnsi="Arial" w:cs="Trebuchet MS"/>
          <w:b/>
          <w:bCs/>
          <w:sz w:val="22"/>
          <w:szCs w:val="22"/>
        </w:rPr>
        <w:t>NR.</w:t>
      </w:r>
      <w:r w:rsidR="00591DD0">
        <w:rPr>
          <w:rFonts w:ascii="Arial" w:hAnsi="Arial" w:cs="Trebuchet MS"/>
          <w:b/>
          <w:bCs/>
          <w:sz w:val="22"/>
          <w:szCs w:val="22"/>
        </w:rPr>
        <w:t xml:space="preserve">   </w:t>
      </w:r>
      <w:r w:rsidR="007C6151">
        <w:rPr>
          <w:rFonts w:ascii="Arial" w:hAnsi="Arial" w:cs="Trebuchet MS"/>
          <w:b/>
          <w:bCs/>
          <w:sz w:val="22"/>
          <w:szCs w:val="22"/>
        </w:rPr>
        <w:t>683</w:t>
      </w:r>
      <w:r w:rsidR="00591DD0">
        <w:rPr>
          <w:rFonts w:ascii="Arial" w:hAnsi="Arial" w:cs="Trebuchet MS"/>
          <w:b/>
          <w:bCs/>
          <w:sz w:val="22"/>
          <w:szCs w:val="22"/>
        </w:rPr>
        <w:t xml:space="preserve"> </w:t>
      </w:r>
      <w:r>
        <w:rPr>
          <w:rFonts w:ascii="Arial" w:hAnsi="Arial" w:cs="Trebuchet MS"/>
          <w:b/>
          <w:bCs/>
          <w:sz w:val="22"/>
          <w:szCs w:val="22"/>
        </w:rPr>
        <w:t xml:space="preserve">  / 28.01.2025</w:t>
      </w:r>
    </w:p>
    <w:p w14:paraId="680BBA07" w14:textId="77777777" w:rsidR="008E26FA" w:rsidRDefault="008E26FA" w:rsidP="00225B17">
      <w:pPr>
        <w:suppressAutoHyphens/>
        <w:spacing w:after="0" w:line="240" w:lineRule="auto"/>
        <w:ind w:left="0"/>
        <w:jc w:val="center"/>
        <w:rPr>
          <w:rFonts w:ascii="Arial" w:hAnsi="Arial" w:cs="Arial"/>
          <w:b/>
          <w:bCs/>
        </w:rPr>
      </w:pPr>
    </w:p>
    <w:p w14:paraId="1FD8AD82" w14:textId="77777777" w:rsidR="008E26FA" w:rsidRDefault="008E26FA" w:rsidP="00225B17">
      <w:pPr>
        <w:suppressAutoHyphens/>
        <w:spacing w:after="0" w:line="240" w:lineRule="auto"/>
        <w:ind w:left="0"/>
        <w:jc w:val="center"/>
        <w:rPr>
          <w:rFonts w:ascii="Arial" w:hAnsi="Arial" w:cs="Arial"/>
          <w:b/>
          <w:bCs/>
        </w:rPr>
      </w:pPr>
    </w:p>
    <w:p w14:paraId="45F2F831" w14:textId="24EC7F34" w:rsidR="00225B17" w:rsidRPr="00225B17" w:rsidRDefault="00225B17" w:rsidP="00225B17">
      <w:pPr>
        <w:suppressAutoHyphens/>
        <w:spacing w:after="0" w:line="240" w:lineRule="auto"/>
        <w:ind w:left="0"/>
        <w:jc w:val="center"/>
        <w:rPr>
          <w:rFonts w:ascii="Arial" w:hAnsi="Arial" w:cs="Arial"/>
          <w:b/>
          <w:bCs/>
        </w:rPr>
      </w:pPr>
      <w:r w:rsidRPr="00225B17">
        <w:rPr>
          <w:rFonts w:ascii="Arial" w:hAnsi="Arial" w:cs="Arial"/>
          <w:b/>
          <w:bCs/>
        </w:rPr>
        <w:t xml:space="preserve">ANUNȚ </w:t>
      </w:r>
    </w:p>
    <w:p w14:paraId="15285A34" w14:textId="77777777" w:rsidR="00225B17" w:rsidRPr="008E26FA" w:rsidRDefault="00225B17" w:rsidP="00225B17">
      <w:pPr>
        <w:suppressAutoHyphens/>
        <w:spacing w:after="0" w:line="240" w:lineRule="auto"/>
        <w:ind w:left="0"/>
        <w:jc w:val="center"/>
        <w:rPr>
          <w:rFonts w:ascii="Arial" w:hAnsi="Arial" w:cs="Arial"/>
          <w:b/>
          <w:bCs/>
        </w:rPr>
      </w:pPr>
      <w:r w:rsidRPr="008E26FA">
        <w:rPr>
          <w:rFonts w:ascii="Arial" w:hAnsi="Arial" w:cs="Arial"/>
          <w:b/>
          <w:bCs/>
        </w:rPr>
        <w:t xml:space="preserve">pentru selecția experților județeni </w:t>
      </w:r>
    </w:p>
    <w:p w14:paraId="48192DAB" w14:textId="77777777" w:rsidR="00225B17" w:rsidRPr="00225B17" w:rsidRDefault="00225B17" w:rsidP="00225B17">
      <w:pPr>
        <w:suppressAutoHyphens/>
        <w:spacing w:after="0" w:line="240" w:lineRule="auto"/>
        <w:ind w:left="0"/>
        <w:jc w:val="center"/>
        <w:rPr>
          <w:rFonts w:ascii="Arial" w:hAnsi="Arial" w:cs="Arial"/>
          <w:b/>
          <w:lang w:val="fr-FR"/>
        </w:rPr>
      </w:pPr>
      <w:r w:rsidRPr="00225B17">
        <w:rPr>
          <w:rFonts w:ascii="Arial" w:hAnsi="Arial" w:cs="Arial"/>
          <w:b/>
          <w:bCs/>
          <w:lang w:val="fr-FR"/>
        </w:rPr>
        <w:t xml:space="preserve">în echipa de </w:t>
      </w:r>
      <w:r w:rsidRPr="00225B17">
        <w:rPr>
          <w:rFonts w:ascii="Arial" w:hAnsi="Arial" w:cs="Arial"/>
          <w:b/>
          <w:lang w:val="fr-FR"/>
        </w:rPr>
        <w:t xml:space="preserve">implementare a proiectului </w:t>
      </w:r>
    </w:p>
    <w:p w14:paraId="08F9DC7B" w14:textId="77777777" w:rsidR="00225B17" w:rsidRPr="00225B17" w:rsidRDefault="00225B17" w:rsidP="008E26FA">
      <w:pPr>
        <w:suppressAutoHyphens/>
        <w:spacing w:after="0" w:line="240" w:lineRule="auto"/>
        <w:ind w:left="0"/>
        <w:jc w:val="center"/>
        <w:rPr>
          <w:rFonts w:ascii="Arial" w:hAnsi="Arial" w:cs="Arial"/>
          <w:lang w:val="fr-FR"/>
        </w:rPr>
      </w:pPr>
      <w:bookmarkStart w:id="0" w:name="_Hlk183515346"/>
      <w:bookmarkStart w:id="1" w:name="_Hlk188522037"/>
      <w:r w:rsidRPr="00225B17">
        <w:rPr>
          <w:rFonts w:ascii="Arial" w:hAnsi="Arial" w:cs="Arial"/>
          <w:b/>
          <w:bCs/>
          <w:lang w:val="ro-RO" w:eastAsia="ro-RO"/>
        </w:rPr>
        <w:t>"</w:t>
      </w:r>
      <w:r w:rsidRPr="00225B17">
        <w:rPr>
          <w:rFonts w:eastAsia="Times New Roman" w:cs="Arial"/>
          <w:b/>
          <w:bCs/>
          <w:lang w:val="ro-RO"/>
        </w:rPr>
        <w:t>COMPETENT– FORMAT, CALIFICAT, COMPETITIV PE PIAȚA MUNCII</w:t>
      </w:r>
      <w:r w:rsidRPr="00225B17">
        <w:rPr>
          <w:rFonts w:ascii="Arial" w:hAnsi="Arial" w:cs="Arial"/>
          <w:b/>
          <w:bCs/>
          <w:lang w:val="ro-RO" w:eastAsia="ro-RO"/>
        </w:rPr>
        <w:t xml:space="preserve">!" </w:t>
      </w:r>
      <w:bookmarkEnd w:id="0"/>
    </w:p>
    <w:bookmarkEnd w:id="1"/>
    <w:p w14:paraId="748C089D" w14:textId="77777777" w:rsidR="00225B17" w:rsidRDefault="00225B17" w:rsidP="00225B17">
      <w:pPr>
        <w:tabs>
          <w:tab w:val="left" w:pos="5719"/>
        </w:tabs>
        <w:suppressAutoHyphens/>
        <w:spacing w:line="240" w:lineRule="auto"/>
        <w:ind w:left="810"/>
        <w:contextualSpacing/>
        <w:jc w:val="center"/>
        <w:rPr>
          <w:rFonts w:ascii="Arial" w:hAnsi="Arial" w:cs="Arial"/>
          <w:lang w:val="fr-FR"/>
        </w:rPr>
      </w:pPr>
    </w:p>
    <w:p w14:paraId="3B335623" w14:textId="3598385A" w:rsidR="00225B17" w:rsidRDefault="008E26FA" w:rsidP="00225B17">
      <w:pPr>
        <w:widowControl w:val="0"/>
        <w:tabs>
          <w:tab w:val="left" w:pos="6112"/>
        </w:tabs>
        <w:suppressAutoHyphens/>
        <w:spacing w:after="0" w:line="240" w:lineRule="auto"/>
        <w:ind w:left="0"/>
        <w:rPr>
          <w:rFonts w:ascii="Arial" w:hAnsi="Arial" w:cs="Arial"/>
          <w:b/>
          <w:bCs/>
          <w:lang w:val="ro-RO" w:eastAsia="ro-RO"/>
        </w:rPr>
      </w:pPr>
      <w:r>
        <w:rPr>
          <w:rFonts w:ascii="Arial" w:hAnsi="Arial"/>
          <w:lang w:val="ro-RO"/>
        </w:rPr>
        <w:t xml:space="preserve">Agenția Județeană pentru Ocuparea Forței de Muncă Vrancea, cu sediul în Focsani, str. Bd Unirii nr. 53A, organizează, </w:t>
      </w:r>
      <w:r>
        <w:rPr>
          <w:rFonts w:ascii="Arial" w:hAnsi="Arial" w:cs="Arial"/>
          <w:lang w:val="ro-RO"/>
        </w:rPr>
        <w:t xml:space="preserve">în data de </w:t>
      </w:r>
      <w:r w:rsidR="00591DD0" w:rsidRPr="00591DD0">
        <w:rPr>
          <w:rFonts w:ascii="Arial" w:hAnsi="Arial" w:cs="Arial"/>
          <w:b/>
          <w:bCs/>
          <w:u w:val="single"/>
          <w:lang w:val="ro-RO"/>
        </w:rPr>
        <w:t>04</w:t>
      </w:r>
      <w:r w:rsidRPr="0074415A">
        <w:rPr>
          <w:rFonts w:ascii="Arial" w:hAnsi="Arial" w:cs="Arial"/>
          <w:b/>
          <w:bCs/>
          <w:u w:val="single"/>
          <w:lang w:val="ro-RO"/>
        </w:rPr>
        <w:t>.</w:t>
      </w:r>
      <w:r w:rsidRPr="00A10B15">
        <w:rPr>
          <w:rFonts w:ascii="Arial" w:hAnsi="Arial" w:cs="Arial"/>
          <w:b/>
          <w:u w:val="single"/>
          <w:lang w:val="ro-RO"/>
        </w:rPr>
        <w:t>0</w:t>
      </w:r>
      <w:r w:rsidR="00591DD0">
        <w:rPr>
          <w:rFonts w:ascii="Arial" w:hAnsi="Arial" w:cs="Arial"/>
          <w:b/>
          <w:u w:val="single"/>
          <w:lang w:val="ro-RO"/>
        </w:rPr>
        <w:t>2</w:t>
      </w:r>
      <w:r w:rsidRPr="00A10B15">
        <w:rPr>
          <w:rFonts w:ascii="Arial" w:hAnsi="Arial" w:cs="Arial"/>
          <w:b/>
          <w:u w:val="single"/>
          <w:lang w:val="ro-RO"/>
        </w:rPr>
        <w:t>.202</w:t>
      </w:r>
      <w:r>
        <w:rPr>
          <w:rFonts w:ascii="Arial" w:hAnsi="Arial" w:cs="Arial"/>
          <w:b/>
          <w:u w:val="single"/>
          <w:lang w:val="ro-RO"/>
        </w:rPr>
        <w:t>5</w:t>
      </w:r>
      <w:r w:rsidRPr="00A10B15">
        <w:rPr>
          <w:rFonts w:ascii="Arial" w:hAnsi="Arial" w:cs="Arial"/>
          <w:lang w:val="ro-RO"/>
        </w:rPr>
        <w:t>,</w:t>
      </w:r>
      <w:r>
        <w:rPr>
          <w:rFonts w:ascii="Arial" w:hAnsi="Arial" w:cs="Arial"/>
          <w:lang w:val="ro-RO"/>
        </w:rPr>
        <w:t xml:space="preserve"> </w:t>
      </w:r>
      <w:r w:rsidRPr="00A10B15">
        <w:rPr>
          <w:rFonts w:ascii="Arial" w:hAnsi="Arial" w:cs="Arial"/>
          <w:lang w:val="ro-RO"/>
        </w:rPr>
        <w:t xml:space="preserve">ora </w:t>
      </w:r>
      <w:r w:rsidRPr="00A10B15">
        <w:rPr>
          <w:rFonts w:ascii="Arial" w:hAnsi="Arial" w:cs="Arial"/>
          <w:b/>
          <w:u w:val="single"/>
          <w:lang w:val="ro-RO"/>
        </w:rPr>
        <w:t>1</w:t>
      </w:r>
      <w:r>
        <w:rPr>
          <w:rFonts w:ascii="Arial" w:hAnsi="Arial" w:cs="Arial"/>
          <w:b/>
          <w:u w:val="single"/>
          <w:lang w:val="ro-RO"/>
        </w:rPr>
        <w:t>0</w:t>
      </w:r>
      <w:r w:rsidRPr="00A10B15">
        <w:rPr>
          <w:rFonts w:ascii="Arial" w:hAnsi="Arial" w:cs="Arial"/>
          <w:b/>
          <w:u w:val="single"/>
          <w:lang w:val="ro-RO"/>
        </w:rPr>
        <w:t>.00</w:t>
      </w:r>
      <w:r w:rsidRPr="00A10B15">
        <w:rPr>
          <w:rFonts w:ascii="Arial" w:hAnsi="Arial" w:cs="Arial"/>
          <w:lang w:val="ro-RO"/>
        </w:rPr>
        <w:t>,</w:t>
      </w:r>
      <w:r>
        <w:rPr>
          <w:rFonts w:ascii="Arial" w:hAnsi="Arial"/>
          <w:lang w:val="ro-RO"/>
        </w:rPr>
        <w:t xml:space="preserve"> selecția resurselor umane din cadrul echipei de implementare a </w:t>
      </w:r>
      <w:r>
        <w:rPr>
          <w:rFonts w:ascii="Arial" w:hAnsi="Arial"/>
          <w:lang w:val="ro-RO" w:eastAsia="ro-RO"/>
        </w:rPr>
        <w:t>Proiectului</w:t>
      </w:r>
      <w:r w:rsidRPr="00225B17">
        <w:rPr>
          <w:rFonts w:ascii="Arial" w:hAnsi="Arial" w:cs="Arial"/>
          <w:b/>
          <w:bCs/>
          <w:lang w:val="ro-RO" w:eastAsia="ro-RO"/>
        </w:rPr>
        <w:t>"</w:t>
      </w:r>
      <w:r w:rsidRPr="00225B17">
        <w:rPr>
          <w:rFonts w:eastAsia="Times New Roman" w:cs="Arial"/>
          <w:b/>
          <w:bCs/>
          <w:lang w:val="ro-RO"/>
        </w:rPr>
        <w:t>COMPETENT– FORMAT, CALIFICAT, COMPETITIV PE PIAȚA MUNCII</w:t>
      </w:r>
      <w:r w:rsidRPr="00225B17">
        <w:rPr>
          <w:rFonts w:ascii="Arial" w:hAnsi="Arial" w:cs="Arial"/>
          <w:b/>
          <w:bCs/>
          <w:lang w:val="ro-RO" w:eastAsia="ro-RO"/>
        </w:rPr>
        <w:t>!"</w:t>
      </w:r>
    </w:p>
    <w:p w14:paraId="02A40D07" w14:textId="77777777" w:rsidR="008E26FA" w:rsidRDefault="008E26FA" w:rsidP="00225B17">
      <w:pPr>
        <w:widowControl w:val="0"/>
        <w:tabs>
          <w:tab w:val="left" w:pos="6112"/>
        </w:tabs>
        <w:suppressAutoHyphens/>
        <w:spacing w:after="0" w:line="240" w:lineRule="auto"/>
        <w:ind w:left="0"/>
        <w:rPr>
          <w:rFonts w:ascii="Arial" w:hAnsi="Arial" w:cs="Arial"/>
          <w:b/>
          <w:bCs/>
          <w:lang w:val="ro-RO" w:eastAsia="ro-RO"/>
        </w:rPr>
      </w:pPr>
    </w:p>
    <w:p w14:paraId="5D2FE3C6" w14:textId="77777777" w:rsidR="008E26FA" w:rsidRDefault="008E26FA" w:rsidP="00225B17">
      <w:pPr>
        <w:widowControl w:val="0"/>
        <w:tabs>
          <w:tab w:val="left" w:pos="6112"/>
        </w:tabs>
        <w:suppressAutoHyphens/>
        <w:spacing w:after="0" w:line="240" w:lineRule="auto"/>
        <w:ind w:left="0"/>
        <w:rPr>
          <w:rFonts w:ascii="Arial" w:hAnsi="Arial" w:cs="Arial"/>
          <w:b/>
          <w:bCs/>
          <w:lang w:val="ro-RO" w:eastAsia="ro-RO"/>
        </w:rPr>
      </w:pPr>
    </w:p>
    <w:p w14:paraId="2D738D41" w14:textId="77777777" w:rsidR="008E26FA" w:rsidRPr="008E26FA" w:rsidRDefault="008E26FA" w:rsidP="00225B17">
      <w:pPr>
        <w:widowControl w:val="0"/>
        <w:tabs>
          <w:tab w:val="left" w:pos="6112"/>
        </w:tabs>
        <w:suppressAutoHyphens/>
        <w:spacing w:after="0" w:line="240" w:lineRule="auto"/>
        <w:ind w:left="0"/>
        <w:rPr>
          <w:rFonts w:ascii="Arial" w:hAnsi="Arial" w:cs="Arial"/>
          <w:b/>
          <w:bCs/>
          <w:lang w:val="ro-RO"/>
        </w:rPr>
      </w:pPr>
    </w:p>
    <w:tbl>
      <w:tblPr>
        <w:tblW w:w="9445" w:type="dxa"/>
        <w:jc w:val="center"/>
        <w:tblLayout w:type="fixed"/>
        <w:tblLook w:val="0000" w:firstRow="0" w:lastRow="0" w:firstColumn="0" w:lastColumn="0" w:noHBand="0" w:noVBand="0"/>
      </w:tblPr>
      <w:tblGrid>
        <w:gridCol w:w="9445"/>
      </w:tblGrid>
      <w:tr w:rsidR="00225B17" w:rsidRPr="00225B17" w14:paraId="2BB55B66" w14:textId="77777777" w:rsidTr="00EA6CDA">
        <w:trPr>
          <w:trHeight w:val="373"/>
          <w:jc w:val="center"/>
        </w:trPr>
        <w:tc>
          <w:tcPr>
            <w:tcW w:w="9445" w:type="dxa"/>
            <w:tcBorders>
              <w:top w:val="single" w:sz="4" w:space="0" w:color="000000"/>
              <w:left w:val="single" w:sz="4" w:space="0" w:color="000000"/>
              <w:bottom w:val="single" w:sz="4" w:space="0" w:color="000000"/>
              <w:right w:val="single" w:sz="4" w:space="0" w:color="000000"/>
            </w:tcBorders>
            <w:shd w:val="clear" w:color="auto" w:fill="D9D9D9"/>
          </w:tcPr>
          <w:p w14:paraId="3B7C5428" w14:textId="77777777" w:rsidR="00225B17" w:rsidRPr="00225B17" w:rsidRDefault="00225B17" w:rsidP="00225B17">
            <w:pPr>
              <w:widowControl w:val="0"/>
              <w:suppressAutoHyphens/>
              <w:spacing w:after="0" w:line="240" w:lineRule="auto"/>
              <w:ind w:left="0"/>
              <w:contextualSpacing/>
            </w:pPr>
            <w:r w:rsidRPr="00225B17">
              <w:rPr>
                <w:rFonts w:ascii="Arial" w:hAnsi="Arial" w:cs="Arial"/>
                <w:b/>
                <w:bCs/>
                <w:lang w:val="ro-RO"/>
              </w:rPr>
              <w:t xml:space="preserve">1. </w:t>
            </w:r>
            <w:r w:rsidRPr="00225B17">
              <w:rPr>
                <w:rFonts w:ascii="Arial" w:hAnsi="Arial" w:cs="Arial"/>
                <w:b/>
                <w:bCs/>
              </w:rPr>
              <w:t>SCOPUL DOCUMENTULUI</w:t>
            </w:r>
          </w:p>
        </w:tc>
      </w:tr>
    </w:tbl>
    <w:p w14:paraId="67801BDD" w14:textId="77777777" w:rsidR="00225B17" w:rsidRPr="00225B17" w:rsidRDefault="00225B17" w:rsidP="00225B17">
      <w:pPr>
        <w:widowControl w:val="0"/>
        <w:suppressAutoHyphens/>
        <w:spacing w:after="0" w:line="240" w:lineRule="auto"/>
        <w:rPr>
          <w:rFonts w:ascii="Arial" w:hAnsi="Arial" w:cs="Arial"/>
        </w:rPr>
      </w:pPr>
    </w:p>
    <w:p w14:paraId="38B9D5E3" w14:textId="77777777" w:rsidR="00225B17" w:rsidRDefault="00225B17" w:rsidP="00EA6CDA">
      <w:pPr>
        <w:widowControl w:val="0"/>
        <w:tabs>
          <w:tab w:val="left" w:pos="566"/>
        </w:tabs>
        <w:suppressAutoHyphens/>
        <w:spacing w:after="0" w:line="240" w:lineRule="auto"/>
        <w:ind w:left="-540"/>
        <w:rPr>
          <w:rFonts w:ascii="Arial" w:hAnsi="Arial" w:cs="Arial"/>
          <w:lang w:val="ro-RO"/>
        </w:rPr>
      </w:pPr>
      <w:r w:rsidRPr="00225B17">
        <w:rPr>
          <w:rFonts w:ascii="Arial" w:hAnsi="Arial" w:cs="Arial"/>
          <w:lang w:val="ro-RO"/>
        </w:rPr>
        <w:t xml:space="preserve">Agenția Națională pentru Ocuparea Forței de Muncă (ANOFM), împreună cu instituțiile din subordine, are ca atribuții principale implementarea de măsuri și programe care vizează: </w:t>
      </w:r>
    </w:p>
    <w:p w14:paraId="74BD606E" w14:textId="77777777" w:rsidR="00EA6CDA" w:rsidRPr="00225B17" w:rsidRDefault="00EA6CDA" w:rsidP="00EA6CDA">
      <w:pPr>
        <w:widowControl w:val="0"/>
        <w:tabs>
          <w:tab w:val="left" w:pos="566"/>
        </w:tabs>
        <w:suppressAutoHyphens/>
        <w:spacing w:after="0" w:line="240" w:lineRule="auto"/>
        <w:ind w:left="-540"/>
        <w:rPr>
          <w:rFonts w:ascii="Arial" w:hAnsi="Arial" w:cs="Arial"/>
          <w:lang w:val="ro-RO"/>
        </w:rPr>
      </w:pPr>
    </w:p>
    <w:p w14:paraId="4C4F2ED2"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Prevenirea șomajului și combaterea efectelor sociale ale acestuia;</w:t>
      </w:r>
    </w:p>
    <w:p w14:paraId="14C40176"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Încadrarea sau reîncadrarea în muncă a persoanelor aflate în căutarea unui loc de muncă;</w:t>
      </w:r>
    </w:p>
    <w:p w14:paraId="3E78D72C"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Sprijinirea persoanelor aparținând unor categorii defavorizate ale populației, în vederea ocupării unui loc de muncă;</w:t>
      </w:r>
    </w:p>
    <w:p w14:paraId="3CE37B84"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Asigurarea egalității șanselor pe piața muncii;</w:t>
      </w:r>
    </w:p>
    <w:p w14:paraId="7E064A32"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Stimularea șomerilor în vederea ocupării unui loc de muncă;</w:t>
      </w:r>
    </w:p>
    <w:p w14:paraId="525958CC"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Stimularea angajatorilor pentru încadrarea persoanelor aflate în căutarea unui loc de muncă;</w:t>
      </w:r>
    </w:p>
    <w:p w14:paraId="48B07508"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Îmbunătățirea structurii pentru ocuparea forței de muncă pe ramuri economice și zone geografice;</w:t>
      </w:r>
    </w:p>
    <w:p w14:paraId="34869577" w14:textId="77777777" w:rsidR="00225B17" w:rsidRPr="00225B17" w:rsidRDefault="00225B17" w:rsidP="00EA6CDA">
      <w:pPr>
        <w:widowControl w:val="0"/>
        <w:numPr>
          <w:ilvl w:val="0"/>
          <w:numId w:val="2"/>
        </w:numPr>
        <w:tabs>
          <w:tab w:val="clear" w:pos="0"/>
          <w:tab w:val="num" w:pos="-90"/>
          <w:tab w:val="left" w:pos="356"/>
        </w:tabs>
        <w:suppressAutoHyphens/>
        <w:spacing w:after="0" w:line="240" w:lineRule="auto"/>
        <w:ind w:left="-270" w:hanging="270"/>
        <w:rPr>
          <w:rFonts w:ascii="Arial" w:hAnsi="Arial" w:cs="Arial"/>
          <w:lang w:val="ro-RO"/>
        </w:rPr>
      </w:pPr>
      <w:r w:rsidRPr="00225B17">
        <w:rPr>
          <w:rFonts w:ascii="Arial" w:hAnsi="Arial" w:cs="Arial"/>
          <w:lang w:val="ro-RO"/>
        </w:rPr>
        <w:t>Creșterea mobilității forței de muncă, în condițiile schimbărilor structurale care se produc în economia națională;</w:t>
      </w:r>
    </w:p>
    <w:p w14:paraId="2A20BCBD" w14:textId="77777777" w:rsidR="00225B17" w:rsidRPr="00225B17" w:rsidRDefault="00225B17" w:rsidP="00EA6CDA">
      <w:pPr>
        <w:widowControl w:val="0"/>
        <w:numPr>
          <w:ilvl w:val="0"/>
          <w:numId w:val="2"/>
        </w:numPr>
        <w:tabs>
          <w:tab w:val="left" w:pos="356"/>
        </w:tabs>
        <w:suppressAutoHyphens/>
        <w:spacing w:after="0" w:line="240" w:lineRule="auto"/>
        <w:ind w:left="-270" w:hanging="270"/>
        <w:rPr>
          <w:rFonts w:ascii="Arial" w:hAnsi="Arial" w:cs="Arial"/>
          <w:lang w:val="ro-RO"/>
        </w:rPr>
      </w:pPr>
      <w:r w:rsidRPr="00225B17">
        <w:rPr>
          <w:rFonts w:ascii="Arial" w:hAnsi="Arial" w:cs="Arial"/>
          <w:lang w:val="ro-RO"/>
        </w:rPr>
        <w:t>Protecția persoanelor în cadrul sistemului asigurărilor pentru somaj.</w:t>
      </w:r>
    </w:p>
    <w:p w14:paraId="44F57594" w14:textId="77777777" w:rsidR="00225B17" w:rsidRPr="00225B17" w:rsidRDefault="00225B17" w:rsidP="00EA6CDA">
      <w:pPr>
        <w:widowControl w:val="0"/>
        <w:tabs>
          <w:tab w:val="left" w:pos="566"/>
        </w:tabs>
        <w:suppressAutoHyphens/>
        <w:spacing w:after="0" w:line="240" w:lineRule="auto"/>
        <w:ind w:left="-540"/>
        <w:rPr>
          <w:rFonts w:ascii="Arial" w:hAnsi="Arial" w:cs="Arial"/>
          <w:lang w:val="ro-RO"/>
        </w:rPr>
      </w:pPr>
    </w:p>
    <w:p w14:paraId="17AC7D38" w14:textId="77777777" w:rsidR="00225B17" w:rsidRPr="00225B17" w:rsidRDefault="00225B17" w:rsidP="00EA6CDA">
      <w:pPr>
        <w:widowControl w:val="0"/>
        <w:tabs>
          <w:tab w:val="left" w:pos="566"/>
        </w:tabs>
        <w:suppressAutoHyphens/>
        <w:spacing w:after="0" w:line="240" w:lineRule="auto"/>
        <w:ind w:left="-540"/>
        <w:rPr>
          <w:rFonts w:ascii="Arial" w:hAnsi="Arial" w:cs="Arial"/>
          <w:lang w:val="ro-RO" w:eastAsia="ro-RO"/>
        </w:rPr>
      </w:pPr>
      <w:r w:rsidRPr="00225B17">
        <w:rPr>
          <w:rFonts w:ascii="Arial" w:hAnsi="Arial" w:cs="Arial"/>
          <w:lang w:val="ro-RO"/>
        </w:rPr>
        <w:t xml:space="preserve">Serviciile ANOFM se adresează deopotrivă șomerilor și agenților economici, principalul său obiectiv fiind acela de creștere a gradului de ocupare a forței de muncă și implicit, de scădere a ratei șomajului în România, ANOFM implementează măsuri menite să îi conducă pe tineri spre un loc de muncă durabil și de calitate. </w:t>
      </w:r>
    </w:p>
    <w:p w14:paraId="4F4C87A3" w14:textId="77777777" w:rsidR="00225B17" w:rsidRPr="00225B17" w:rsidRDefault="00225B17" w:rsidP="00EA6CDA">
      <w:pPr>
        <w:tabs>
          <w:tab w:val="left" w:pos="721"/>
        </w:tabs>
        <w:suppressAutoHyphens/>
        <w:spacing w:after="0" w:line="240" w:lineRule="auto"/>
        <w:ind w:left="-540"/>
        <w:rPr>
          <w:rFonts w:cs="Trebuchet MS"/>
          <w:b/>
          <w:lang w:val="ro-RO"/>
        </w:rPr>
      </w:pPr>
      <w:r w:rsidRPr="00225B17">
        <w:rPr>
          <w:rFonts w:ascii="Arial" w:hAnsi="Arial" w:cs="Arial"/>
          <w:lang w:val="ro-RO" w:eastAsia="ro-RO"/>
        </w:rPr>
        <w:t xml:space="preserve">Prezentul anunț este destinat selecției experților județeni în cadrul echipei de implementare a Proiectului </w:t>
      </w:r>
      <w:r w:rsidRPr="00225B17">
        <w:rPr>
          <w:rFonts w:ascii="Arial" w:hAnsi="Arial" w:cs="Arial"/>
          <w:b/>
          <w:bCs/>
          <w:lang w:val="ro-RO" w:eastAsia="ro-RO"/>
        </w:rPr>
        <w:t>"</w:t>
      </w:r>
      <w:r w:rsidRPr="00225B17">
        <w:rPr>
          <w:rFonts w:eastAsia="Times New Roman" w:cs="Arial"/>
          <w:b/>
          <w:bCs/>
          <w:lang w:val="ro-RO"/>
        </w:rPr>
        <w:t>COMPETENT– Format, calificat, competitiv pe piața muncii</w:t>
      </w:r>
      <w:r w:rsidRPr="00225B17">
        <w:rPr>
          <w:rFonts w:ascii="Arial" w:hAnsi="Arial" w:cs="Arial"/>
          <w:b/>
          <w:bCs/>
          <w:lang w:val="ro-RO" w:eastAsia="ro-RO"/>
        </w:rPr>
        <w:t xml:space="preserve">!" </w:t>
      </w:r>
      <w:r w:rsidRPr="00225B17">
        <w:rPr>
          <w:rFonts w:ascii="Arial" w:hAnsi="Arial" w:cs="Arial"/>
          <w:lang w:val="ro-RO" w:eastAsia="ro-RO"/>
        </w:rPr>
        <w:t>aferent</w:t>
      </w:r>
      <w:r w:rsidRPr="00225B17">
        <w:rPr>
          <w:rFonts w:ascii="Arial" w:hAnsi="Arial" w:cs="Arial"/>
          <w:i/>
          <w:iCs/>
          <w:lang w:val="ro-RO" w:eastAsia="ro-RO"/>
        </w:rPr>
        <w:t xml:space="preserve"> Programului Educație și Ocupare 2021-2027, Prioritatea 3: </w:t>
      </w:r>
      <w:r w:rsidRPr="00225B17">
        <w:rPr>
          <w:rFonts w:eastAsia="Times New Roman"/>
          <w:bCs/>
          <w:i/>
          <w:iCs/>
          <w:color w:val="222A35"/>
          <w:lang w:val="ro-RO"/>
        </w:rPr>
        <w:t>Creșterea accesului pe piața muncii pentru toți,</w:t>
      </w:r>
      <w:r w:rsidRPr="00225B17">
        <w:rPr>
          <w:rFonts w:ascii="Arial" w:hAnsi="Arial" w:cs="Arial"/>
          <w:i/>
          <w:iCs/>
          <w:lang w:val="ro-RO" w:eastAsia="ro-RO"/>
        </w:rPr>
        <w:t xml:space="preserve"> Obiectiv specific: ES04.1., Acțiunea 3.a.1.2. Furnizarea de măsuri active în pachete de servicii integrate.</w:t>
      </w:r>
    </w:p>
    <w:p w14:paraId="45FC5E31" w14:textId="77777777" w:rsidR="00225B17" w:rsidRPr="00225B17" w:rsidRDefault="00225B17" w:rsidP="00EA6CDA">
      <w:pPr>
        <w:suppressAutoHyphens/>
        <w:spacing w:after="0" w:line="240" w:lineRule="auto"/>
        <w:ind w:left="-540"/>
        <w:jc w:val="left"/>
        <w:rPr>
          <w:rFonts w:cs="Trebuchet MS"/>
          <w:b/>
          <w:lang w:val="ro-RO"/>
        </w:rPr>
      </w:pPr>
    </w:p>
    <w:p w14:paraId="7DB65FCE" w14:textId="77777777" w:rsidR="00225B17" w:rsidRPr="00225B17" w:rsidRDefault="00225B17" w:rsidP="00EA6CDA">
      <w:pPr>
        <w:suppressAutoHyphens/>
        <w:spacing w:after="0" w:line="240" w:lineRule="auto"/>
        <w:ind w:left="-540"/>
        <w:jc w:val="left"/>
        <w:rPr>
          <w:rFonts w:ascii="Arial" w:hAnsi="Arial" w:cs="Arial"/>
          <w:lang w:val="ro-RO" w:eastAsia="ro-RO"/>
        </w:rPr>
      </w:pPr>
      <w:r w:rsidRPr="00225B17">
        <w:rPr>
          <w:rFonts w:ascii="Arial" w:hAnsi="Arial" w:cs="Arial"/>
          <w:b/>
          <w:lang w:val="fr-FR"/>
        </w:rPr>
        <w:t>Obiectivul general al proiectului</w:t>
      </w:r>
      <w:r w:rsidRPr="00225B17">
        <w:rPr>
          <w:rFonts w:ascii="Arial" w:hAnsi="Arial" w:cs="Arial"/>
          <w:lang w:val="fr-FR"/>
        </w:rPr>
        <w:t xml:space="preserve">: </w:t>
      </w:r>
    </w:p>
    <w:p w14:paraId="58865227" w14:textId="77777777" w:rsidR="00225B17" w:rsidRPr="00225B17" w:rsidRDefault="00225B17" w:rsidP="00EA6CDA">
      <w:pPr>
        <w:tabs>
          <w:tab w:val="left" w:pos="721"/>
        </w:tabs>
        <w:suppressAutoHyphens/>
        <w:spacing w:after="0" w:line="240" w:lineRule="auto"/>
        <w:ind w:left="-540"/>
        <w:rPr>
          <w:rFonts w:ascii="Arial" w:hAnsi="Arial" w:cs="Arial"/>
          <w:lang w:val="ro-RO" w:eastAsia="ro-RO"/>
        </w:rPr>
      </w:pPr>
      <w:r w:rsidRPr="00225B17">
        <w:rPr>
          <w:rFonts w:ascii="Arial" w:hAnsi="Arial" w:cs="Arial"/>
          <w:lang w:val="ro-RO" w:eastAsia="ro-RO"/>
        </w:rPr>
        <w:t>Creșterea nivelului de competențe profesionale a 20.000 de persoane înregistrate la Serviciul Public de Ocupare (SPO) în vederea ocupării mai facile a unui loc de muncă.</w:t>
      </w:r>
    </w:p>
    <w:p w14:paraId="340A86CC" w14:textId="77777777" w:rsidR="00225B17" w:rsidRPr="00225B17" w:rsidRDefault="00225B17" w:rsidP="00EA6CDA">
      <w:pPr>
        <w:tabs>
          <w:tab w:val="left" w:pos="721"/>
        </w:tabs>
        <w:suppressAutoHyphens/>
        <w:spacing w:after="0" w:line="240" w:lineRule="auto"/>
        <w:ind w:left="-540"/>
        <w:rPr>
          <w:rFonts w:ascii="Arial" w:hAnsi="Arial" w:cs="Arial"/>
          <w:lang w:val="ro-RO" w:eastAsia="ro-RO"/>
        </w:rPr>
      </w:pPr>
      <w:r w:rsidRPr="00225B17">
        <w:rPr>
          <w:rFonts w:ascii="Arial" w:hAnsi="Arial" w:cs="Arial"/>
          <w:lang w:val="ro-RO" w:eastAsia="ro-RO"/>
        </w:rPr>
        <w:t xml:space="preserve">Obiectivul proiectului este conform cu elementele cheie relevante din pachetul de ocupare a forței de muncă și se caracterizează printr-o bună consecvență cu principalele strategii naționale. Creșterea </w:t>
      </w:r>
      <w:r w:rsidRPr="00225B17">
        <w:rPr>
          <w:rFonts w:ascii="Arial" w:hAnsi="Arial" w:cs="Arial"/>
          <w:lang w:val="ro-RO" w:eastAsia="ro-RO"/>
        </w:rPr>
        <w:lastRenderedPageBreak/>
        <w:t>ratei de ocupare a șomerilor constituie un obiectiv al Strategiei Naționale privind Ocuparea Forței de Muncă 2021-2027.</w:t>
      </w:r>
    </w:p>
    <w:p w14:paraId="12E217C7" w14:textId="77777777" w:rsidR="00225B17" w:rsidRPr="00225B17" w:rsidRDefault="00225B17" w:rsidP="00EA6CDA">
      <w:pPr>
        <w:tabs>
          <w:tab w:val="left" w:pos="721"/>
        </w:tabs>
        <w:suppressAutoHyphens/>
        <w:spacing w:after="0" w:line="240" w:lineRule="auto"/>
        <w:ind w:left="-540"/>
        <w:rPr>
          <w:rFonts w:ascii="Arial" w:hAnsi="Arial" w:cs="Arial"/>
          <w:lang w:val="ro-RO" w:eastAsia="ro-RO"/>
        </w:rPr>
      </w:pPr>
    </w:p>
    <w:p w14:paraId="06B6F4B4" w14:textId="77777777" w:rsidR="00225B17" w:rsidRPr="00225B17" w:rsidRDefault="00225B17" w:rsidP="00EA6CDA">
      <w:pPr>
        <w:tabs>
          <w:tab w:val="left" w:pos="721"/>
        </w:tabs>
        <w:suppressAutoHyphens/>
        <w:spacing w:after="0" w:line="240" w:lineRule="auto"/>
        <w:ind w:left="-540"/>
        <w:rPr>
          <w:rFonts w:ascii="Arial" w:hAnsi="Arial" w:cs="Arial"/>
          <w:b/>
          <w:lang w:val="ro-RO"/>
        </w:rPr>
      </w:pPr>
      <w:r w:rsidRPr="00225B17">
        <w:rPr>
          <w:rFonts w:ascii="Arial" w:hAnsi="Arial" w:cs="Arial"/>
          <w:b/>
          <w:lang w:val="ro-RO"/>
        </w:rPr>
        <w:t>Obiectivele specifice ale proiectului</w:t>
      </w:r>
      <w:r w:rsidRPr="00225B17">
        <w:rPr>
          <w:rFonts w:ascii="Arial" w:hAnsi="Arial" w:cs="Arial"/>
          <w:lang w:val="ro-RO"/>
        </w:rPr>
        <w:t>:</w:t>
      </w:r>
    </w:p>
    <w:p w14:paraId="305F8476" w14:textId="77777777" w:rsidR="00EA6CDA" w:rsidRDefault="00225B17" w:rsidP="00EA6CDA">
      <w:pPr>
        <w:widowControl w:val="0"/>
        <w:tabs>
          <w:tab w:val="left" w:pos="180"/>
          <w:tab w:val="left" w:pos="6525"/>
        </w:tabs>
        <w:suppressAutoHyphens/>
        <w:spacing w:after="0" w:line="240" w:lineRule="auto"/>
        <w:ind w:left="-540"/>
        <w:rPr>
          <w:rFonts w:ascii="Arial" w:hAnsi="Arial" w:cs="Arial"/>
          <w:bCs/>
          <w:lang w:val="ro-RO"/>
        </w:rPr>
      </w:pPr>
      <w:r w:rsidRPr="00225B17">
        <w:rPr>
          <w:rFonts w:ascii="Arial" w:hAnsi="Arial" w:cs="Arial"/>
          <w:b/>
          <w:lang w:val="ro-RO"/>
        </w:rPr>
        <w:t xml:space="preserve">Obiectiv Specific </w:t>
      </w:r>
      <w:r w:rsidRPr="00225B17">
        <w:rPr>
          <w:rFonts w:ascii="Arial" w:hAnsi="Arial" w:cs="Arial"/>
          <w:b/>
          <w:bCs/>
          <w:lang w:val="ro-RO"/>
        </w:rPr>
        <w:t>1</w:t>
      </w:r>
      <w:r w:rsidRPr="00225B17">
        <w:rPr>
          <w:rFonts w:ascii="Arial" w:hAnsi="Arial" w:cs="Arial"/>
          <w:lang w:val="ro-RO"/>
        </w:rPr>
        <w:t xml:space="preserve">: </w:t>
      </w:r>
      <w:r w:rsidRPr="00225B17">
        <w:rPr>
          <w:rFonts w:ascii="Arial" w:hAnsi="Arial" w:cs="Arial"/>
          <w:bCs/>
          <w:lang w:val="ro-RO"/>
        </w:rPr>
        <w:t>Stimularea ocupării șomerilor înregistrați la Serviciul Public de Ocupare (SPO), prin creșterea nivelului de competențe profesionale pentru 20.000 de persoane, prin  organizarea și derularea de programe de formare profesională pentru persoanele care fac parte din grupul țintă (șomeri, tineri cu vârsta de peste 30 ani, șomeri de lungă durată, șomeri cu un nivel redus de competențe, persoane cu dizabilități, persoane din comunități marginalizate, persoane din zone rurale, persoane cu vârsta peste 55 de ani, persoane reîntoarse în țară, persoane aparținând minorităților, persoane eliberate din detenție, refugiați, persoane beneficiare ale unei forme de protecție internațională).</w:t>
      </w:r>
    </w:p>
    <w:p w14:paraId="66E23C7F" w14:textId="16CC22CB" w:rsidR="00225B17" w:rsidRDefault="00225B17" w:rsidP="00EA6CDA">
      <w:pPr>
        <w:widowControl w:val="0"/>
        <w:tabs>
          <w:tab w:val="left" w:pos="180"/>
          <w:tab w:val="left" w:pos="6525"/>
        </w:tabs>
        <w:suppressAutoHyphens/>
        <w:spacing w:after="0" w:line="240" w:lineRule="auto"/>
        <w:ind w:left="-540"/>
        <w:rPr>
          <w:rFonts w:ascii="Arial" w:hAnsi="Arial" w:cs="Arial"/>
          <w:lang w:val="ro-RO"/>
        </w:rPr>
      </w:pPr>
      <w:r w:rsidRPr="00225B17">
        <w:rPr>
          <w:rFonts w:ascii="Arial" w:hAnsi="Arial" w:cs="Arial"/>
          <w:b/>
          <w:lang w:val="ro-RO"/>
        </w:rPr>
        <w:t>Locația proiectului:</w:t>
      </w:r>
      <w:r w:rsidRPr="00225B17">
        <w:rPr>
          <w:rFonts w:ascii="Arial" w:eastAsia="Times New Roman" w:hAnsi="Arial" w:cs="Arial"/>
          <w:color w:val="000000"/>
          <w:lang w:val="ro-RO"/>
        </w:rPr>
        <w:t xml:space="preserve"> </w:t>
      </w:r>
      <w:r w:rsidRPr="00225B17">
        <w:rPr>
          <w:rFonts w:ascii="Arial" w:hAnsi="Arial" w:cs="Arial"/>
          <w:lang w:val="ro-RO"/>
        </w:rPr>
        <w:t>ROMÂNIA</w:t>
      </w:r>
    </w:p>
    <w:p w14:paraId="1037B493" w14:textId="77777777" w:rsidR="00225B17" w:rsidRPr="00225B17" w:rsidRDefault="00225B17" w:rsidP="00EA6CDA">
      <w:pPr>
        <w:widowControl w:val="0"/>
        <w:tabs>
          <w:tab w:val="left" w:pos="180"/>
          <w:tab w:val="left" w:pos="567"/>
        </w:tabs>
        <w:suppressAutoHyphens/>
        <w:spacing w:after="0" w:line="240" w:lineRule="auto"/>
        <w:ind w:left="-540"/>
        <w:rPr>
          <w:rFonts w:ascii="Arial" w:hAnsi="Arial" w:cs="Arial"/>
          <w:bCs/>
          <w:lang w:val="ro-RO"/>
        </w:rPr>
      </w:pPr>
      <w:r w:rsidRPr="00225B17">
        <w:rPr>
          <w:rFonts w:ascii="Arial" w:hAnsi="Arial" w:cs="Arial"/>
          <w:bCs/>
          <w:lang w:val="ro-RO"/>
        </w:rPr>
        <w:t>Regiunile: Centru, Sud-Muntenia, Sud-Vest Oltenia, Nord-Est, Nord-Vest, Sud-Est, Vest, Bucuresti – Ilfov.</w:t>
      </w:r>
    </w:p>
    <w:p w14:paraId="4417161D" w14:textId="77777777" w:rsidR="00225B17" w:rsidRPr="00225B17" w:rsidRDefault="00225B17" w:rsidP="00EA6CDA">
      <w:pPr>
        <w:widowControl w:val="0"/>
        <w:tabs>
          <w:tab w:val="left" w:pos="180"/>
          <w:tab w:val="left" w:pos="567"/>
        </w:tabs>
        <w:suppressAutoHyphens/>
        <w:spacing w:after="0" w:line="240" w:lineRule="auto"/>
        <w:ind w:left="-540"/>
        <w:rPr>
          <w:rFonts w:ascii="Arial" w:hAnsi="Arial" w:cs="Arial"/>
          <w:bCs/>
          <w:lang w:val="ro-RO"/>
        </w:rPr>
      </w:pPr>
      <w:r w:rsidRPr="00225B17">
        <w:rPr>
          <w:rFonts w:ascii="Arial" w:hAnsi="Arial" w:cs="Arial"/>
          <w:bCs/>
          <w:lang w:val="ro-RO"/>
        </w:rPr>
        <w:t>Judeţul: Alba, Arad, Argeș, Bacău, Bihor, Bistrița-Năsăud, Botoșani, Brașov, Brăila, Buzău, Caraș-Severin, Călărași, Cluj, Constanța, Covasna, Dâmbovița, Giurgiu, Harghita, Ialomița, Iași, Maramureș, Mehedinți, Neamț, Olt, Satu Mare, Sălaj, Sibiu, Suceava, Teleorman, Timiș, Tulcea, Vaslui, Vâlcea, Vrancea, Ilfov, Bucuresti (</w:t>
      </w:r>
      <w:r w:rsidRPr="00225B17">
        <w:rPr>
          <w:rFonts w:ascii="Arial" w:hAnsi="Arial" w:cs="Arial"/>
          <w:b/>
          <w:lang w:val="ro-RO"/>
        </w:rPr>
        <w:t>36 judete</w:t>
      </w:r>
      <w:r w:rsidRPr="00225B17">
        <w:rPr>
          <w:rFonts w:ascii="Arial" w:hAnsi="Arial" w:cs="Arial"/>
          <w:bCs/>
          <w:lang w:val="ro-RO"/>
        </w:rPr>
        <w:t>)</w:t>
      </w:r>
    </w:p>
    <w:p w14:paraId="44B81E8B" w14:textId="77777777" w:rsidR="00225B17" w:rsidRPr="00225B17" w:rsidRDefault="00225B17" w:rsidP="00EA6CDA">
      <w:pPr>
        <w:widowControl w:val="0"/>
        <w:tabs>
          <w:tab w:val="left" w:pos="180"/>
          <w:tab w:val="left" w:pos="567"/>
        </w:tabs>
        <w:suppressAutoHyphens/>
        <w:spacing w:after="0" w:line="240" w:lineRule="auto"/>
        <w:ind w:left="-540"/>
        <w:rPr>
          <w:rFonts w:ascii="Arial" w:hAnsi="Arial" w:cs="Arial"/>
          <w:bCs/>
          <w:lang w:val="ro-RO"/>
        </w:rPr>
      </w:pPr>
    </w:p>
    <w:p w14:paraId="66788353" w14:textId="27E3D514" w:rsidR="00225B17" w:rsidRPr="00225B17" w:rsidRDefault="00225B17" w:rsidP="00EA6CDA">
      <w:pPr>
        <w:widowControl w:val="0"/>
        <w:tabs>
          <w:tab w:val="left" w:pos="180"/>
          <w:tab w:val="left" w:pos="567"/>
        </w:tabs>
        <w:suppressAutoHyphens/>
        <w:ind w:left="-540"/>
        <w:rPr>
          <w:rFonts w:ascii="Arial" w:hAnsi="Arial" w:cs="Arial"/>
          <w:bCs/>
          <w:lang w:val="ro-RO"/>
        </w:rPr>
      </w:pPr>
      <w:r w:rsidRPr="00225B17">
        <w:rPr>
          <w:rFonts w:ascii="Arial" w:hAnsi="Arial" w:cs="Arial"/>
          <w:b/>
          <w:lang w:val="ro-RO"/>
        </w:rPr>
        <w:t>! Nu sunt incluse judetele: Dolj, Galați, Gorj, Hunedoara, Mureș, Prahova</w:t>
      </w:r>
      <w:r w:rsidRPr="00225B17">
        <w:rPr>
          <w:rFonts w:ascii="Arial" w:hAnsi="Arial" w:cs="Arial"/>
          <w:bCs/>
          <w:lang w:val="ro-RO"/>
        </w:rPr>
        <w:t xml:space="preserve"> (aceste judete sunt cuprinse </w:t>
      </w:r>
      <w:r w:rsidR="00EC794B">
        <w:rPr>
          <w:rFonts w:ascii="Arial" w:hAnsi="Arial" w:cs="Arial"/>
          <w:bCs/>
          <w:lang w:val="ro-RO"/>
        </w:rPr>
        <w:t>î</w:t>
      </w:r>
      <w:r w:rsidRPr="00225B17">
        <w:rPr>
          <w:rFonts w:ascii="Arial" w:hAnsi="Arial" w:cs="Arial"/>
          <w:bCs/>
          <w:lang w:val="ro-RO"/>
        </w:rPr>
        <w:t>n Programul Operațional Tranziție Justă 2021-2027).</w:t>
      </w:r>
    </w:p>
    <w:p w14:paraId="3852F646" w14:textId="77777777" w:rsidR="00225B17" w:rsidRDefault="00225B17" w:rsidP="00EA6CDA">
      <w:pPr>
        <w:widowControl w:val="0"/>
        <w:tabs>
          <w:tab w:val="left" w:pos="180"/>
          <w:tab w:val="left" w:pos="567"/>
        </w:tabs>
        <w:suppressAutoHyphens/>
        <w:ind w:left="-540"/>
        <w:rPr>
          <w:rFonts w:ascii="Arial" w:hAnsi="Arial" w:cs="Arial"/>
          <w:bCs/>
          <w:lang w:val="ro-RO"/>
        </w:rPr>
      </w:pPr>
      <w:r w:rsidRPr="00225B17">
        <w:rPr>
          <w:rFonts w:ascii="Arial" w:hAnsi="Arial" w:cs="Arial"/>
          <w:bCs/>
          <w:lang w:val="ro-RO"/>
        </w:rPr>
        <w:t>Proiectul urmează a fi implementat în regiunile eligibile, de către Agenția Națională pentru Ocuparea Forței de Muncă prin agențiile județene pentru ocuparea forței de muncă, și 8 parteneri (CRFPA Dolj, CRFPA Mureș, CRFPA Brașov, CRFPA Vâlcea, CRFPA Mehedinți, CRFPA Călărași, CRFPA Cluj, CRFPA Teleorman).</w:t>
      </w:r>
    </w:p>
    <w:p w14:paraId="61BE9D37" w14:textId="77777777" w:rsidR="00225B17" w:rsidRDefault="00225B17" w:rsidP="00EA6CDA">
      <w:pPr>
        <w:widowControl w:val="0"/>
        <w:tabs>
          <w:tab w:val="left" w:pos="180"/>
          <w:tab w:val="left" w:pos="567"/>
        </w:tabs>
        <w:suppressAutoHyphens/>
        <w:spacing w:after="0" w:line="240" w:lineRule="auto"/>
        <w:ind w:left="-540"/>
        <w:rPr>
          <w:rFonts w:ascii="Arial" w:hAnsi="Arial" w:cs="Arial"/>
          <w:b/>
          <w:lang w:val="ro-RO"/>
        </w:rPr>
      </w:pPr>
      <w:r w:rsidRPr="00225B17">
        <w:rPr>
          <w:rFonts w:ascii="Arial" w:hAnsi="Arial" w:cs="Arial"/>
          <w:b/>
          <w:lang w:val="ro-RO"/>
        </w:rPr>
        <w:t xml:space="preserve">Durata proiectului: 36 luni </w:t>
      </w:r>
    </w:p>
    <w:p w14:paraId="6EE23D3E" w14:textId="77777777" w:rsidR="00331029" w:rsidRPr="00225B17" w:rsidRDefault="00331029" w:rsidP="00EA6CDA">
      <w:pPr>
        <w:widowControl w:val="0"/>
        <w:tabs>
          <w:tab w:val="left" w:pos="180"/>
          <w:tab w:val="left" w:pos="567"/>
        </w:tabs>
        <w:suppressAutoHyphens/>
        <w:spacing w:after="0" w:line="240" w:lineRule="auto"/>
        <w:ind w:left="-540"/>
        <w:rPr>
          <w:rFonts w:ascii="Arial" w:hAnsi="Arial" w:cs="Arial"/>
          <w:b/>
          <w:lang w:val="ro-RO"/>
        </w:rPr>
      </w:pPr>
    </w:p>
    <w:p w14:paraId="31950A26" w14:textId="77777777" w:rsidR="00225B17" w:rsidRPr="00225B17" w:rsidRDefault="00225B17" w:rsidP="00EA6CDA">
      <w:pPr>
        <w:widowControl w:val="0"/>
        <w:tabs>
          <w:tab w:val="left" w:pos="0"/>
          <w:tab w:val="left" w:pos="270"/>
        </w:tabs>
        <w:suppressAutoHyphens/>
        <w:spacing w:after="0" w:line="240" w:lineRule="auto"/>
        <w:ind w:left="-540"/>
        <w:rPr>
          <w:rFonts w:ascii="Arial" w:hAnsi="Arial" w:cs="Arial"/>
          <w:lang w:val="ro-RO" w:eastAsia="ro-RO"/>
        </w:rPr>
      </w:pPr>
      <w:r w:rsidRPr="00225B17">
        <w:rPr>
          <w:rFonts w:ascii="Arial" w:hAnsi="Arial" w:cs="Arial"/>
          <w:b/>
          <w:bCs/>
          <w:lang w:val="ro-RO"/>
        </w:rPr>
        <w:t>Principalele activități</w:t>
      </w:r>
      <w:r w:rsidRPr="00225B17">
        <w:rPr>
          <w:rFonts w:ascii="Arial" w:hAnsi="Arial" w:cs="Arial"/>
          <w:lang w:val="ro-RO"/>
        </w:rPr>
        <w:t xml:space="preserve"> ale proiectului sunt următoarele:</w:t>
      </w:r>
    </w:p>
    <w:p w14:paraId="3DB31CDC" w14:textId="77777777" w:rsidR="00225B17" w:rsidRPr="00225B17" w:rsidRDefault="00225B17" w:rsidP="00EA6CDA">
      <w:pPr>
        <w:suppressAutoHyphens/>
        <w:spacing w:after="0" w:line="240" w:lineRule="auto"/>
        <w:ind w:left="-540"/>
        <w:rPr>
          <w:rFonts w:ascii="Arial" w:hAnsi="Arial" w:cs="Arial"/>
          <w:lang w:val="ro-RO"/>
        </w:rPr>
      </w:pPr>
      <w:r w:rsidRPr="00225B17">
        <w:rPr>
          <w:rFonts w:ascii="Arial" w:hAnsi="Arial" w:cs="Arial"/>
          <w:lang w:val="ro-RO" w:eastAsia="ro-RO"/>
        </w:rPr>
        <w:t xml:space="preserve">A1. </w:t>
      </w:r>
      <w:r w:rsidRPr="00225B17">
        <w:rPr>
          <w:rFonts w:ascii="Arial" w:hAnsi="Arial" w:cs="Arial"/>
          <w:lang w:val="ro-RO"/>
        </w:rPr>
        <w:t>Analiza nevoii de formare profesională în vederea creșterii competențelor pe piața muncii a</w:t>
      </w:r>
    </w:p>
    <w:p w14:paraId="1B670196" w14:textId="77777777" w:rsidR="00225B17" w:rsidRPr="00225B17" w:rsidRDefault="00225B17" w:rsidP="00EA6CDA">
      <w:pPr>
        <w:suppressAutoHyphens/>
        <w:spacing w:after="0" w:line="240" w:lineRule="auto"/>
        <w:ind w:left="-540"/>
        <w:rPr>
          <w:rFonts w:ascii="Arial" w:hAnsi="Arial" w:cs="Arial"/>
          <w:lang w:val="ro-RO"/>
        </w:rPr>
      </w:pPr>
      <w:r w:rsidRPr="00225B17">
        <w:rPr>
          <w:rFonts w:ascii="Arial" w:hAnsi="Arial" w:cs="Arial"/>
          <w:lang w:val="ro-RO"/>
        </w:rPr>
        <w:t xml:space="preserve">       șomerilor înregistrați la SPO.</w:t>
      </w:r>
    </w:p>
    <w:p w14:paraId="59B48CEA" w14:textId="77777777" w:rsidR="00225B17" w:rsidRPr="00225B17" w:rsidRDefault="00225B17" w:rsidP="00EA6CDA">
      <w:pPr>
        <w:suppressAutoHyphens/>
        <w:spacing w:after="0" w:line="240" w:lineRule="auto"/>
        <w:ind w:left="-540"/>
        <w:rPr>
          <w:rFonts w:ascii="Arial" w:hAnsi="Arial" w:cs="Arial"/>
          <w:lang w:val="ro-RO" w:eastAsia="ro-RO"/>
        </w:rPr>
      </w:pPr>
      <w:r w:rsidRPr="00225B17">
        <w:rPr>
          <w:rFonts w:ascii="Arial" w:hAnsi="Arial" w:cs="Arial"/>
          <w:lang w:val="ro-RO" w:eastAsia="ro-RO"/>
        </w:rPr>
        <w:t>A2. Organizarea si derularea de campanii de conștientizare a șomerilor privind importanța formarii</w:t>
      </w:r>
    </w:p>
    <w:p w14:paraId="7E8EDA66" w14:textId="77777777" w:rsidR="00225B17" w:rsidRPr="00225B17" w:rsidRDefault="00225B17" w:rsidP="00EA6CDA">
      <w:pPr>
        <w:suppressAutoHyphens/>
        <w:spacing w:after="0" w:line="240" w:lineRule="auto"/>
        <w:ind w:left="-540"/>
        <w:rPr>
          <w:rFonts w:ascii="Arial" w:hAnsi="Arial" w:cs="Arial"/>
          <w:lang w:val="ro-RO" w:eastAsia="ro-RO"/>
        </w:rPr>
      </w:pPr>
      <w:r w:rsidRPr="00225B17">
        <w:rPr>
          <w:rFonts w:ascii="Arial" w:hAnsi="Arial" w:cs="Arial"/>
          <w:lang w:val="ro-RO" w:eastAsia="ro-RO"/>
        </w:rPr>
        <w:t xml:space="preserve">       profesionale pentru piața muncii</w:t>
      </w:r>
    </w:p>
    <w:p w14:paraId="495D82C0" w14:textId="77777777" w:rsidR="00225B17" w:rsidRPr="00225B17" w:rsidRDefault="00225B17" w:rsidP="00EA6CDA">
      <w:pPr>
        <w:suppressAutoHyphens/>
        <w:spacing w:after="0" w:line="240" w:lineRule="auto"/>
        <w:ind w:left="-540"/>
        <w:rPr>
          <w:rFonts w:ascii="Arial" w:hAnsi="Arial" w:cs="Arial"/>
          <w:lang w:val="ro-RO" w:eastAsia="ro-RO"/>
        </w:rPr>
      </w:pPr>
      <w:r w:rsidRPr="00225B17">
        <w:rPr>
          <w:rFonts w:ascii="Arial" w:hAnsi="Arial" w:cs="Arial"/>
          <w:lang w:val="ro-RO" w:eastAsia="ro-RO"/>
        </w:rPr>
        <w:t>A3. Organizarea și derularea de programe de formare profesională pentru șomerii înregistrați la</w:t>
      </w:r>
    </w:p>
    <w:p w14:paraId="236DD7CB" w14:textId="77777777" w:rsidR="00225B17" w:rsidRPr="00225B17" w:rsidRDefault="00225B17" w:rsidP="00EA6CDA">
      <w:pPr>
        <w:suppressAutoHyphens/>
        <w:spacing w:after="0" w:line="240" w:lineRule="auto"/>
        <w:ind w:left="-540"/>
        <w:rPr>
          <w:rFonts w:ascii="Arial" w:hAnsi="Arial" w:cs="Arial"/>
          <w:lang w:val="ro-RO" w:eastAsia="ro-RO"/>
        </w:rPr>
      </w:pPr>
      <w:r w:rsidRPr="00225B17">
        <w:rPr>
          <w:rFonts w:ascii="Arial" w:hAnsi="Arial" w:cs="Arial"/>
          <w:lang w:val="ro-RO" w:eastAsia="ro-RO"/>
        </w:rPr>
        <w:t xml:space="preserve">       SPO. </w:t>
      </w:r>
    </w:p>
    <w:p w14:paraId="759DEEAE" w14:textId="77777777" w:rsidR="00225B17" w:rsidRPr="00225B17" w:rsidRDefault="00225B17" w:rsidP="00EA6CDA">
      <w:pPr>
        <w:suppressAutoHyphens/>
        <w:spacing w:after="0" w:line="240" w:lineRule="auto"/>
        <w:ind w:left="-540"/>
        <w:rPr>
          <w:rFonts w:ascii="Arial" w:hAnsi="Arial" w:cs="Arial"/>
          <w:lang w:val="fr-FR"/>
        </w:rPr>
      </w:pPr>
    </w:p>
    <w:p w14:paraId="46DA831F" w14:textId="77777777" w:rsidR="00225B17" w:rsidRPr="00225B17" w:rsidRDefault="00225B17" w:rsidP="00EA6CDA">
      <w:pPr>
        <w:widowControl w:val="0"/>
        <w:suppressAutoHyphens/>
        <w:spacing w:after="0" w:line="240" w:lineRule="auto"/>
        <w:ind w:left="-540" w:right="440"/>
        <w:rPr>
          <w:rFonts w:ascii="Arial" w:hAnsi="Arial" w:cs="Arial"/>
          <w:lang w:val="fr-FR"/>
        </w:rPr>
      </w:pPr>
    </w:p>
    <w:tbl>
      <w:tblPr>
        <w:tblW w:w="9175" w:type="dxa"/>
        <w:jc w:val="center"/>
        <w:tblLayout w:type="fixed"/>
        <w:tblLook w:val="0000" w:firstRow="0" w:lastRow="0" w:firstColumn="0" w:lastColumn="0" w:noHBand="0" w:noVBand="0"/>
      </w:tblPr>
      <w:tblGrid>
        <w:gridCol w:w="9175"/>
      </w:tblGrid>
      <w:tr w:rsidR="00331029" w:rsidRPr="00225B17" w14:paraId="37DBD428" w14:textId="77777777" w:rsidTr="00331029">
        <w:trPr>
          <w:trHeight w:val="411"/>
          <w:jc w:val="center"/>
        </w:trPr>
        <w:tc>
          <w:tcPr>
            <w:tcW w:w="9175" w:type="dxa"/>
            <w:tcBorders>
              <w:top w:val="single" w:sz="4" w:space="0" w:color="000000"/>
              <w:left w:val="single" w:sz="4" w:space="0" w:color="000000"/>
              <w:bottom w:val="single" w:sz="4" w:space="0" w:color="000000"/>
              <w:right w:val="single" w:sz="4" w:space="0" w:color="000000"/>
            </w:tcBorders>
            <w:shd w:val="clear" w:color="auto" w:fill="D9D9D9"/>
          </w:tcPr>
          <w:p w14:paraId="47E5041E" w14:textId="77777777" w:rsidR="00225B17" w:rsidRPr="00225B17" w:rsidRDefault="00225B17" w:rsidP="00331029">
            <w:pPr>
              <w:widowControl w:val="0"/>
              <w:tabs>
                <w:tab w:val="left" w:pos="5719"/>
              </w:tabs>
              <w:suppressAutoHyphens/>
              <w:spacing w:line="240" w:lineRule="auto"/>
              <w:ind w:left="-120" w:right="-720" w:firstLine="180"/>
              <w:contextualSpacing/>
              <w:rPr>
                <w:lang w:val="fr-FR"/>
              </w:rPr>
            </w:pPr>
            <w:r w:rsidRPr="00225B17">
              <w:rPr>
                <w:rFonts w:ascii="Arial" w:hAnsi="Arial" w:cs="Arial"/>
                <w:b/>
                <w:bCs/>
                <w:lang w:val="ro-RO"/>
              </w:rPr>
              <w:t xml:space="preserve">2. </w:t>
            </w:r>
            <w:r w:rsidRPr="00225B17">
              <w:rPr>
                <w:rFonts w:ascii="Arial" w:hAnsi="Arial" w:cs="Arial"/>
                <w:b/>
                <w:bCs/>
                <w:lang w:val="fr-FR"/>
              </w:rPr>
              <w:t>FUNCȚIILE VIZATE PENTRU SELECȚIE</w:t>
            </w:r>
          </w:p>
        </w:tc>
      </w:tr>
    </w:tbl>
    <w:p w14:paraId="07B5E75F" w14:textId="43624128" w:rsidR="00225B17" w:rsidRDefault="00225B17" w:rsidP="00EA6CDA">
      <w:pPr>
        <w:widowControl w:val="0"/>
        <w:suppressAutoHyphens/>
        <w:spacing w:before="240" w:after="0" w:line="240" w:lineRule="auto"/>
        <w:ind w:left="-540"/>
        <w:rPr>
          <w:rFonts w:ascii="Arial" w:hAnsi="Arial" w:cs="Arial"/>
          <w:lang w:val="ro-RO" w:eastAsia="ro-RO"/>
        </w:rPr>
      </w:pPr>
      <w:r w:rsidRPr="00225B17">
        <w:rPr>
          <w:rFonts w:ascii="Arial" w:hAnsi="Arial" w:cs="Arial"/>
          <w:lang w:val="ro-RO"/>
        </w:rPr>
        <w:t xml:space="preserve">Posturile aferente pozițiilor din cadrul echipei de implementare a proiectului </w:t>
      </w:r>
      <w:r w:rsidRPr="00225B17">
        <w:rPr>
          <w:rFonts w:ascii="Arial" w:hAnsi="Arial" w:cs="Arial"/>
          <w:lang w:val="ro-RO" w:eastAsia="ro-RO"/>
        </w:rPr>
        <w:t>sunt următoarele:</w:t>
      </w:r>
    </w:p>
    <w:p w14:paraId="42E0982D" w14:textId="47462F26" w:rsidR="00225B17" w:rsidRPr="00225B17" w:rsidRDefault="00225B17" w:rsidP="00331029">
      <w:pPr>
        <w:suppressAutoHyphens/>
        <w:spacing w:before="240" w:after="0"/>
        <w:ind w:left="-540"/>
        <w:rPr>
          <w:rFonts w:ascii="Arial" w:hAnsi="Arial" w:cs="Arial"/>
          <w:lang w:val="ro-RO"/>
        </w:rPr>
      </w:pPr>
      <w:bookmarkStart w:id="2" w:name="_Hlk183526260"/>
      <w:r w:rsidRPr="00225B17">
        <w:rPr>
          <w:rFonts w:eastAsia="Calibri"/>
          <w:b/>
          <w:bCs/>
          <w:u w:val="single"/>
          <w:lang w:val="fr-FR"/>
        </w:rPr>
        <w:t>expert județean de implementare - 3 persoane</w:t>
      </w:r>
      <w:bookmarkEnd w:id="2"/>
    </w:p>
    <w:p w14:paraId="3D3AD6B5" w14:textId="77777777" w:rsidR="00225B17" w:rsidRPr="00225B17" w:rsidRDefault="00225B17" w:rsidP="00EA6CDA">
      <w:pPr>
        <w:widowControl w:val="0"/>
        <w:tabs>
          <w:tab w:val="left" w:pos="180"/>
          <w:tab w:val="left" w:pos="6525"/>
        </w:tabs>
        <w:autoSpaceDE w:val="0"/>
        <w:autoSpaceDN w:val="0"/>
        <w:adjustRightInd w:val="0"/>
        <w:spacing w:after="0" w:line="240" w:lineRule="auto"/>
        <w:ind w:left="-540"/>
        <w:rPr>
          <w:rFonts w:eastAsia="Times New Roman"/>
          <w:bCs/>
          <w:lang w:val="ro-RO"/>
        </w:rPr>
      </w:pPr>
      <w:r w:rsidRPr="00591DD0">
        <w:rPr>
          <w:rFonts w:eastAsia="Times New Roman"/>
          <w:b/>
          <w:u w:val="single"/>
          <w:lang w:val="ro-RO"/>
        </w:rPr>
        <w:t>Cerințe minime post</w:t>
      </w:r>
      <w:r w:rsidRPr="00225B17">
        <w:rPr>
          <w:rFonts w:eastAsia="Times New Roman"/>
          <w:bCs/>
          <w:lang w:val="ro-RO"/>
        </w:rPr>
        <w:t>:</w:t>
      </w:r>
    </w:p>
    <w:p w14:paraId="154BB353"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Studii medii absolvite cu diplomă de bacalaureat (4 ani);</w:t>
      </w:r>
    </w:p>
    <w:p w14:paraId="142B3B44"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Minim 1 an vechime în muncă;</w:t>
      </w:r>
    </w:p>
    <w:p w14:paraId="598D5773" w14:textId="77777777" w:rsidR="00225B17" w:rsidRPr="00591DD0" w:rsidRDefault="00225B17" w:rsidP="00EA6CDA">
      <w:pPr>
        <w:widowControl w:val="0"/>
        <w:tabs>
          <w:tab w:val="left" w:pos="180"/>
          <w:tab w:val="left" w:pos="6525"/>
        </w:tabs>
        <w:autoSpaceDE w:val="0"/>
        <w:autoSpaceDN w:val="0"/>
        <w:adjustRightInd w:val="0"/>
        <w:spacing w:after="0" w:line="240" w:lineRule="auto"/>
        <w:ind w:left="-90" w:hanging="450"/>
        <w:rPr>
          <w:rFonts w:eastAsia="Times New Roman"/>
          <w:b/>
          <w:u w:val="single"/>
          <w:lang w:val="ro-RO"/>
        </w:rPr>
      </w:pPr>
      <w:r w:rsidRPr="00591DD0">
        <w:rPr>
          <w:rFonts w:eastAsia="Times New Roman"/>
          <w:b/>
          <w:u w:val="single"/>
          <w:lang w:val="ro-RO"/>
        </w:rPr>
        <w:t>Competențe solicitate:</w:t>
      </w:r>
    </w:p>
    <w:p w14:paraId="1E60B603"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Cunoștințe de specialitate privind ocuparea forței de muncă și măsuri active de ocupare;</w:t>
      </w:r>
    </w:p>
    <w:p w14:paraId="7F3365C1"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Abilități de comunicare și organizatorice;</w:t>
      </w:r>
    </w:p>
    <w:p w14:paraId="71D3A70E"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Abilități de operare Microsoft Office.</w:t>
      </w:r>
    </w:p>
    <w:p w14:paraId="5FBCAD5C" w14:textId="77777777" w:rsidR="00225B17" w:rsidRPr="00591DD0" w:rsidRDefault="00225B17" w:rsidP="00EA6CDA">
      <w:pPr>
        <w:widowControl w:val="0"/>
        <w:tabs>
          <w:tab w:val="left" w:pos="180"/>
          <w:tab w:val="left" w:pos="6525"/>
        </w:tabs>
        <w:autoSpaceDE w:val="0"/>
        <w:autoSpaceDN w:val="0"/>
        <w:adjustRightInd w:val="0"/>
        <w:spacing w:after="0" w:line="240" w:lineRule="auto"/>
        <w:ind w:left="-90" w:hanging="450"/>
        <w:rPr>
          <w:rFonts w:eastAsia="Times New Roman"/>
          <w:b/>
          <w:u w:val="single"/>
          <w:lang w:val="ro-RO"/>
        </w:rPr>
      </w:pPr>
      <w:r w:rsidRPr="00591DD0">
        <w:rPr>
          <w:rFonts w:eastAsia="Times New Roman"/>
          <w:b/>
          <w:u w:val="single"/>
          <w:lang w:val="ro-RO"/>
        </w:rPr>
        <w:t>Atribuții:</w:t>
      </w:r>
    </w:p>
    <w:p w14:paraId="64538434"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lastRenderedPageBreak/>
        <w:t>Identificarea persoanele pentru constituirea grupului țintă;</w:t>
      </w:r>
    </w:p>
    <w:p w14:paraId="73039A4D"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 xml:space="preserve">Asigură verificarea și centralizarea documentelor necesare pentru participarea la programele de formare profesională a persoanelor din grupul țintă; </w:t>
      </w:r>
    </w:p>
    <w:p w14:paraId="6C436CE3"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Elaborează rapoarte, transmite la nivel central documentele/informațiile necesare monitorizării stadiului de implementare proiect și rapoarte;</w:t>
      </w:r>
    </w:p>
    <w:p w14:paraId="71B53679"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Asigură transmiterea documentelor aferente cererilor de rambursare întocmite la nivel central;</w:t>
      </w:r>
    </w:p>
    <w:p w14:paraId="4FF7C375" w14:textId="77777777" w:rsidR="00225B17" w:rsidRPr="00225B17" w:rsidRDefault="00225B17" w:rsidP="00EA6CDA">
      <w:pPr>
        <w:widowControl w:val="0"/>
        <w:numPr>
          <w:ilvl w:val="0"/>
          <w:numId w:val="5"/>
        </w:numPr>
        <w:tabs>
          <w:tab w:val="left" w:pos="360"/>
          <w:tab w:val="left" w:pos="6525"/>
        </w:tabs>
        <w:suppressAutoHyphens/>
        <w:autoSpaceDE w:val="0"/>
        <w:autoSpaceDN w:val="0"/>
        <w:adjustRightInd w:val="0"/>
        <w:spacing w:after="0" w:line="240" w:lineRule="auto"/>
        <w:ind w:left="-90" w:hanging="180"/>
        <w:jc w:val="left"/>
        <w:rPr>
          <w:rFonts w:cs="Trebuchet MS"/>
          <w:bCs/>
          <w:lang w:val="ro-RO"/>
        </w:rPr>
      </w:pPr>
      <w:r w:rsidRPr="00225B17">
        <w:rPr>
          <w:rFonts w:cs="Trebuchet MS"/>
          <w:bCs/>
          <w:lang w:val="ro-RO"/>
        </w:rPr>
        <w:t>Monitorizează situația persoanelor după ieșirea acestora din programele de formare.</w:t>
      </w:r>
    </w:p>
    <w:p w14:paraId="307FC35A" w14:textId="77777777" w:rsidR="00225B17" w:rsidRPr="00225B17" w:rsidRDefault="00225B17" w:rsidP="00EA6CDA">
      <w:pPr>
        <w:widowControl w:val="0"/>
        <w:suppressAutoHyphens/>
        <w:spacing w:after="0" w:line="240" w:lineRule="auto"/>
        <w:ind w:left="-540"/>
        <w:rPr>
          <w:rFonts w:ascii="Arial" w:hAnsi="Arial" w:cs="Arial"/>
          <w:lang w:val="ro-RO"/>
        </w:rPr>
      </w:pPr>
    </w:p>
    <w:p w14:paraId="129B069F" w14:textId="77777777" w:rsidR="00225B17" w:rsidRDefault="00225B17" w:rsidP="00EA6CDA">
      <w:pPr>
        <w:widowControl w:val="0"/>
        <w:suppressAutoHyphens/>
        <w:spacing w:after="0" w:line="240" w:lineRule="auto"/>
        <w:ind w:left="-540"/>
        <w:rPr>
          <w:rFonts w:ascii="Arial" w:hAnsi="Arial" w:cs="Arial"/>
          <w:lang w:val="ro-RO"/>
        </w:rPr>
      </w:pPr>
    </w:p>
    <w:p w14:paraId="22513FAA" w14:textId="77777777" w:rsidR="00591DD0" w:rsidRDefault="00591DD0" w:rsidP="00EA6CDA">
      <w:pPr>
        <w:widowControl w:val="0"/>
        <w:suppressAutoHyphens/>
        <w:spacing w:after="0" w:line="240" w:lineRule="auto"/>
        <w:ind w:left="-540"/>
        <w:rPr>
          <w:rFonts w:ascii="Arial" w:hAnsi="Arial" w:cs="Arial"/>
          <w:lang w:val="ro-RO"/>
        </w:rPr>
      </w:pPr>
    </w:p>
    <w:p w14:paraId="62DD9B63" w14:textId="0F9AE2A8" w:rsidR="00591DD0" w:rsidRPr="001442DB" w:rsidRDefault="00591DD0" w:rsidP="00591DD0">
      <w:pPr>
        <w:pStyle w:val="Standard"/>
        <w:ind w:left="-567"/>
        <w:jc w:val="both"/>
        <w:rPr>
          <w:rFonts w:ascii="Arial" w:hAnsi="Arial"/>
          <w:sz w:val="22"/>
          <w:szCs w:val="22"/>
          <w:lang w:val="fr-FR"/>
        </w:rPr>
      </w:pPr>
      <w:r w:rsidRPr="001442DB">
        <w:rPr>
          <w:rFonts w:ascii="Arial" w:eastAsia="Calibri" w:hAnsi="Arial" w:cs="Calibri"/>
          <w:b/>
          <w:sz w:val="22"/>
          <w:szCs w:val="22"/>
          <w:lang w:val="fr-FR"/>
        </w:rPr>
        <w:t xml:space="preserve">Înscrierile </w:t>
      </w:r>
      <w:r w:rsidRPr="001442DB">
        <w:rPr>
          <w:rFonts w:ascii="Arial" w:eastAsia="Calibri" w:hAnsi="Arial" w:cs="Calibri"/>
          <w:sz w:val="22"/>
          <w:szCs w:val="22"/>
          <w:lang w:val="fr-FR"/>
        </w:rPr>
        <w:t>se fac în termen de 3 zile de la data publicării anunțului pe site-ul instituției, respectiv</w:t>
      </w:r>
      <w:r w:rsidRPr="001442DB">
        <w:rPr>
          <w:rFonts w:ascii="Arial" w:eastAsia="Calibri" w:hAnsi="Arial" w:cs="Calibri"/>
          <w:b/>
          <w:sz w:val="22"/>
          <w:szCs w:val="22"/>
          <w:lang w:val="fr-FR"/>
        </w:rPr>
        <w:t xml:space="preserve"> </w:t>
      </w:r>
      <w:r w:rsidRPr="001442DB">
        <w:rPr>
          <w:rFonts w:ascii="Arial" w:eastAsia="Calibri" w:hAnsi="Arial" w:cs="Calibri"/>
          <w:sz w:val="22"/>
          <w:szCs w:val="22"/>
          <w:lang w:val="fr-FR"/>
        </w:rPr>
        <w:t xml:space="preserve">în </w:t>
      </w:r>
      <w:r w:rsidRPr="001442DB">
        <w:rPr>
          <w:rFonts w:ascii="Arial" w:eastAsia="Calibri" w:hAnsi="Arial" w:cs="Calibri"/>
          <w:b/>
          <w:sz w:val="22"/>
          <w:szCs w:val="22"/>
          <w:lang w:val="fr-FR"/>
        </w:rPr>
        <w:t xml:space="preserve">perioada </w:t>
      </w:r>
      <w:r>
        <w:rPr>
          <w:rFonts w:ascii="Arial" w:eastAsia="Calibri" w:hAnsi="Arial" w:cs="Calibri"/>
          <w:b/>
          <w:sz w:val="22"/>
          <w:szCs w:val="22"/>
          <w:lang w:val="fr-FR"/>
        </w:rPr>
        <w:t>29</w:t>
      </w:r>
      <w:r w:rsidRPr="001442DB">
        <w:rPr>
          <w:rFonts w:ascii="Arial" w:eastAsia="Calibri" w:hAnsi="Arial" w:cs="Calibri"/>
          <w:b/>
          <w:sz w:val="22"/>
          <w:szCs w:val="22"/>
          <w:lang w:val="fr-FR"/>
        </w:rPr>
        <w:t>.0</w:t>
      </w:r>
      <w:r>
        <w:rPr>
          <w:rFonts w:ascii="Arial" w:eastAsia="Calibri" w:hAnsi="Arial" w:cs="Calibri"/>
          <w:b/>
          <w:sz w:val="22"/>
          <w:szCs w:val="22"/>
          <w:lang w:val="fr-FR"/>
        </w:rPr>
        <w:t>1</w:t>
      </w:r>
      <w:r w:rsidRPr="001442DB">
        <w:rPr>
          <w:rFonts w:ascii="Arial" w:eastAsia="Calibri" w:hAnsi="Arial" w:cs="Calibri"/>
          <w:b/>
          <w:sz w:val="22"/>
          <w:szCs w:val="22"/>
          <w:lang w:val="fr-FR"/>
        </w:rPr>
        <w:t>-3</w:t>
      </w:r>
      <w:r>
        <w:rPr>
          <w:rFonts w:ascii="Arial" w:eastAsia="Calibri" w:hAnsi="Arial" w:cs="Calibri"/>
          <w:b/>
          <w:sz w:val="22"/>
          <w:szCs w:val="22"/>
          <w:lang w:val="fr-FR"/>
        </w:rPr>
        <w:t>1</w:t>
      </w:r>
      <w:r w:rsidRPr="001442DB">
        <w:rPr>
          <w:rFonts w:ascii="Arial" w:eastAsia="Calibri" w:hAnsi="Arial" w:cs="Calibri"/>
          <w:b/>
          <w:sz w:val="22"/>
          <w:szCs w:val="22"/>
          <w:lang w:val="fr-FR"/>
        </w:rPr>
        <w:t>.0</w:t>
      </w:r>
      <w:r>
        <w:rPr>
          <w:rFonts w:ascii="Arial" w:eastAsia="Calibri" w:hAnsi="Arial" w:cs="Calibri"/>
          <w:b/>
          <w:sz w:val="22"/>
          <w:szCs w:val="22"/>
          <w:lang w:val="fr-FR"/>
        </w:rPr>
        <w:t>1</w:t>
      </w:r>
      <w:r w:rsidRPr="001442DB">
        <w:rPr>
          <w:rFonts w:ascii="Arial" w:eastAsia="Calibri" w:hAnsi="Arial" w:cs="Calibri"/>
          <w:b/>
          <w:sz w:val="22"/>
          <w:szCs w:val="22"/>
          <w:lang w:val="fr-FR"/>
        </w:rPr>
        <w:t>.202</w:t>
      </w:r>
      <w:r>
        <w:rPr>
          <w:rFonts w:ascii="Arial" w:eastAsia="Calibri" w:hAnsi="Arial" w:cs="Calibri"/>
          <w:b/>
          <w:sz w:val="22"/>
          <w:szCs w:val="22"/>
          <w:lang w:val="fr-FR"/>
        </w:rPr>
        <w:t>5</w:t>
      </w:r>
      <w:r w:rsidRPr="001442DB">
        <w:rPr>
          <w:rFonts w:ascii="Arial" w:eastAsia="Calibri" w:hAnsi="Arial" w:cs="Calibri"/>
          <w:b/>
          <w:sz w:val="22"/>
          <w:szCs w:val="22"/>
          <w:lang w:val="fr-FR"/>
        </w:rPr>
        <w:t>, ora 16.30.</w:t>
      </w:r>
    </w:p>
    <w:p w14:paraId="6A9F0459" w14:textId="77777777" w:rsidR="00591DD0" w:rsidRPr="001442DB" w:rsidRDefault="00591DD0" w:rsidP="00591DD0">
      <w:pPr>
        <w:pStyle w:val="Standard"/>
        <w:ind w:left="-567"/>
        <w:jc w:val="both"/>
        <w:rPr>
          <w:rFonts w:hint="eastAsia"/>
          <w:lang w:val="fr-FR"/>
        </w:rPr>
      </w:pPr>
      <w:r w:rsidRPr="001442DB">
        <w:rPr>
          <w:rFonts w:ascii="Arial" w:eastAsia="Calibri" w:hAnsi="Arial" w:cs="Calibri"/>
          <w:sz w:val="22"/>
          <w:szCs w:val="22"/>
          <w:lang w:val="fr-FR"/>
        </w:rPr>
        <w:t xml:space="preserve">Dosarele candidaților se depun în format electronic la adresa </w:t>
      </w:r>
      <w:hyperlink r:id="rId8" w:history="1">
        <w:r w:rsidRPr="001442DB">
          <w:rPr>
            <w:rStyle w:val="Hyperlink"/>
            <w:rFonts w:ascii="Arial" w:eastAsia="Calibri" w:hAnsi="Arial" w:cs="Calibri"/>
            <w:sz w:val="22"/>
            <w:szCs w:val="22"/>
            <w:lang w:val="fr-FR"/>
          </w:rPr>
          <w:t>ajofm.vn@anofm.gov.ro</w:t>
        </w:r>
      </w:hyperlink>
      <w:r w:rsidRPr="001442DB">
        <w:rPr>
          <w:rFonts w:ascii="Arial" w:eastAsia="Calibri" w:hAnsi="Arial" w:cs="Calibri"/>
          <w:sz w:val="22"/>
          <w:szCs w:val="22"/>
          <w:lang w:val="fr-FR"/>
        </w:rPr>
        <w:t xml:space="preserve"> conform specificațiilor din anunț și </w:t>
      </w:r>
      <w:r>
        <w:rPr>
          <w:rFonts w:ascii="Arial" w:eastAsia="Calibri" w:hAnsi="Arial" w:cs="Calibri"/>
          <w:sz w:val="22"/>
          <w:szCs w:val="22"/>
          <w:lang w:val="ro-RO"/>
        </w:rPr>
        <w:t>vor</w:t>
      </w:r>
      <w:r w:rsidRPr="001442DB">
        <w:rPr>
          <w:rFonts w:ascii="Arial" w:eastAsia="Calibri" w:hAnsi="Arial" w:cs="Calibri"/>
          <w:sz w:val="22"/>
          <w:szCs w:val="22"/>
          <w:lang w:val="fr-FR"/>
        </w:rPr>
        <w:t xml:space="preserve"> primi un număr de înregistrare, număr la care se va face referire în toate anunțurile de pe parcursul derulării procedurii de selecție, fără a se menționa numele și prenumele candidaților.</w:t>
      </w:r>
    </w:p>
    <w:p w14:paraId="7176ACEF" w14:textId="77777777" w:rsidR="00591DD0" w:rsidRPr="001442DB" w:rsidRDefault="00591DD0" w:rsidP="00591DD0">
      <w:pPr>
        <w:pStyle w:val="Standard"/>
        <w:ind w:left="-567"/>
        <w:jc w:val="both"/>
        <w:rPr>
          <w:rFonts w:ascii="Arial" w:eastAsia="Calibri" w:hAnsi="Arial" w:cs="Calibri"/>
          <w:sz w:val="22"/>
          <w:szCs w:val="22"/>
          <w:lang w:val="fr-FR"/>
        </w:rPr>
      </w:pPr>
      <w:r w:rsidRPr="001442DB">
        <w:rPr>
          <w:rFonts w:ascii="Arial" w:eastAsia="Calibri" w:hAnsi="Arial" w:cs="Calibri"/>
          <w:sz w:val="22"/>
          <w:szCs w:val="22"/>
          <w:lang w:val="fr-FR"/>
        </w:rPr>
        <w:t>Până la finalizarea procedurii de selecție, fiecare candidat este obligat să transmită și dosarul în format fizic.</w:t>
      </w:r>
    </w:p>
    <w:p w14:paraId="70D54E86" w14:textId="77777777" w:rsidR="00591DD0" w:rsidRPr="001442DB" w:rsidRDefault="00591DD0" w:rsidP="00591DD0">
      <w:pPr>
        <w:pStyle w:val="Standard"/>
        <w:ind w:left="-567"/>
        <w:jc w:val="both"/>
        <w:rPr>
          <w:rFonts w:ascii="Arial" w:eastAsia="Calibri" w:hAnsi="Arial" w:cs="Calibri"/>
          <w:sz w:val="22"/>
          <w:szCs w:val="22"/>
          <w:lang w:val="fr-FR"/>
        </w:rPr>
      </w:pPr>
      <w:r w:rsidRPr="001442DB">
        <w:rPr>
          <w:rFonts w:ascii="Arial" w:eastAsia="Calibri" w:hAnsi="Arial" w:cs="Calibri"/>
          <w:sz w:val="22"/>
          <w:szCs w:val="22"/>
          <w:lang w:val="fr-FR"/>
        </w:rPr>
        <w:t>Candidaturile depuse după data limită, indicată în anunțul de selecție, precum și cele incomplete vor fi respinse.</w:t>
      </w:r>
    </w:p>
    <w:p w14:paraId="423254B4" w14:textId="77777777" w:rsidR="00591DD0" w:rsidRPr="001442DB" w:rsidRDefault="00591DD0" w:rsidP="00591DD0">
      <w:pPr>
        <w:pStyle w:val="Standard"/>
        <w:ind w:left="-567"/>
        <w:jc w:val="both"/>
        <w:rPr>
          <w:rFonts w:ascii="Arial" w:eastAsia="Calibri" w:hAnsi="Arial" w:cs="Calibri"/>
          <w:sz w:val="22"/>
          <w:szCs w:val="22"/>
          <w:lang w:val="fr-FR"/>
        </w:rPr>
      </w:pPr>
      <w:r w:rsidRPr="001442DB">
        <w:rPr>
          <w:rFonts w:ascii="Arial" w:eastAsia="Calibri" w:hAnsi="Arial" w:cs="Calibri"/>
          <w:sz w:val="22"/>
          <w:szCs w:val="22"/>
          <w:lang w:val="fr-FR"/>
        </w:rPr>
        <w:t>În conformitate cu prevederile Cererii de finanțare și anunțului de selecție, dosarul de înscriere va conține următoarele documente:</w:t>
      </w:r>
    </w:p>
    <w:p w14:paraId="14E651D2" w14:textId="77777777" w:rsidR="00591DD0" w:rsidRPr="00591DD0" w:rsidRDefault="00591DD0" w:rsidP="00EA6CDA">
      <w:pPr>
        <w:widowControl w:val="0"/>
        <w:suppressAutoHyphens/>
        <w:spacing w:after="0" w:line="240" w:lineRule="auto"/>
        <w:ind w:left="-540"/>
        <w:rPr>
          <w:rFonts w:ascii="Arial" w:hAnsi="Arial" w:cs="Arial"/>
          <w:lang w:val="ro-RO"/>
        </w:rPr>
      </w:pPr>
    </w:p>
    <w:p w14:paraId="6FC97174" w14:textId="77777777" w:rsidR="00225B17" w:rsidRPr="00591DD0" w:rsidRDefault="00225B17" w:rsidP="00EA6CDA">
      <w:pPr>
        <w:widowControl w:val="0"/>
        <w:suppressAutoHyphens/>
        <w:spacing w:after="0" w:line="240" w:lineRule="auto"/>
        <w:ind w:left="-540" w:right="-90"/>
        <w:rPr>
          <w:rFonts w:ascii="Arial" w:hAnsi="Arial" w:cs="Arial"/>
          <w:lang w:val="ro-RO"/>
        </w:rPr>
      </w:pPr>
    </w:p>
    <w:p w14:paraId="5B35B1E1"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fr-FR"/>
        </w:rPr>
        <w:t xml:space="preserve">Scrisoarea de intenție </w:t>
      </w:r>
      <w:r w:rsidRPr="00225B17">
        <w:rPr>
          <w:rFonts w:ascii="Arial" w:hAnsi="Arial" w:cs="Arial"/>
          <w:lang w:val="ro-RO"/>
        </w:rPr>
        <w:t>a candidatului</w:t>
      </w:r>
      <w:r w:rsidRPr="00225B17">
        <w:rPr>
          <w:rFonts w:ascii="Arial" w:hAnsi="Arial" w:cs="Arial"/>
          <w:lang w:val="fr-FR"/>
        </w:rPr>
        <w:t xml:space="preserve">; </w:t>
      </w:r>
    </w:p>
    <w:p w14:paraId="35F5E639"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fr-FR"/>
        </w:rPr>
      </w:pPr>
      <w:r w:rsidRPr="00225B17">
        <w:rPr>
          <w:rFonts w:ascii="Arial" w:hAnsi="Arial" w:cs="Arial"/>
          <w:lang w:val="ro-RO"/>
        </w:rPr>
        <w:t>Copie certificată pentru conformitate cu originalul a actului de identitate;</w:t>
      </w:r>
    </w:p>
    <w:p w14:paraId="358DD83F"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fr-FR"/>
        </w:rPr>
        <w:t xml:space="preserve">Curriculum Vitae în format </w:t>
      </w:r>
      <w:r w:rsidRPr="00225B17">
        <w:rPr>
          <w:rFonts w:ascii="Arial" w:hAnsi="Arial" w:cs="Arial"/>
          <w:lang w:val="ro-RO"/>
        </w:rPr>
        <w:t>european, în limba română, semnat și datat pe fiecare pagină;</w:t>
      </w:r>
    </w:p>
    <w:p w14:paraId="1DADC3ED"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ro-RO"/>
        </w:rPr>
        <w:t>Copii certificate pentru conformitate cu originalul ale actelor de studii;</w:t>
      </w:r>
    </w:p>
    <w:p w14:paraId="2E42292D"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ro-RO"/>
        </w:rPr>
        <w:t>Copie certificată pentru conformitate cu originalul a certificatului de căsătorie (după caz);</w:t>
      </w:r>
    </w:p>
    <w:p w14:paraId="3B32612A"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hAnsi="Arial" w:cs="Arial"/>
          <w:lang w:val="ro-RO"/>
        </w:rPr>
        <w:t>Adeverință de salariat;</w:t>
      </w:r>
    </w:p>
    <w:p w14:paraId="16C65C7B"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eastAsia="Cambria" w:hAnsi="Arial" w:cs="Arial"/>
          <w:lang w:val="ro-RO"/>
        </w:rPr>
      </w:pPr>
      <w:r w:rsidRPr="00225B17">
        <w:rPr>
          <w:rFonts w:ascii="Arial" w:hAnsi="Arial" w:cs="Arial"/>
          <w:lang w:val="ro-RO"/>
        </w:rPr>
        <w:t>Alte acte doveditoare privind experiența/expertiza, calificările specifice poziției;</w:t>
      </w:r>
    </w:p>
    <w:p w14:paraId="52D69474"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lang w:val="ro-RO"/>
        </w:rPr>
      </w:pPr>
      <w:r w:rsidRPr="00225B17">
        <w:rPr>
          <w:rFonts w:ascii="Arial" w:eastAsia="Cambria" w:hAnsi="Arial" w:cs="Arial"/>
          <w:lang w:val="ro-RO"/>
        </w:rPr>
        <w:t>Declarație-consimțământ privind prelucrarea datelor cu caracter personal;</w:t>
      </w:r>
    </w:p>
    <w:p w14:paraId="0D0A01B5" w14:textId="77777777" w:rsidR="00225B17" w:rsidRPr="00225B17" w:rsidRDefault="00225B17" w:rsidP="00EA6CDA">
      <w:pPr>
        <w:widowControl w:val="0"/>
        <w:numPr>
          <w:ilvl w:val="0"/>
          <w:numId w:val="3"/>
        </w:numPr>
        <w:tabs>
          <w:tab w:val="num" w:pos="630"/>
          <w:tab w:val="left" w:pos="1080"/>
          <w:tab w:val="left" w:pos="1160"/>
        </w:tabs>
        <w:suppressAutoHyphens/>
        <w:spacing w:after="0"/>
        <w:ind w:left="180" w:right="-90"/>
        <w:rPr>
          <w:rFonts w:ascii="Arial" w:hAnsi="Arial" w:cs="Arial"/>
          <w:i/>
          <w:iCs/>
          <w:lang w:val="ro-RO"/>
        </w:rPr>
      </w:pPr>
      <w:r w:rsidRPr="00225B17">
        <w:rPr>
          <w:rFonts w:ascii="Arial" w:hAnsi="Arial" w:cs="Arial"/>
          <w:lang w:val="ro-RO"/>
        </w:rPr>
        <w:t xml:space="preserve">Declarație pe propria răspundere privind inexistența oricărei situații de incompatibilitate/ conflict de interese relativă la activitățile proiectului </w:t>
      </w:r>
      <w:r w:rsidRPr="00225B17">
        <w:rPr>
          <w:rFonts w:ascii="Arial" w:hAnsi="Arial" w:cs="Arial"/>
          <w:i/>
          <w:iCs/>
          <w:lang w:val="ro-RO"/>
        </w:rPr>
        <w:t>"COMPETENT– format, calificat, competitiv pe piața muncii!"</w:t>
      </w:r>
    </w:p>
    <w:p w14:paraId="53F02EE1" w14:textId="77777777" w:rsidR="00225B17" w:rsidRPr="00225B17" w:rsidRDefault="00225B17" w:rsidP="00EA6CDA">
      <w:pPr>
        <w:widowControl w:val="0"/>
        <w:suppressAutoHyphens/>
        <w:spacing w:line="240" w:lineRule="auto"/>
        <w:ind w:left="-540" w:right="-90"/>
        <w:rPr>
          <w:rFonts w:ascii="Arial" w:hAnsi="Arial" w:cs="Arial"/>
          <w:lang w:val="ro-RO"/>
        </w:rPr>
      </w:pPr>
    </w:p>
    <w:p w14:paraId="40435B6F" w14:textId="77777777" w:rsidR="00225B17" w:rsidRPr="00225B17" w:rsidRDefault="00225B17" w:rsidP="00EA6CDA">
      <w:pPr>
        <w:widowControl w:val="0"/>
        <w:suppressAutoHyphens/>
        <w:spacing w:line="240" w:lineRule="auto"/>
        <w:ind w:left="-540" w:right="-90"/>
        <w:rPr>
          <w:rFonts w:ascii="Arial" w:hAnsi="Arial" w:cs="Arial"/>
          <w:lang w:val="ro-RO"/>
        </w:rPr>
      </w:pPr>
    </w:p>
    <w:p w14:paraId="00644761" w14:textId="77777777" w:rsidR="00225B17" w:rsidRPr="00985096" w:rsidRDefault="00225B17" w:rsidP="00EA6CDA">
      <w:pPr>
        <w:widowControl w:val="0"/>
        <w:suppressAutoHyphens/>
        <w:spacing w:line="240" w:lineRule="auto"/>
        <w:ind w:left="-540" w:right="-90"/>
        <w:rPr>
          <w:rFonts w:ascii="Arial" w:hAnsi="Arial" w:cs="Arial"/>
          <w:b/>
          <w:lang w:val="ro-RO"/>
        </w:rPr>
      </w:pPr>
    </w:p>
    <w:p w14:paraId="232F4F14" w14:textId="77777777" w:rsidR="00225B17" w:rsidRPr="00985096" w:rsidRDefault="00225B17" w:rsidP="00EA6CDA">
      <w:pPr>
        <w:widowControl w:val="0"/>
        <w:suppressAutoHyphens/>
        <w:spacing w:after="0" w:line="240" w:lineRule="auto"/>
        <w:ind w:left="-540" w:right="-90"/>
        <w:rPr>
          <w:rFonts w:ascii="Arial" w:hAnsi="Arial" w:cs="Arial"/>
          <w:b/>
          <w:bCs/>
          <w:highlight w:val="yellow"/>
          <w:lang w:val="ro-RO"/>
        </w:rPr>
      </w:pPr>
    </w:p>
    <w:p w14:paraId="0B60F996" w14:textId="77777777" w:rsidR="00591DD0" w:rsidRPr="00985096" w:rsidRDefault="00591DD0" w:rsidP="00591DD0">
      <w:pPr>
        <w:pStyle w:val="Standard"/>
        <w:rPr>
          <w:rFonts w:ascii="Arial" w:eastAsia="Calibri" w:hAnsi="Arial" w:cs="Calibri"/>
          <w:sz w:val="22"/>
          <w:szCs w:val="22"/>
        </w:rPr>
      </w:pPr>
      <w:r w:rsidRPr="00985096">
        <w:rPr>
          <w:rFonts w:ascii="Arial" w:eastAsia="Calibri" w:hAnsi="Arial" w:cs="Calibri"/>
          <w:sz w:val="22"/>
          <w:szCs w:val="22"/>
        </w:rPr>
        <w:t>Persoană de contact: OPREA RAMONA, consilier</w:t>
      </w:r>
    </w:p>
    <w:p w14:paraId="2253A119" w14:textId="77777777" w:rsidR="00591DD0" w:rsidRDefault="00591DD0" w:rsidP="00591DD0">
      <w:pPr>
        <w:pStyle w:val="Standard"/>
        <w:rPr>
          <w:rFonts w:hint="eastAsia"/>
        </w:rPr>
      </w:pPr>
      <w:r>
        <w:rPr>
          <w:rFonts w:ascii="Arial" w:eastAsia="Calibri" w:hAnsi="Arial" w:cs="Calibri"/>
          <w:sz w:val="22"/>
          <w:szCs w:val="22"/>
        </w:rPr>
        <w:t>Tel. 0237.22467; ajofm.vn@anofm.gov.ro</w:t>
      </w:r>
      <w:r>
        <w:rPr>
          <w:rFonts w:hint="eastAsia"/>
        </w:rPr>
        <w:t xml:space="preserve"> </w:t>
      </w:r>
    </w:p>
    <w:p w14:paraId="7D57F8FF" w14:textId="77777777" w:rsidR="00591DD0" w:rsidRDefault="00591DD0" w:rsidP="00591DD0">
      <w:pPr>
        <w:pStyle w:val="Standard"/>
        <w:jc w:val="center"/>
        <w:rPr>
          <w:rFonts w:ascii="Arial" w:eastAsia="Calibri" w:hAnsi="Arial" w:cs="Calibri"/>
          <w:b/>
          <w:sz w:val="22"/>
          <w:szCs w:val="22"/>
        </w:rPr>
      </w:pPr>
    </w:p>
    <w:p w14:paraId="32F84254" w14:textId="77777777" w:rsidR="00591DD0" w:rsidRDefault="00591DD0" w:rsidP="00591DD0">
      <w:pPr>
        <w:pStyle w:val="Standard"/>
        <w:jc w:val="center"/>
        <w:rPr>
          <w:rFonts w:ascii="Arial" w:eastAsia="Calibri" w:hAnsi="Arial" w:cs="Calibri"/>
          <w:b/>
          <w:sz w:val="22"/>
          <w:szCs w:val="22"/>
        </w:rPr>
      </w:pPr>
    </w:p>
    <w:p w14:paraId="7915555F" w14:textId="77777777" w:rsidR="00591DD0" w:rsidRDefault="00591DD0" w:rsidP="00591DD0">
      <w:pPr>
        <w:pStyle w:val="Standard"/>
        <w:jc w:val="center"/>
        <w:rPr>
          <w:rFonts w:ascii="Arial" w:eastAsia="Calibri" w:hAnsi="Arial" w:cs="Calibri"/>
          <w:b/>
          <w:sz w:val="22"/>
          <w:szCs w:val="22"/>
        </w:rPr>
      </w:pPr>
    </w:p>
    <w:p w14:paraId="42791AF1" w14:textId="4CDC963D" w:rsidR="00591DD0" w:rsidRDefault="00FA20E8" w:rsidP="00591DD0">
      <w:pPr>
        <w:pStyle w:val="Standard"/>
        <w:jc w:val="center"/>
        <w:rPr>
          <w:rFonts w:ascii="Arial" w:eastAsia="Calibri" w:hAnsi="Arial" w:cs="Calibri"/>
          <w:b/>
          <w:sz w:val="22"/>
          <w:szCs w:val="22"/>
        </w:rPr>
      </w:pPr>
      <w:r>
        <w:rPr>
          <w:rFonts w:ascii="Arial" w:eastAsia="Calibri" w:hAnsi="Arial" w:cs="Calibri"/>
          <w:b/>
          <w:sz w:val="22"/>
          <w:szCs w:val="22"/>
        </w:rPr>
        <w:t>p.</w:t>
      </w:r>
      <w:r w:rsidR="00591DD0" w:rsidRPr="00F74144">
        <w:rPr>
          <w:rFonts w:ascii="Arial" w:eastAsia="Calibri" w:hAnsi="Arial" w:cs="Calibri"/>
          <w:b/>
          <w:sz w:val="22"/>
          <w:szCs w:val="22"/>
        </w:rPr>
        <w:t>Director Executiv,</w:t>
      </w:r>
    </w:p>
    <w:p w14:paraId="03EA0E87" w14:textId="1B41BCA1" w:rsidR="00985096" w:rsidRPr="00F74144" w:rsidRDefault="00985096" w:rsidP="00591DD0">
      <w:pPr>
        <w:pStyle w:val="Standard"/>
        <w:jc w:val="center"/>
        <w:rPr>
          <w:rFonts w:ascii="Arial" w:eastAsia="Calibri" w:hAnsi="Arial" w:cs="Calibri"/>
          <w:b/>
          <w:sz w:val="22"/>
          <w:szCs w:val="22"/>
        </w:rPr>
      </w:pPr>
      <w:r>
        <w:rPr>
          <w:rFonts w:ascii="Arial" w:eastAsia="Calibri" w:hAnsi="Arial" w:cs="Calibri"/>
          <w:b/>
          <w:sz w:val="22"/>
          <w:szCs w:val="22"/>
        </w:rPr>
        <w:t>Inspector Superior</w:t>
      </w:r>
    </w:p>
    <w:p w14:paraId="3B0B6C16" w14:textId="77777777" w:rsidR="00591DD0" w:rsidRDefault="00591DD0" w:rsidP="00591DD0">
      <w:pPr>
        <w:pStyle w:val="Standard"/>
        <w:jc w:val="center"/>
        <w:rPr>
          <w:rFonts w:hint="eastAsia"/>
          <w:shd w:val="clear" w:color="auto" w:fill="FFFF00"/>
        </w:rPr>
      </w:pPr>
      <w:r w:rsidRPr="00F74144">
        <w:rPr>
          <w:rFonts w:ascii="Arial" w:eastAsia="Calibri" w:hAnsi="Arial" w:cs="Calibri"/>
          <w:b/>
          <w:sz w:val="22"/>
          <w:szCs w:val="22"/>
        </w:rPr>
        <w:t>MONAC MARIANA DIANA</w:t>
      </w:r>
    </w:p>
    <w:p w14:paraId="377F56A2" w14:textId="77777777" w:rsidR="00591DD0" w:rsidRDefault="00591DD0" w:rsidP="00EA6CDA">
      <w:pPr>
        <w:widowControl w:val="0"/>
        <w:suppressAutoHyphens/>
        <w:spacing w:after="0" w:line="240" w:lineRule="auto"/>
        <w:ind w:left="-540" w:right="-90"/>
        <w:rPr>
          <w:rFonts w:ascii="Arial" w:hAnsi="Arial" w:cs="Arial"/>
        </w:rPr>
      </w:pPr>
    </w:p>
    <w:p w14:paraId="385E2F2C" w14:textId="77777777" w:rsidR="00591DD0" w:rsidRDefault="00591DD0" w:rsidP="00EA6CDA">
      <w:pPr>
        <w:widowControl w:val="0"/>
        <w:suppressAutoHyphens/>
        <w:spacing w:after="0" w:line="240" w:lineRule="auto"/>
        <w:ind w:left="-540" w:right="-90"/>
        <w:rPr>
          <w:rFonts w:ascii="Arial" w:hAnsi="Arial" w:cs="Arial"/>
        </w:rPr>
      </w:pPr>
    </w:p>
    <w:p w14:paraId="313DB217" w14:textId="77777777" w:rsidR="00591DD0" w:rsidRDefault="00591DD0" w:rsidP="00EA6CDA">
      <w:pPr>
        <w:widowControl w:val="0"/>
        <w:suppressAutoHyphens/>
        <w:spacing w:after="0" w:line="240" w:lineRule="auto"/>
        <w:ind w:left="-540" w:right="-90"/>
        <w:rPr>
          <w:rFonts w:ascii="Arial" w:hAnsi="Arial" w:cs="Arial"/>
        </w:rPr>
      </w:pPr>
    </w:p>
    <w:p w14:paraId="5E39D84F" w14:textId="77777777" w:rsidR="00591DD0" w:rsidRDefault="00591DD0" w:rsidP="00EA6CDA">
      <w:pPr>
        <w:widowControl w:val="0"/>
        <w:suppressAutoHyphens/>
        <w:spacing w:after="0" w:line="240" w:lineRule="auto"/>
        <w:ind w:left="-540" w:right="-90"/>
        <w:rPr>
          <w:rFonts w:ascii="Arial" w:hAnsi="Arial" w:cs="Arial"/>
        </w:rPr>
      </w:pPr>
    </w:p>
    <w:p w14:paraId="7912BA26" w14:textId="77777777" w:rsidR="00591DD0" w:rsidRDefault="00591DD0" w:rsidP="00EA6CDA">
      <w:pPr>
        <w:widowControl w:val="0"/>
        <w:suppressAutoHyphens/>
        <w:spacing w:after="0" w:line="240" w:lineRule="auto"/>
        <w:ind w:left="-540" w:right="-90"/>
        <w:rPr>
          <w:rFonts w:ascii="Arial" w:hAnsi="Arial" w:cs="Arial"/>
        </w:rPr>
      </w:pPr>
    </w:p>
    <w:p w14:paraId="60B14DD1" w14:textId="77777777" w:rsidR="00591DD0" w:rsidRDefault="00591DD0" w:rsidP="00EA6CDA">
      <w:pPr>
        <w:widowControl w:val="0"/>
        <w:suppressAutoHyphens/>
        <w:spacing w:after="0" w:line="240" w:lineRule="auto"/>
        <w:ind w:left="-540" w:right="-90"/>
        <w:rPr>
          <w:rFonts w:ascii="Arial" w:hAnsi="Arial" w:cs="Arial"/>
        </w:rPr>
      </w:pPr>
    </w:p>
    <w:p w14:paraId="4E63D0D4" w14:textId="77777777" w:rsidR="00591DD0" w:rsidRDefault="00591DD0" w:rsidP="00EA6CDA">
      <w:pPr>
        <w:widowControl w:val="0"/>
        <w:suppressAutoHyphens/>
        <w:spacing w:after="0" w:line="240" w:lineRule="auto"/>
        <w:ind w:left="-540" w:right="-90"/>
        <w:rPr>
          <w:rFonts w:ascii="Arial" w:hAnsi="Arial" w:cs="Arial"/>
        </w:rPr>
      </w:pPr>
    </w:p>
    <w:p w14:paraId="08B6A2DC" w14:textId="77777777" w:rsidR="00591DD0" w:rsidRDefault="00591DD0" w:rsidP="00EA6CDA">
      <w:pPr>
        <w:widowControl w:val="0"/>
        <w:suppressAutoHyphens/>
        <w:spacing w:after="0" w:line="240" w:lineRule="auto"/>
        <w:ind w:left="-540" w:right="-90"/>
        <w:rPr>
          <w:rFonts w:ascii="Arial" w:hAnsi="Arial" w:cs="Arial"/>
        </w:rPr>
      </w:pPr>
    </w:p>
    <w:p w14:paraId="4B9F375C" w14:textId="77777777" w:rsidR="00591DD0" w:rsidRDefault="00591DD0" w:rsidP="00EA6CDA">
      <w:pPr>
        <w:widowControl w:val="0"/>
        <w:suppressAutoHyphens/>
        <w:spacing w:after="0" w:line="240" w:lineRule="auto"/>
        <w:ind w:left="-540" w:right="-90"/>
        <w:rPr>
          <w:rFonts w:ascii="Arial" w:hAnsi="Arial" w:cs="Arial"/>
        </w:rPr>
      </w:pPr>
    </w:p>
    <w:p w14:paraId="5E762C49" w14:textId="77777777" w:rsidR="00591DD0" w:rsidRDefault="00591DD0" w:rsidP="00EA6CDA">
      <w:pPr>
        <w:widowControl w:val="0"/>
        <w:suppressAutoHyphens/>
        <w:spacing w:after="0" w:line="240" w:lineRule="auto"/>
        <w:ind w:left="-540" w:right="-90"/>
        <w:rPr>
          <w:rFonts w:ascii="Arial" w:hAnsi="Arial" w:cs="Arial"/>
        </w:rPr>
      </w:pPr>
    </w:p>
    <w:p w14:paraId="37A94CF9" w14:textId="77777777" w:rsidR="00591DD0" w:rsidRDefault="00591DD0" w:rsidP="00EA6CDA">
      <w:pPr>
        <w:widowControl w:val="0"/>
        <w:suppressAutoHyphens/>
        <w:spacing w:after="0" w:line="240" w:lineRule="auto"/>
        <w:ind w:left="-540" w:right="-90"/>
        <w:rPr>
          <w:rFonts w:ascii="Arial" w:hAnsi="Arial" w:cs="Arial"/>
        </w:rPr>
      </w:pPr>
    </w:p>
    <w:p w14:paraId="54CC9550" w14:textId="77777777" w:rsidR="00591DD0" w:rsidRDefault="00591DD0" w:rsidP="00EA6CDA">
      <w:pPr>
        <w:widowControl w:val="0"/>
        <w:suppressAutoHyphens/>
        <w:spacing w:after="0" w:line="240" w:lineRule="auto"/>
        <w:ind w:left="-540" w:right="-90"/>
        <w:rPr>
          <w:rFonts w:ascii="Arial" w:hAnsi="Arial" w:cs="Arial"/>
        </w:rPr>
      </w:pPr>
    </w:p>
    <w:p w14:paraId="6EDA10B9" w14:textId="77777777" w:rsidR="00591DD0" w:rsidRDefault="00591DD0" w:rsidP="00EA6CDA">
      <w:pPr>
        <w:widowControl w:val="0"/>
        <w:suppressAutoHyphens/>
        <w:spacing w:after="0" w:line="240" w:lineRule="auto"/>
        <w:ind w:left="-540" w:right="-90"/>
        <w:rPr>
          <w:rFonts w:ascii="Arial" w:hAnsi="Arial" w:cs="Arial"/>
        </w:rPr>
      </w:pPr>
    </w:p>
    <w:p w14:paraId="788A33BD" w14:textId="77777777" w:rsidR="00591DD0" w:rsidRDefault="00591DD0" w:rsidP="00EA6CDA">
      <w:pPr>
        <w:widowControl w:val="0"/>
        <w:suppressAutoHyphens/>
        <w:spacing w:after="0" w:line="240" w:lineRule="auto"/>
        <w:ind w:left="-540" w:right="-90"/>
        <w:rPr>
          <w:rFonts w:ascii="Arial" w:hAnsi="Arial" w:cs="Arial"/>
        </w:rPr>
      </w:pPr>
    </w:p>
    <w:p w14:paraId="5163C90A" w14:textId="77777777" w:rsidR="00591DD0" w:rsidRDefault="00591DD0" w:rsidP="00EA6CDA">
      <w:pPr>
        <w:widowControl w:val="0"/>
        <w:suppressAutoHyphens/>
        <w:spacing w:after="0" w:line="240" w:lineRule="auto"/>
        <w:ind w:left="-540" w:right="-90"/>
        <w:rPr>
          <w:rFonts w:ascii="Arial" w:hAnsi="Arial" w:cs="Arial"/>
        </w:rPr>
      </w:pPr>
    </w:p>
    <w:p w14:paraId="1A0CBC59" w14:textId="77777777" w:rsidR="00591DD0" w:rsidRDefault="00591DD0" w:rsidP="00EA6CDA">
      <w:pPr>
        <w:widowControl w:val="0"/>
        <w:suppressAutoHyphens/>
        <w:spacing w:after="0" w:line="240" w:lineRule="auto"/>
        <w:ind w:left="-540" w:right="-90"/>
        <w:rPr>
          <w:rFonts w:ascii="Arial" w:hAnsi="Arial" w:cs="Arial"/>
        </w:rPr>
      </w:pPr>
    </w:p>
    <w:p w14:paraId="712CE793" w14:textId="77777777" w:rsidR="00591DD0" w:rsidRDefault="00591DD0" w:rsidP="00EA6CDA">
      <w:pPr>
        <w:widowControl w:val="0"/>
        <w:suppressAutoHyphens/>
        <w:spacing w:after="0" w:line="240" w:lineRule="auto"/>
        <w:ind w:left="-540" w:right="-90"/>
        <w:rPr>
          <w:rFonts w:ascii="Arial" w:hAnsi="Arial" w:cs="Arial"/>
        </w:rPr>
      </w:pPr>
    </w:p>
    <w:p w14:paraId="028F1A45" w14:textId="77777777" w:rsidR="00591DD0" w:rsidRDefault="00591DD0" w:rsidP="00EA6CDA">
      <w:pPr>
        <w:widowControl w:val="0"/>
        <w:suppressAutoHyphens/>
        <w:spacing w:after="0" w:line="240" w:lineRule="auto"/>
        <w:ind w:left="-540" w:right="-90"/>
        <w:rPr>
          <w:rFonts w:ascii="Arial" w:hAnsi="Arial" w:cs="Arial"/>
        </w:rPr>
      </w:pPr>
    </w:p>
    <w:p w14:paraId="6DF6C1BE" w14:textId="77777777" w:rsidR="00591DD0" w:rsidRDefault="00591DD0" w:rsidP="00EA6CDA">
      <w:pPr>
        <w:widowControl w:val="0"/>
        <w:suppressAutoHyphens/>
        <w:spacing w:after="0" w:line="240" w:lineRule="auto"/>
        <w:ind w:left="-540" w:right="-90"/>
        <w:rPr>
          <w:rFonts w:ascii="Arial" w:hAnsi="Arial" w:cs="Arial"/>
        </w:rPr>
      </w:pPr>
    </w:p>
    <w:p w14:paraId="23068471" w14:textId="77777777" w:rsidR="00591DD0" w:rsidRDefault="00591DD0" w:rsidP="00EA6CDA">
      <w:pPr>
        <w:widowControl w:val="0"/>
        <w:suppressAutoHyphens/>
        <w:spacing w:after="0" w:line="240" w:lineRule="auto"/>
        <w:ind w:left="-540" w:right="-90"/>
        <w:rPr>
          <w:rFonts w:ascii="Arial" w:hAnsi="Arial" w:cs="Arial"/>
        </w:rPr>
      </w:pPr>
    </w:p>
    <w:p w14:paraId="27881EF3" w14:textId="77777777" w:rsidR="00591DD0" w:rsidRDefault="00591DD0" w:rsidP="00EA6CDA">
      <w:pPr>
        <w:widowControl w:val="0"/>
        <w:suppressAutoHyphens/>
        <w:spacing w:after="0" w:line="240" w:lineRule="auto"/>
        <w:ind w:left="-540" w:right="-90"/>
        <w:rPr>
          <w:rFonts w:ascii="Arial" w:hAnsi="Arial" w:cs="Arial"/>
        </w:rPr>
      </w:pPr>
    </w:p>
    <w:p w14:paraId="318E26B1" w14:textId="77777777" w:rsidR="00591DD0" w:rsidRDefault="00591DD0" w:rsidP="00EA6CDA">
      <w:pPr>
        <w:widowControl w:val="0"/>
        <w:suppressAutoHyphens/>
        <w:spacing w:after="0" w:line="240" w:lineRule="auto"/>
        <w:ind w:left="-540" w:right="-90"/>
        <w:rPr>
          <w:rFonts w:ascii="Arial" w:hAnsi="Arial" w:cs="Arial"/>
        </w:rPr>
      </w:pPr>
    </w:p>
    <w:p w14:paraId="01253C7A" w14:textId="77777777" w:rsidR="00591DD0" w:rsidRDefault="00591DD0" w:rsidP="00EA6CDA">
      <w:pPr>
        <w:widowControl w:val="0"/>
        <w:suppressAutoHyphens/>
        <w:spacing w:after="0" w:line="240" w:lineRule="auto"/>
        <w:ind w:left="-540" w:right="-90"/>
        <w:rPr>
          <w:rFonts w:ascii="Arial" w:hAnsi="Arial" w:cs="Arial"/>
        </w:rPr>
      </w:pPr>
    </w:p>
    <w:p w14:paraId="3411A77C" w14:textId="77777777" w:rsidR="00591DD0" w:rsidRDefault="00591DD0" w:rsidP="00EA6CDA">
      <w:pPr>
        <w:widowControl w:val="0"/>
        <w:suppressAutoHyphens/>
        <w:spacing w:after="0" w:line="240" w:lineRule="auto"/>
        <w:ind w:left="-540" w:right="-90"/>
        <w:rPr>
          <w:rFonts w:ascii="Arial" w:hAnsi="Arial" w:cs="Arial"/>
        </w:rPr>
      </w:pPr>
    </w:p>
    <w:p w14:paraId="21F6E802" w14:textId="77777777" w:rsidR="00591DD0" w:rsidRDefault="00591DD0" w:rsidP="00EA6CDA">
      <w:pPr>
        <w:widowControl w:val="0"/>
        <w:suppressAutoHyphens/>
        <w:spacing w:after="0" w:line="240" w:lineRule="auto"/>
        <w:ind w:left="-540" w:right="-90"/>
        <w:rPr>
          <w:rFonts w:ascii="Arial" w:hAnsi="Arial" w:cs="Arial"/>
        </w:rPr>
      </w:pPr>
    </w:p>
    <w:p w14:paraId="69F5E8DB" w14:textId="77777777" w:rsidR="00591DD0" w:rsidRPr="00225B17" w:rsidRDefault="00591DD0" w:rsidP="00EA6CDA">
      <w:pPr>
        <w:widowControl w:val="0"/>
        <w:suppressAutoHyphens/>
        <w:spacing w:after="0" w:line="240" w:lineRule="auto"/>
        <w:ind w:left="-540" w:right="-90"/>
        <w:rPr>
          <w:rFonts w:ascii="Arial" w:hAnsi="Arial" w:cs="Arial"/>
        </w:rPr>
      </w:pPr>
    </w:p>
    <w:p w14:paraId="1F8CC73C" w14:textId="77777777" w:rsidR="00225B17" w:rsidRPr="00225B17" w:rsidRDefault="00225B17" w:rsidP="00EA6CDA">
      <w:pPr>
        <w:widowControl w:val="0"/>
        <w:suppressAutoHyphens/>
        <w:spacing w:after="0" w:line="240" w:lineRule="auto"/>
        <w:ind w:left="-540" w:right="-90" w:firstLine="450"/>
        <w:rPr>
          <w:rFonts w:ascii="Arial" w:hAnsi="Arial" w:cs="Arial"/>
        </w:rPr>
      </w:pPr>
    </w:p>
    <w:tbl>
      <w:tblPr>
        <w:tblW w:w="9630" w:type="dxa"/>
        <w:tblInd w:w="-455" w:type="dxa"/>
        <w:shd w:val="clear" w:color="auto" w:fill="E7E6E6"/>
        <w:tblLayout w:type="fixed"/>
        <w:tblLook w:val="0000" w:firstRow="0" w:lastRow="0" w:firstColumn="0" w:lastColumn="0" w:noHBand="0" w:noVBand="0"/>
      </w:tblPr>
      <w:tblGrid>
        <w:gridCol w:w="9630"/>
      </w:tblGrid>
      <w:tr w:rsidR="00EA6CDA" w:rsidRPr="00225B17" w14:paraId="5B4C9196" w14:textId="77777777" w:rsidTr="00EA6CDA">
        <w:trPr>
          <w:trHeight w:val="373"/>
        </w:trPr>
        <w:tc>
          <w:tcPr>
            <w:tcW w:w="9630" w:type="dxa"/>
            <w:tcBorders>
              <w:top w:val="single" w:sz="4" w:space="0" w:color="000000"/>
              <w:left w:val="single" w:sz="4" w:space="0" w:color="000000"/>
              <w:bottom w:val="single" w:sz="4" w:space="0" w:color="000000"/>
              <w:right w:val="single" w:sz="4" w:space="0" w:color="000000"/>
            </w:tcBorders>
            <w:shd w:val="clear" w:color="auto" w:fill="E7E6E6"/>
          </w:tcPr>
          <w:p w14:paraId="76C41452" w14:textId="77777777" w:rsidR="00225B17" w:rsidRPr="00225B17" w:rsidRDefault="00225B17" w:rsidP="00EA6CDA">
            <w:pPr>
              <w:widowControl w:val="0"/>
              <w:suppressAutoHyphens/>
              <w:spacing w:after="0" w:line="240" w:lineRule="auto"/>
              <w:ind w:left="-540" w:right="-90" w:firstLine="450"/>
            </w:pPr>
            <w:r w:rsidRPr="00225B17">
              <w:rPr>
                <w:rFonts w:ascii="Arial" w:hAnsi="Arial" w:cs="Arial"/>
                <w:b/>
              </w:rPr>
              <w:t xml:space="preserve"> 6. DEPARTAJAREA CANDIDAȚILOR IN CAZUL OBȚINERII UNUI PUNCTAJ SIMILAR</w:t>
            </w:r>
          </w:p>
        </w:tc>
      </w:tr>
    </w:tbl>
    <w:p w14:paraId="237A14D1" w14:textId="77777777" w:rsidR="00225B17" w:rsidRPr="00225B17" w:rsidRDefault="00225B17" w:rsidP="00EA6CDA">
      <w:pPr>
        <w:widowControl w:val="0"/>
        <w:shd w:val="clear" w:color="auto" w:fill="FFFFFF"/>
        <w:suppressAutoHyphens/>
        <w:spacing w:after="0" w:line="240" w:lineRule="auto"/>
        <w:ind w:left="-540" w:right="-90"/>
      </w:pPr>
    </w:p>
    <w:p w14:paraId="1D7D49EE" w14:textId="77777777" w:rsidR="00225B17" w:rsidRPr="00225B17" w:rsidRDefault="00225B17" w:rsidP="00EA6CDA">
      <w:pPr>
        <w:widowControl w:val="0"/>
        <w:suppressAutoHyphens/>
        <w:spacing w:after="0" w:line="240" w:lineRule="auto"/>
        <w:ind w:left="-540" w:right="-90"/>
        <w:rPr>
          <w:rFonts w:ascii="Arial" w:hAnsi="Arial" w:cs="Arial"/>
          <w:lang w:val="ro-RO"/>
        </w:rPr>
      </w:pPr>
      <w:r w:rsidRPr="00225B17">
        <w:rPr>
          <w:rFonts w:ascii="Arial" w:hAnsi="Arial" w:cs="Arial"/>
          <w:lang w:val="ro-RO"/>
        </w:rPr>
        <w:t>În cazul în care, mai mulți candidați înscriși pentru ocuparea unei poziții au obținut un scor egal, departajarea se va realiza utilizând următoarele criterii și punctaje aferente:</w:t>
      </w:r>
    </w:p>
    <w:p w14:paraId="6A89E52F" w14:textId="77777777" w:rsidR="00225B17" w:rsidRPr="00225B17" w:rsidRDefault="00225B17" w:rsidP="00EA6CDA">
      <w:pPr>
        <w:widowControl w:val="0"/>
        <w:suppressAutoHyphens/>
        <w:spacing w:after="0" w:line="240" w:lineRule="auto"/>
        <w:ind w:left="-540" w:right="-90"/>
        <w:rPr>
          <w:rFonts w:ascii="Arial" w:hAnsi="Arial" w:cs="Arial"/>
          <w:b/>
          <w:bCs/>
          <w:lang w:val="ro-RO"/>
        </w:rPr>
      </w:pPr>
    </w:p>
    <w:tbl>
      <w:tblPr>
        <w:tblW w:w="9449" w:type="dxa"/>
        <w:jc w:val="center"/>
        <w:tblLayout w:type="fixed"/>
        <w:tblCellMar>
          <w:top w:w="29" w:type="dxa"/>
          <w:left w:w="29" w:type="dxa"/>
          <w:bottom w:w="29" w:type="dxa"/>
          <w:right w:w="29" w:type="dxa"/>
        </w:tblCellMar>
        <w:tblLook w:val="0000" w:firstRow="0" w:lastRow="0" w:firstColumn="0" w:lastColumn="0" w:noHBand="0" w:noVBand="0"/>
      </w:tblPr>
      <w:tblGrid>
        <w:gridCol w:w="3328"/>
        <w:gridCol w:w="3511"/>
        <w:gridCol w:w="2610"/>
      </w:tblGrid>
      <w:tr w:rsidR="00225B17" w:rsidRPr="00225B17" w14:paraId="320E61B5" w14:textId="77777777" w:rsidTr="00EA6CDA">
        <w:trPr>
          <w:jc w:val="center"/>
        </w:trPr>
        <w:tc>
          <w:tcPr>
            <w:tcW w:w="3328" w:type="dxa"/>
            <w:tcBorders>
              <w:top w:val="single" w:sz="1" w:space="0" w:color="000000"/>
              <w:left w:val="single" w:sz="1" w:space="0" w:color="000000"/>
              <w:bottom w:val="single" w:sz="1" w:space="0" w:color="000000"/>
            </w:tcBorders>
            <w:shd w:val="clear" w:color="auto" w:fill="auto"/>
          </w:tcPr>
          <w:p w14:paraId="472A1EFB"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b/>
                <w:bCs/>
                <w:lang w:val="ro-RO"/>
              </w:rPr>
              <w:t>Criterii de departajare</w:t>
            </w:r>
          </w:p>
        </w:tc>
        <w:tc>
          <w:tcPr>
            <w:tcW w:w="3511" w:type="dxa"/>
            <w:tcBorders>
              <w:top w:val="single" w:sz="1" w:space="0" w:color="000000"/>
              <w:left w:val="single" w:sz="1" w:space="0" w:color="000000"/>
              <w:bottom w:val="single" w:sz="1" w:space="0" w:color="000000"/>
            </w:tcBorders>
            <w:shd w:val="clear" w:color="auto" w:fill="auto"/>
          </w:tcPr>
          <w:p w14:paraId="35F35408"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b/>
                <w:bCs/>
                <w:lang w:val="ro-RO"/>
              </w:rPr>
              <w:t xml:space="preserve">Subcriteriu </w:t>
            </w:r>
          </w:p>
        </w:tc>
        <w:tc>
          <w:tcPr>
            <w:tcW w:w="2610" w:type="dxa"/>
            <w:tcBorders>
              <w:top w:val="single" w:sz="1" w:space="0" w:color="000000"/>
              <w:left w:val="single" w:sz="1" w:space="0" w:color="000000"/>
              <w:bottom w:val="single" w:sz="1" w:space="0" w:color="000000"/>
              <w:right w:val="single" w:sz="1" w:space="0" w:color="000000"/>
            </w:tcBorders>
            <w:shd w:val="clear" w:color="auto" w:fill="auto"/>
          </w:tcPr>
          <w:p w14:paraId="52EB905F"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b/>
                <w:bCs/>
                <w:lang w:val="ro-RO"/>
              </w:rPr>
              <w:t>Punctaj acordat</w:t>
            </w:r>
          </w:p>
        </w:tc>
      </w:tr>
      <w:tr w:rsidR="00225B17" w:rsidRPr="00225B17" w14:paraId="1692CB2C" w14:textId="77777777" w:rsidTr="00EA6CDA">
        <w:trPr>
          <w:jc w:val="center"/>
        </w:trPr>
        <w:tc>
          <w:tcPr>
            <w:tcW w:w="3328" w:type="dxa"/>
            <w:vMerge w:val="restart"/>
            <w:tcBorders>
              <w:left w:val="single" w:sz="1" w:space="0" w:color="000000"/>
              <w:bottom w:val="single" w:sz="1" w:space="0" w:color="000000"/>
            </w:tcBorders>
            <w:shd w:val="clear" w:color="auto" w:fill="auto"/>
          </w:tcPr>
          <w:p w14:paraId="6CC72462"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b/>
                <w:bCs/>
                <w:lang w:val="ro-RO"/>
              </w:rPr>
              <w:t>Experiența profesională</w:t>
            </w:r>
          </w:p>
        </w:tc>
        <w:tc>
          <w:tcPr>
            <w:tcW w:w="3511" w:type="dxa"/>
            <w:tcBorders>
              <w:left w:val="single" w:sz="1" w:space="0" w:color="000000"/>
              <w:bottom w:val="single" w:sz="1" w:space="0" w:color="000000"/>
            </w:tcBorders>
            <w:shd w:val="clear" w:color="auto" w:fill="auto"/>
          </w:tcPr>
          <w:p w14:paraId="2ECBB651"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0-2 ani</w:t>
            </w:r>
          </w:p>
        </w:tc>
        <w:tc>
          <w:tcPr>
            <w:tcW w:w="2610" w:type="dxa"/>
            <w:tcBorders>
              <w:left w:val="single" w:sz="1" w:space="0" w:color="000000"/>
              <w:bottom w:val="single" w:sz="1" w:space="0" w:color="000000"/>
              <w:right w:val="single" w:sz="1" w:space="0" w:color="000000"/>
            </w:tcBorders>
            <w:shd w:val="clear" w:color="auto" w:fill="auto"/>
          </w:tcPr>
          <w:p w14:paraId="581E1EDC"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 xml:space="preserve">5 </w:t>
            </w:r>
          </w:p>
        </w:tc>
      </w:tr>
      <w:tr w:rsidR="00225B17" w:rsidRPr="00225B17" w14:paraId="6CA5AE77" w14:textId="77777777" w:rsidTr="00EA6CDA">
        <w:trPr>
          <w:jc w:val="center"/>
        </w:trPr>
        <w:tc>
          <w:tcPr>
            <w:tcW w:w="3328" w:type="dxa"/>
            <w:vMerge/>
            <w:tcBorders>
              <w:left w:val="single" w:sz="1" w:space="0" w:color="000000"/>
              <w:bottom w:val="single" w:sz="1" w:space="0" w:color="000000"/>
            </w:tcBorders>
            <w:shd w:val="clear" w:color="auto" w:fill="auto"/>
          </w:tcPr>
          <w:p w14:paraId="18890405"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5B6BEDA9"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2-4 ani</w:t>
            </w:r>
          </w:p>
        </w:tc>
        <w:tc>
          <w:tcPr>
            <w:tcW w:w="2610" w:type="dxa"/>
            <w:tcBorders>
              <w:left w:val="single" w:sz="1" w:space="0" w:color="000000"/>
              <w:bottom w:val="single" w:sz="1" w:space="0" w:color="000000"/>
              <w:right w:val="single" w:sz="1" w:space="0" w:color="000000"/>
            </w:tcBorders>
            <w:shd w:val="clear" w:color="auto" w:fill="auto"/>
          </w:tcPr>
          <w:p w14:paraId="56894EED"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10</w:t>
            </w:r>
          </w:p>
        </w:tc>
      </w:tr>
      <w:tr w:rsidR="00225B17" w:rsidRPr="00225B17" w14:paraId="7F6AC596" w14:textId="77777777" w:rsidTr="00EA6CDA">
        <w:trPr>
          <w:jc w:val="center"/>
        </w:trPr>
        <w:tc>
          <w:tcPr>
            <w:tcW w:w="3328" w:type="dxa"/>
            <w:vMerge/>
            <w:tcBorders>
              <w:left w:val="single" w:sz="1" w:space="0" w:color="000000"/>
              <w:bottom w:val="single" w:sz="1" w:space="0" w:color="000000"/>
            </w:tcBorders>
            <w:shd w:val="clear" w:color="auto" w:fill="auto"/>
          </w:tcPr>
          <w:p w14:paraId="2B22F94D"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77C2D25D"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4-6 ani</w:t>
            </w:r>
          </w:p>
        </w:tc>
        <w:tc>
          <w:tcPr>
            <w:tcW w:w="2610" w:type="dxa"/>
            <w:tcBorders>
              <w:left w:val="single" w:sz="1" w:space="0" w:color="000000"/>
              <w:bottom w:val="single" w:sz="1" w:space="0" w:color="000000"/>
              <w:right w:val="single" w:sz="1" w:space="0" w:color="000000"/>
            </w:tcBorders>
            <w:shd w:val="clear" w:color="auto" w:fill="auto"/>
          </w:tcPr>
          <w:p w14:paraId="080D405C"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15</w:t>
            </w:r>
          </w:p>
        </w:tc>
      </w:tr>
      <w:tr w:rsidR="00225B17" w:rsidRPr="00225B17" w14:paraId="15A77B0F" w14:textId="77777777" w:rsidTr="00EA6CDA">
        <w:trPr>
          <w:jc w:val="center"/>
        </w:trPr>
        <w:tc>
          <w:tcPr>
            <w:tcW w:w="3328" w:type="dxa"/>
            <w:vMerge/>
            <w:tcBorders>
              <w:left w:val="single" w:sz="1" w:space="0" w:color="000000"/>
              <w:bottom w:val="single" w:sz="1" w:space="0" w:color="000000"/>
            </w:tcBorders>
            <w:shd w:val="clear" w:color="auto" w:fill="auto"/>
          </w:tcPr>
          <w:p w14:paraId="3E2B063A"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139AA6EE"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6-8 ani</w:t>
            </w:r>
          </w:p>
        </w:tc>
        <w:tc>
          <w:tcPr>
            <w:tcW w:w="2610" w:type="dxa"/>
            <w:tcBorders>
              <w:left w:val="single" w:sz="1" w:space="0" w:color="000000"/>
              <w:bottom w:val="single" w:sz="1" w:space="0" w:color="000000"/>
              <w:right w:val="single" w:sz="1" w:space="0" w:color="000000"/>
            </w:tcBorders>
            <w:shd w:val="clear" w:color="auto" w:fill="auto"/>
          </w:tcPr>
          <w:p w14:paraId="2F02B35B"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20</w:t>
            </w:r>
          </w:p>
        </w:tc>
      </w:tr>
      <w:tr w:rsidR="00225B17" w:rsidRPr="00225B17" w14:paraId="25C541EF" w14:textId="77777777" w:rsidTr="00EA6CDA">
        <w:trPr>
          <w:jc w:val="center"/>
        </w:trPr>
        <w:tc>
          <w:tcPr>
            <w:tcW w:w="3328" w:type="dxa"/>
            <w:vMerge/>
            <w:tcBorders>
              <w:left w:val="single" w:sz="1" w:space="0" w:color="000000"/>
              <w:bottom w:val="single" w:sz="1" w:space="0" w:color="000000"/>
            </w:tcBorders>
            <w:shd w:val="clear" w:color="auto" w:fill="auto"/>
          </w:tcPr>
          <w:p w14:paraId="5528AF7C"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14E11B5D"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8-10 ani</w:t>
            </w:r>
          </w:p>
        </w:tc>
        <w:tc>
          <w:tcPr>
            <w:tcW w:w="2610" w:type="dxa"/>
            <w:tcBorders>
              <w:left w:val="single" w:sz="1" w:space="0" w:color="000000"/>
              <w:bottom w:val="single" w:sz="1" w:space="0" w:color="000000"/>
              <w:right w:val="single" w:sz="1" w:space="0" w:color="000000"/>
            </w:tcBorders>
            <w:shd w:val="clear" w:color="auto" w:fill="auto"/>
          </w:tcPr>
          <w:p w14:paraId="1AE3872B"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25</w:t>
            </w:r>
          </w:p>
        </w:tc>
      </w:tr>
      <w:tr w:rsidR="00225B17" w:rsidRPr="00225B17" w14:paraId="5DD2DC14" w14:textId="77777777" w:rsidTr="00EA6CDA">
        <w:trPr>
          <w:jc w:val="center"/>
        </w:trPr>
        <w:tc>
          <w:tcPr>
            <w:tcW w:w="3328" w:type="dxa"/>
            <w:vMerge/>
            <w:tcBorders>
              <w:left w:val="single" w:sz="1" w:space="0" w:color="000000"/>
              <w:bottom w:val="single" w:sz="1" w:space="0" w:color="000000"/>
            </w:tcBorders>
            <w:shd w:val="clear" w:color="auto" w:fill="auto"/>
          </w:tcPr>
          <w:p w14:paraId="1B7F21FA"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7747377A"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Peste 10 ani</w:t>
            </w:r>
          </w:p>
        </w:tc>
        <w:tc>
          <w:tcPr>
            <w:tcW w:w="2610" w:type="dxa"/>
            <w:tcBorders>
              <w:left w:val="single" w:sz="1" w:space="0" w:color="000000"/>
              <w:bottom w:val="single" w:sz="1" w:space="0" w:color="000000"/>
              <w:right w:val="single" w:sz="1" w:space="0" w:color="000000"/>
            </w:tcBorders>
            <w:shd w:val="clear" w:color="auto" w:fill="auto"/>
          </w:tcPr>
          <w:p w14:paraId="0228445A"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30</w:t>
            </w:r>
          </w:p>
        </w:tc>
      </w:tr>
      <w:tr w:rsidR="00225B17" w:rsidRPr="00225B17" w14:paraId="41646B34" w14:textId="77777777" w:rsidTr="00EA6CDA">
        <w:trPr>
          <w:jc w:val="center"/>
        </w:trPr>
        <w:tc>
          <w:tcPr>
            <w:tcW w:w="3328" w:type="dxa"/>
            <w:vMerge w:val="restart"/>
            <w:tcBorders>
              <w:left w:val="single" w:sz="1" w:space="0" w:color="000000"/>
              <w:bottom w:val="single" w:sz="1" w:space="0" w:color="000000"/>
            </w:tcBorders>
            <w:shd w:val="clear" w:color="auto" w:fill="auto"/>
          </w:tcPr>
          <w:p w14:paraId="7D51CB9F"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b/>
                <w:bCs/>
                <w:lang w:val="ro-RO"/>
              </w:rPr>
              <w:t>Experiența în activități similare</w:t>
            </w:r>
          </w:p>
        </w:tc>
        <w:tc>
          <w:tcPr>
            <w:tcW w:w="3511" w:type="dxa"/>
            <w:tcBorders>
              <w:left w:val="single" w:sz="1" w:space="0" w:color="000000"/>
              <w:bottom w:val="single" w:sz="1" w:space="0" w:color="000000"/>
            </w:tcBorders>
            <w:shd w:val="clear" w:color="auto" w:fill="auto"/>
          </w:tcPr>
          <w:p w14:paraId="45FD9A3B"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0-2 ani</w:t>
            </w:r>
          </w:p>
        </w:tc>
        <w:tc>
          <w:tcPr>
            <w:tcW w:w="2610" w:type="dxa"/>
            <w:tcBorders>
              <w:left w:val="single" w:sz="1" w:space="0" w:color="000000"/>
              <w:bottom w:val="single" w:sz="1" w:space="0" w:color="000000"/>
              <w:right w:val="single" w:sz="1" w:space="0" w:color="000000"/>
            </w:tcBorders>
            <w:shd w:val="clear" w:color="auto" w:fill="auto"/>
          </w:tcPr>
          <w:p w14:paraId="2D12B2DC"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 xml:space="preserve">5 </w:t>
            </w:r>
          </w:p>
        </w:tc>
      </w:tr>
      <w:tr w:rsidR="00225B17" w:rsidRPr="00225B17" w14:paraId="5A2EE159" w14:textId="77777777" w:rsidTr="00EA6CDA">
        <w:trPr>
          <w:jc w:val="center"/>
        </w:trPr>
        <w:tc>
          <w:tcPr>
            <w:tcW w:w="3328" w:type="dxa"/>
            <w:vMerge/>
            <w:tcBorders>
              <w:left w:val="single" w:sz="1" w:space="0" w:color="000000"/>
              <w:bottom w:val="single" w:sz="1" w:space="0" w:color="000000"/>
            </w:tcBorders>
            <w:shd w:val="clear" w:color="auto" w:fill="auto"/>
          </w:tcPr>
          <w:p w14:paraId="44717618"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4FCC4624"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2-4 ani</w:t>
            </w:r>
          </w:p>
        </w:tc>
        <w:tc>
          <w:tcPr>
            <w:tcW w:w="2610" w:type="dxa"/>
            <w:tcBorders>
              <w:left w:val="single" w:sz="1" w:space="0" w:color="000000"/>
              <w:bottom w:val="single" w:sz="1" w:space="0" w:color="000000"/>
              <w:right w:val="single" w:sz="1" w:space="0" w:color="000000"/>
            </w:tcBorders>
            <w:shd w:val="clear" w:color="auto" w:fill="auto"/>
          </w:tcPr>
          <w:p w14:paraId="6AABC198"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10</w:t>
            </w:r>
          </w:p>
        </w:tc>
      </w:tr>
      <w:tr w:rsidR="00225B17" w:rsidRPr="00225B17" w14:paraId="7241C0BD" w14:textId="77777777" w:rsidTr="00EA6CDA">
        <w:trPr>
          <w:jc w:val="center"/>
        </w:trPr>
        <w:tc>
          <w:tcPr>
            <w:tcW w:w="3328" w:type="dxa"/>
            <w:vMerge/>
            <w:tcBorders>
              <w:left w:val="single" w:sz="1" w:space="0" w:color="000000"/>
              <w:bottom w:val="single" w:sz="1" w:space="0" w:color="000000"/>
            </w:tcBorders>
            <w:shd w:val="clear" w:color="auto" w:fill="auto"/>
          </w:tcPr>
          <w:p w14:paraId="5387FA35"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2296AC28"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4-6 ani</w:t>
            </w:r>
          </w:p>
        </w:tc>
        <w:tc>
          <w:tcPr>
            <w:tcW w:w="2610" w:type="dxa"/>
            <w:tcBorders>
              <w:left w:val="single" w:sz="1" w:space="0" w:color="000000"/>
              <w:bottom w:val="single" w:sz="1" w:space="0" w:color="000000"/>
              <w:right w:val="single" w:sz="1" w:space="0" w:color="000000"/>
            </w:tcBorders>
            <w:shd w:val="clear" w:color="auto" w:fill="auto"/>
          </w:tcPr>
          <w:p w14:paraId="09573966"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15</w:t>
            </w:r>
          </w:p>
        </w:tc>
      </w:tr>
      <w:tr w:rsidR="00225B17" w:rsidRPr="00225B17" w14:paraId="3B352887" w14:textId="77777777" w:rsidTr="00EA6CDA">
        <w:trPr>
          <w:jc w:val="center"/>
        </w:trPr>
        <w:tc>
          <w:tcPr>
            <w:tcW w:w="3328" w:type="dxa"/>
            <w:vMerge/>
            <w:tcBorders>
              <w:left w:val="single" w:sz="1" w:space="0" w:color="000000"/>
              <w:bottom w:val="single" w:sz="1" w:space="0" w:color="000000"/>
            </w:tcBorders>
            <w:shd w:val="clear" w:color="auto" w:fill="auto"/>
          </w:tcPr>
          <w:p w14:paraId="5F8C05D3"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19C8508A"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6-8 ani</w:t>
            </w:r>
          </w:p>
        </w:tc>
        <w:tc>
          <w:tcPr>
            <w:tcW w:w="2610" w:type="dxa"/>
            <w:tcBorders>
              <w:left w:val="single" w:sz="1" w:space="0" w:color="000000"/>
              <w:bottom w:val="single" w:sz="1" w:space="0" w:color="000000"/>
              <w:right w:val="single" w:sz="1" w:space="0" w:color="000000"/>
            </w:tcBorders>
            <w:shd w:val="clear" w:color="auto" w:fill="auto"/>
          </w:tcPr>
          <w:p w14:paraId="34C66C4A"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20</w:t>
            </w:r>
          </w:p>
        </w:tc>
      </w:tr>
      <w:tr w:rsidR="00225B17" w:rsidRPr="00225B17" w14:paraId="342D2F9C" w14:textId="77777777" w:rsidTr="00EA6CDA">
        <w:trPr>
          <w:jc w:val="center"/>
        </w:trPr>
        <w:tc>
          <w:tcPr>
            <w:tcW w:w="3328" w:type="dxa"/>
            <w:vMerge/>
            <w:tcBorders>
              <w:left w:val="single" w:sz="1" w:space="0" w:color="000000"/>
              <w:bottom w:val="single" w:sz="1" w:space="0" w:color="000000"/>
            </w:tcBorders>
            <w:shd w:val="clear" w:color="auto" w:fill="auto"/>
          </w:tcPr>
          <w:p w14:paraId="01608E20"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7039153F"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8-10 ani</w:t>
            </w:r>
          </w:p>
        </w:tc>
        <w:tc>
          <w:tcPr>
            <w:tcW w:w="2610" w:type="dxa"/>
            <w:tcBorders>
              <w:left w:val="single" w:sz="1" w:space="0" w:color="000000"/>
              <w:bottom w:val="single" w:sz="1" w:space="0" w:color="000000"/>
              <w:right w:val="single" w:sz="1" w:space="0" w:color="000000"/>
            </w:tcBorders>
            <w:shd w:val="clear" w:color="auto" w:fill="auto"/>
          </w:tcPr>
          <w:p w14:paraId="58F117DC"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25</w:t>
            </w:r>
          </w:p>
        </w:tc>
      </w:tr>
      <w:tr w:rsidR="00225B17" w:rsidRPr="00225B17" w14:paraId="23F846EC" w14:textId="77777777" w:rsidTr="00EA6CDA">
        <w:trPr>
          <w:jc w:val="center"/>
        </w:trPr>
        <w:tc>
          <w:tcPr>
            <w:tcW w:w="3328" w:type="dxa"/>
            <w:vMerge/>
            <w:tcBorders>
              <w:left w:val="single" w:sz="1" w:space="0" w:color="000000"/>
              <w:bottom w:val="single" w:sz="1" w:space="0" w:color="000000"/>
            </w:tcBorders>
            <w:shd w:val="clear" w:color="auto" w:fill="auto"/>
          </w:tcPr>
          <w:p w14:paraId="44884199" w14:textId="77777777" w:rsidR="00225B17" w:rsidRPr="00225B17" w:rsidRDefault="00225B17" w:rsidP="00EA6CDA">
            <w:pPr>
              <w:widowControl w:val="0"/>
              <w:suppressLineNumbers/>
              <w:suppressAutoHyphens/>
              <w:snapToGrid w:val="0"/>
              <w:spacing w:after="0" w:line="240" w:lineRule="auto"/>
              <w:ind w:left="-540"/>
              <w:rPr>
                <w:rFonts w:ascii="Arial" w:hAnsi="Arial" w:cs="Arial"/>
              </w:rPr>
            </w:pPr>
          </w:p>
        </w:tc>
        <w:tc>
          <w:tcPr>
            <w:tcW w:w="3511" w:type="dxa"/>
            <w:tcBorders>
              <w:left w:val="single" w:sz="1" w:space="0" w:color="000000"/>
              <w:bottom w:val="single" w:sz="1" w:space="0" w:color="000000"/>
            </w:tcBorders>
            <w:shd w:val="clear" w:color="auto" w:fill="auto"/>
          </w:tcPr>
          <w:p w14:paraId="3A4960D3"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Peste 10 ani</w:t>
            </w:r>
          </w:p>
        </w:tc>
        <w:tc>
          <w:tcPr>
            <w:tcW w:w="2610" w:type="dxa"/>
            <w:tcBorders>
              <w:left w:val="single" w:sz="1" w:space="0" w:color="000000"/>
              <w:bottom w:val="single" w:sz="1" w:space="0" w:color="000000"/>
              <w:right w:val="single" w:sz="1" w:space="0" w:color="000000"/>
            </w:tcBorders>
            <w:shd w:val="clear" w:color="auto" w:fill="auto"/>
          </w:tcPr>
          <w:p w14:paraId="2C145B1E" w14:textId="77777777" w:rsidR="00225B17" w:rsidRPr="00225B17" w:rsidRDefault="00225B17" w:rsidP="00EA6CDA">
            <w:pPr>
              <w:widowControl w:val="0"/>
              <w:suppressLineNumbers/>
              <w:suppressAutoHyphens/>
              <w:spacing w:after="0" w:line="240" w:lineRule="auto"/>
              <w:ind w:left="-540"/>
              <w:jc w:val="center"/>
            </w:pPr>
            <w:r w:rsidRPr="00225B17">
              <w:rPr>
                <w:rFonts w:ascii="Arial" w:hAnsi="Arial" w:cs="Arial"/>
                <w:lang w:val="ro-RO"/>
              </w:rPr>
              <w:t>30</w:t>
            </w:r>
          </w:p>
        </w:tc>
      </w:tr>
    </w:tbl>
    <w:p w14:paraId="06C587FB" w14:textId="77777777" w:rsidR="00225B17" w:rsidRPr="00225B17" w:rsidRDefault="00225B17" w:rsidP="00EA6CDA">
      <w:pPr>
        <w:widowControl w:val="0"/>
        <w:suppressAutoHyphens/>
        <w:spacing w:after="0" w:line="240" w:lineRule="auto"/>
        <w:ind w:left="-540" w:right="-90"/>
      </w:pPr>
    </w:p>
    <w:p w14:paraId="62FE5D28" w14:textId="77777777" w:rsidR="00225B17" w:rsidRPr="00225B17" w:rsidRDefault="00225B17" w:rsidP="00EA6CDA">
      <w:pPr>
        <w:widowControl w:val="0"/>
        <w:suppressAutoHyphens/>
        <w:spacing w:after="0" w:line="240" w:lineRule="auto"/>
        <w:ind w:left="-540" w:right="-90"/>
        <w:rPr>
          <w:rFonts w:ascii="Arial" w:hAnsi="Arial" w:cs="Arial"/>
          <w:lang w:val="ro-RO"/>
        </w:rPr>
      </w:pPr>
    </w:p>
    <w:p w14:paraId="5348B17B" w14:textId="77777777" w:rsidR="00225B17" w:rsidRPr="00225B17" w:rsidRDefault="00225B17" w:rsidP="00B67C51">
      <w:pPr>
        <w:widowControl w:val="0"/>
        <w:suppressAutoHyphens/>
        <w:spacing w:after="0" w:line="240" w:lineRule="auto"/>
        <w:ind w:left="-540" w:right="-90"/>
        <w:rPr>
          <w:lang w:val="fr-FR"/>
        </w:rPr>
      </w:pPr>
      <w:r w:rsidRPr="00225B17">
        <w:rPr>
          <w:rFonts w:ascii="Arial" w:hAnsi="Arial" w:cs="Arial"/>
          <w:lang w:val="ro-RO"/>
        </w:rPr>
        <w:t xml:space="preserve">Candidatul care va obține punctajul cel mai mare va fi declarat admis și va ocupa poziția pentru care a participat la selecția resursei umane din cadrul proiectului </w:t>
      </w:r>
      <w:bookmarkStart w:id="3" w:name="_Hlk183530715"/>
      <w:r w:rsidRPr="00225B17">
        <w:rPr>
          <w:rFonts w:cs="Arial"/>
          <w:i/>
          <w:iCs/>
          <w:lang w:val="ro-RO" w:eastAsia="ro-RO"/>
        </w:rPr>
        <w:t>"COMPETENT– format, calificat, competitiv pe piața muncii!"</w:t>
      </w:r>
      <w:r w:rsidRPr="00225B17">
        <w:rPr>
          <w:rFonts w:ascii="Arial" w:hAnsi="Arial" w:cs="Arial"/>
          <w:lang w:val="ro-RO" w:eastAsia="ro-RO"/>
        </w:rPr>
        <w:t>.</w:t>
      </w:r>
      <w:bookmarkEnd w:id="3"/>
    </w:p>
    <w:sectPr w:rsidR="00225B17" w:rsidRPr="00225B17" w:rsidSect="00331029">
      <w:headerReference w:type="default" r:id="rId9"/>
      <w:footerReference w:type="default" r:id="rId10"/>
      <w:headerReference w:type="first" r:id="rId11"/>
      <w:footerReference w:type="first" r:id="rId12"/>
      <w:pgSz w:w="11900" w:h="16840"/>
      <w:pgMar w:top="180" w:right="470" w:bottom="1350" w:left="2268" w:header="567"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71FD1" w14:textId="77777777" w:rsidR="005B47E7" w:rsidRDefault="005B47E7" w:rsidP="00CD5B3B">
      <w:r>
        <w:separator/>
      </w:r>
    </w:p>
  </w:endnote>
  <w:endnote w:type="continuationSeparator" w:id="0">
    <w:p w14:paraId="6050CCB1" w14:textId="77777777" w:rsidR="005B47E7" w:rsidRDefault="005B47E7"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121F" w14:textId="77777777" w:rsidR="004320AC" w:rsidRPr="00F44190" w:rsidRDefault="004320AC" w:rsidP="00EA6CDA">
    <w:pPr>
      <w:pStyle w:val="Footer"/>
      <w:spacing w:after="0" w:line="240" w:lineRule="auto"/>
      <w:ind w:left="-54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6BB64072" wp14:editId="751277A6">
              <wp:simplePos x="0" y="0"/>
              <wp:positionH relativeFrom="column">
                <wp:posOffset>-297179</wp:posOffset>
              </wp:positionH>
              <wp:positionV relativeFrom="paragraph">
                <wp:posOffset>-185421</wp:posOffset>
              </wp:positionV>
              <wp:extent cx="60960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0960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BFF1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4.6pt" to="456.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" strokecolor="#4579b8 [3044]"/>
          </w:pict>
        </mc:Fallback>
      </mc:AlternateContent>
    </w: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C7677">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C7677">
      <w:rPr>
        <w:noProof/>
        <w:sz w:val="14"/>
        <w:szCs w:val="14"/>
        <w:lang w:val="ro-RO"/>
      </w:rPr>
      <w:t>2</w:t>
    </w:r>
    <w:r w:rsidRPr="002A367B">
      <w:rPr>
        <w:sz w:val="14"/>
        <w:szCs w:val="14"/>
        <w:lang w:val="ro-RO"/>
      </w:rPr>
      <w:fldChar w:fldCharType="end"/>
    </w:r>
  </w:p>
  <w:p w14:paraId="5E5E0414" w14:textId="77777777" w:rsidR="004320AC" w:rsidRPr="002A367B" w:rsidRDefault="004320AC" w:rsidP="00EA6CDA">
    <w:pPr>
      <w:pStyle w:val="Footer"/>
      <w:spacing w:after="0" w:line="240" w:lineRule="auto"/>
      <w:ind w:left="-540"/>
      <w:rPr>
        <w:sz w:val="14"/>
        <w:szCs w:val="14"/>
        <w:lang w:val="ro-RO"/>
      </w:rPr>
    </w:pPr>
    <w:r w:rsidRPr="002A367B">
      <w:rPr>
        <w:sz w:val="14"/>
        <w:szCs w:val="14"/>
        <w:lang w:val="ro-RO"/>
      </w:rPr>
      <w:t>Str. Avalanşei, nr. 20-22, Sector 4, București</w:t>
    </w:r>
  </w:p>
  <w:p w14:paraId="57CF64C8" w14:textId="77777777" w:rsidR="004320AC" w:rsidRPr="002A367B" w:rsidRDefault="004320AC" w:rsidP="00EA6CDA">
    <w:pPr>
      <w:pStyle w:val="Footer"/>
      <w:spacing w:after="0" w:line="240" w:lineRule="auto"/>
      <w:ind w:left="-540"/>
      <w:rPr>
        <w:sz w:val="14"/>
        <w:szCs w:val="14"/>
        <w:lang w:val="ro-RO"/>
      </w:rPr>
    </w:pPr>
    <w:r w:rsidRPr="002A367B">
      <w:rPr>
        <w:sz w:val="14"/>
        <w:szCs w:val="14"/>
        <w:lang w:val="ro-RO"/>
      </w:rPr>
      <w:t>Tel.: +4 021 303 98 31; Fax: +4 021 303 98 38</w:t>
    </w:r>
  </w:p>
  <w:p w14:paraId="4A5A2D9D" w14:textId="77777777" w:rsidR="004320AC" w:rsidRPr="002A367B" w:rsidRDefault="004320AC" w:rsidP="00EA6CDA">
    <w:pPr>
      <w:pStyle w:val="Footer"/>
      <w:spacing w:after="0" w:line="240" w:lineRule="auto"/>
      <w:ind w:left="-54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14:paraId="0094BB87" w14:textId="77777777" w:rsidR="004320AC" w:rsidRPr="00BB4295" w:rsidRDefault="004320AC" w:rsidP="00EA6CDA">
    <w:pPr>
      <w:pStyle w:val="Footer"/>
      <w:spacing w:after="0" w:line="240" w:lineRule="auto"/>
      <w:ind w:left="-54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D02E" w14:textId="068CA3DA" w:rsidR="00B53B4D" w:rsidRDefault="00B53B4D" w:rsidP="00B53B4D">
    <w:pPr>
      <w:pStyle w:val="Footer"/>
      <w:spacing w:after="0" w:line="240" w:lineRule="auto"/>
      <w:ind w:left="0"/>
      <w:rPr>
        <w:sz w:val="14"/>
        <w:szCs w:val="14"/>
        <w:lang w:val="ro-RO"/>
      </w:rPr>
    </w:pPr>
  </w:p>
  <w:p w14:paraId="2B60FA17" w14:textId="7DE2D897" w:rsidR="00B53B4D" w:rsidRDefault="00B53B4D" w:rsidP="00B53B4D">
    <w:pPr>
      <w:pStyle w:val="Footer"/>
      <w:tabs>
        <w:tab w:val="left" w:pos="-360"/>
      </w:tabs>
      <w:spacing w:after="0" w:line="240" w:lineRule="auto"/>
      <w:ind w:left="-720"/>
      <w:rPr>
        <w:sz w:val="10"/>
        <w:szCs w:val="10"/>
        <w:lang w:val="ro-RO"/>
      </w:rPr>
    </w:pPr>
    <w:r w:rsidRPr="00B53B4D">
      <w:rPr>
        <w:sz w:val="10"/>
        <w:szCs w:val="10"/>
        <w:lang w:val="ro-RO"/>
      </w:rPr>
      <w:t>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p>
  <w:p w14:paraId="02E23084" w14:textId="029C0BE0" w:rsidR="00B53B4D" w:rsidRDefault="00232AD2" w:rsidP="00B53B4D">
    <w:pPr>
      <w:pStyle w:val="Footer"/>
      <w:tabs>
        <w:tab w:val="left" w:pos="-360"/>
      </w:tabs>
      <w:spacing w:after="0" w:line="240" w:lineRule="auto"/>
      <w:ind w:left="-720"/>
      <w:rPr>
        <w:sz w:val="14"/>
        <w:szCs w:val="14"/>
        <w:lang w:val="ro-RO"/>
      </w:rPr>
    </w:pPr>
    <w:r>
      <w:rPr>
        <w:noProof/>
        <w:sz w:val="14"/>
        <w:szCs w:val="14"/>
      </w:rPr>
      <mc:AlternateContent>
        <mc:Choice Requires="wps">
          <w:drawing>
            <wp:anchor distT="0" distB="0" distL="114300" distR="114300" simplePos="0" relativeHeight="251660288" behindDoc="0" locked="0" layoutInCell="1" allowOverlap="1" wp14:anchorId="5BC017E1" wp14:editId="643F3A9E">
              <wp:simplePos x="0" y="0"/>
              <wp:positionH relativeFrom="column">
                <wp:posOffset>-363854</wp:posOffset>
              </wp:positionH>
              <wp:positionV relativeFrom="paragraph">
                <wp:posOffset>50799</wp:posOffset>
              </wp:positionV>
              <wp:extent cx="61341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6134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64D35"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4pt" to="454.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" strokecolor="#4579b8 [3044]"/>
          </w:pict>
        </mc:Fallback>
      </mc:AlternateContent>
    </w:r>
  </w:p>
  <w:p w14:paraId="04F9208D" w14:textId="0AEC1F19" w:rsidR="004320AC" w:rsidRPr="00F44190" w:rsidRDefault="004320AC" w:rsidP="00B53B4D">
    <w:pPr>
      <w:pStyle w:val="Footer"/>
      <w:spacing w:after="0" w:line="240" w:lineRule="auto"/>
      <w:ind w:left="-720"/>
      <w:rPr>
        <w:sz w:val="14"/>
        <w:szCs w:val="14"/>
        <w:lang w:val="ro-RO"/>
      </w:rPr>
    </w:pPr>
    <w:r w:rsidRPr="002A367B">
      <w:rPr>
        <w:sz w:val="14"/>
        <w:szCs w:val="14"/>
        <w:lang w:val="ro-RO"/>
      </w:rPr>
      <w:t>AGENŢIA NAŢIONALĂ PENTRU OCUPAREA FORŢEI DE MUNCĂ</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1C7677">
      <w:rPr>
        <w:noProof/>
        <w:sz w:val="14"/>
        <w:szCs w:val="14"/>
        <w:lang w:val="ro-RO"/>
      </w:rPr>
      <w:t>1</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1C7677">
      <w:rPr>
        <w:noProof/>
        <w:sz w:val="14"/>
        <w:szCs w:val="14"/>
        <w:lang w:val="ro-RO"/>
      </w:rPr>
      <w:t>2</w:t>
    </w:r>
    <w:r w:rsidRPr="002A367B">
      <w:rPr>
        <w:sz w:val="14"/>
        <w:szCs w:val="14"/>
        <w:lang w:val="ro-RO"/>
      </w:rPr>
      <w:fldChar w:fldCharType="end"/>
    </w:r>
  </w:p>
  <w:p w14:paraId="64626689" w14:textId="77777777" w:rsidR="004320AC" w:rsidRPr="002A367B" w:rsidRDefault="004320AC" w:rsidP="00B53B4D">
    <w:pPr>
      <w:pStyle w:val="Footer"/>
      <w:spacing w:after="0" w:line="240" w:lineRule="auto"/>
      <w:ind w:left="-720"/>
      <w:rPr>
        <w:sz w:val="14"/>
        <w:szCs w:val="14"/>
        <w:lang w:val="ro-RO"/>
      </w:rPr>
    </w:pPr>
    <w:r w:rsidRPr="002A367B">
      <w:rPr>
        <w:sz w:val="14"/>
        <w:szCs w:val="14"/>
        <w:lang w:val="ro-RO"/>
      </w:rPr>
      <w:t>Str. Avalanşei, nr. 20-22, Sector 4, București</w:t>
    </w:r>
  </w:p>
  <w:p w14:paraId="2E048125" w14:textId="77777777" w:rsidR="004320AC" w:rsidRPr="002A367B" w:rsidRDefault="004320AC" w:rsidP="00B53B4D">
    <w:pPr>
      <w:pStyle w:val="Footer"/>
      <w:spacing w:after="0" w:line="240" w:lineRule="auto"/>
      <w:ind w:left="-720"/>
      <w:rPr>
        <w:sz w:val="14"/>
        <w:szCs w:val="14"/>
        <w:lang w:val="ro-RO"/>
      </w:rPr>
    </w:pPr>
    <w:r w:rsidRPr="002A367B">
      <w:rPr>
        <w:sz w:val="14"/>
        <w:szCs w:val="14"/>
        <w:lang w:val="ro-RO"/>
      </w:rPr>
      <w:t>Tel.: +4 021 303 98 31; Fax: +4 021 303 98 38</w:t>
    </w:r>
  </w:p>
  <w:p w14:paraId="7DDB2714" w14:textId="77777777" w:rsidR="004320AC" w:rsidRPr="002A367B" w:rsidRDefault="004320AC" w:rsidP="00B53B4D">
    <w:pPr>
      <w:pStyle w:val="Footer"/>
      <w:spacing w:after="0" w:line="240" w:lineRule="auto"/>
      <w:ind w:left="-720"/>
      <w:rPr>
        <w:sz w:val="14"/>
        <w:szCs w:val="14"/>
        <w:lang w:val="ro-RO"/>
      </w:rPr>
    </w:pPr>
    <w:r w:rsidRPr="002A367B">
      <w:rPr>
        <w:sz w:val="14"/>
        <w:szCs w:val="14"/>
        <w:lang w:val="ro-RO"/>
      </w:rPr>
      <w:t xml:space="preserve">e-mail: </w:t>
    </w:r>
    <w:hyperlink r:id="rId1" w:history="1">
      <w:r w:rsidR="00193E26" w:rsidRPr="00E9625F">
        <w:rPr>
          <w:rStyle w:val="Hyperlink"/>
          <w:sz w:val="14"/>
          <w:szCs w:val="14"/>
          <w:lang w:val="ro-RO"/>
        </w:rPr>
        <w:t>anofm@anofm.gov.ro</w:t>
      </w:r>
    </w:hyperlink>
    <w:r w:rsidRPr="002A367B">
      <w:rPr>
        <w:sz w:val="14"/>
        <w:szCs w:val="14"/>
        <w:lang w:val="ro-RO"/>
      </w:rPr>
      <w:t xml:space="preserve">; </w:t>
    </w:r>
    <w:hyperlink r:id="rId2" w:history="1">
      <w:r w:rsidR="00193E26" w:rsidRPr="00E9625F">
        <w:rPr>
          <w:rStyle w:val="Hyperlink"/>
          <w:sz w:val="14"/>
          <w:szCs w:val="14"/>
          <w:lang w:val="ro-RO"/>
        </w:rPr>
        <w:t>mass.media@anofm.gov.ro</w:t>
      </w:r>
    </w:hyperlink>
    <w:r w:rsidR="00193E26">
      <w:rPr>
        <w:sz w:val="14"/>
        <w:szCs w:val="14"/>
        <w:lang w:val="ro-RO"/>
      </w:rPr>
      <w:t xml:space="preserve"> </w:t>
    </w:r>
  </w:p>
  <w:p w14:paraId="5B7724C6" w14:textId="77777777" w:rsidR="004320AC" w:rsidRPr="00F44190" w:rsidRDefault="004320AC" w:rsidP="00B53B4D">
    <w:pPr>
      <w:pStyle w:val="Footer"/>
      <w:spacing w:after="0" w:line="240" w:lineRule="auto"/>
      <w:ind w:left="-72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56CF1" w14:textId="77777777" w:rsidR="005B47E7" w:rsidRDefault="005B47E7" w:rsidP="00CD5B3B">
      <w:r>
        <w:separator/>
      </w:r>
    </w:p>
  </w:footnote>
  <w:footnote w:type="continuationSeparator" w:id="0">
    <w:p w14:paraId="735E68B6" w14:textId="77777777" w:rsidR="005B47E7" w:rsidRDefault="005B47E7"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6378"/>
      <w:gridCol w:w="2836"/>
    </w:tblGrid>
    <w:tr w:rsidR="004320AC" w14:paraId="00360ED7" w14:textId="77777777" w:rsidTr="003738C8">
      <w:trPr>
        <w:trHeight w:val="987"/>
      </w:trPr>
      <w:tc>
        <w:tcPr>
          <w:tcW w:w="5103" w:type="dxa"/>
          <w:shd w:val="clear" w:color="auto" w:fill="auto"/>
        </w:tcPr>
        <w:p w14:paraId="1060F7B0" w14:textId="77777777" w:rsidR="004320AC" w:rsidRPr="00CD5B3B" w:rsidRDefault="00102939" w:rsidP="00011077">
          <w:pPr>
            <w:pStyle w:val="MediumGrid21"/>
          </w:pPr>
          <w:r>
            <w:rPr>
              <w:noProof/>
            </w:rPr>
            <w:drawing>
              <wp:inline distT="0" distB="0" distL="0" distR="0" wp14:anchorId="4D356A6D" wp14:editId="1540A2E7">
                <wp:extent cx="4050030" cy="502104"/>
                <wp:effectExtent l="0" t="0" r="0" b="0"/>
                <wp:docPr id="721943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4258332" cy="527928"/>
                        </a:xfrm>
                        <a:prstGeom prst="rect">
                          <a:avLst/>
                        </a:prstGeom>
                        <a:noFill/>
                        <a:ln>
                          <a:noFill/>
                        </a:ln>
                      </pic:spPr>
                    </pic:pic>
                  </a:graphicData>
                </a:graphic>
              </wp:inline>
            </w:drawing>
          </w:r>
        </w:p>
      </w:tc>
      <w:tc>
        <w:tcPr>
          <w:tcW w:w="4111" w:type="dxa"/>
          <w:shd w:val="clear" w:color="auto" w:fill="auto"/>
          <w:vAlign w:val="center"/>
        </w:tcPr>
        <w:p w14:paraId="730ACBB7" w14:textId="77777777" w:rsidR="004320AC" w:rsidRDefault="004320AC" w:rsidP="00011077">
          <w:pPr>
            <w:pStyle w:val="MediumGrid21"/>
            <w:jc w:val="right"/>
          </w:pPr>
        </w:p>
      </w:tc>
    </w:tr>
  </w:tbl>
  <w:p w14:paraId="34E3FC30" w14:textId="77777777" w:rsidR="004320AC" w:rsidRPr="00CD5B3B" w:rsidRDefault="004320AC" w:rsidP="00011077">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Ind w:w="-1701" w:type="dxa"/>
      <w:tblCellMar>
        <w:left w:w="0" w:type="dxa"/>
        <w:right w:w="0" w:type="dxa"/>
      </w:tblCellMar>
      <w:tblLook w:val="04A0" w:firstRow="1" w:lastRow="0" w:firstColumn="1" w:lastColumn="0" w:noHBand="0" w:noVBand="1"/>
    </w:tblPr>
    <w:tblGrid>
      <w:gridCol w:w="9046"/>
      <w:gridCol w:w="1727"/>
    </w:tblGrid>
    <w:tr w:rsidR="004320AC" w14:paraId="30137CE8" w14:textId="77777777" w:rsidTr="0007474B">
      <w:tc>
        <w:tcPr>
          <w:tcW w:w="8647" w:type="dxa"/>
          <w:shd w:val="clear" w:color="auto" w:fill="auto"/>
        </w:tcPr>
        <w:p w14:paraId="2001F759" w14:textId="77777777" w:rsidR="004320AC" w:rsidRPr="00B44471" w:rsidRDefault="00102939" w:rsidP="00B53B4D">
          <w:pPr>
            <w:pStyle w:val="MediumGrid21"/>
            <w:ind w:left="1155"/>
            <w:rPr>
              <w:lang w:val="ro-RO"/>
            </w:rPr>
          </w:pPr>
          <w:r>
            <w:rPr>
              <w:noProof/>
              <w:sz w:val="16"/>
              <w:szCs w:val="16"/>
            </w:rPr>
            <w:drawing>
              <wp:inline distT="0" distB="0" distL="0" distR="0" wp14:anchorId="4A8B6B87" wp14:editId="61A8E56B">
                <wp:extent cx="5010922" cy="899162"/>
                <wp:effectExtent l="0" t="0" r="0" b="0"/>
                <wp:docPr id="195790779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MMFTSS-2025 cu coroana RGB ro centrat1 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10922" cy="899162"/>
                        </a:xfrm>
                        <a:prstGeom prst="rect">
                          <a:avLst/>
                        </a:prstGeom>
                      </pic:spPr>
                    </pic:pic>
                  </a:graphicData>
                </a:graphic>
              </wp:inline>
            </w:drawing>
          </w:r>
        </w:p>
      </w:tc>
      <w:tc>
        <w:tcPr>
          <w:tcW w:w="2126" w:type="dxa"/>
          <w:shd w:val="clear" w:color="auto" w:fill="auto"/>
          <w:vAlign w:val="center"/>
        </w:tcPr>
        <w:p w14:paraId="067ACCE7" w14:textId="77777777" w:rsidR="004320AC" w:rsidRDefault="004320AC" w:rsidP="00E562FC">
          <w:pPr>
            <w:pStyle w:val="MediumGrid21"/>
            <w:jc w:val="right"/>
          </w:pPr>
          <w:r>
            <w:rPr>
              <w:noProof/>
            </w:rPr>
            <w:drawing>
              <wp:anchor distT="0" distB="0" distL="114300" distR="114300" simplePos="0" relativeHeight="251658240" behindDoc="0" locked="0" layoutInCell="1" allowOverlap="1" wp14:anchorId="27762FBC" wp14:editId="7C120E6B">
                <wp:simplePos x="0" y="0"/>
                <wp:positionH relativeFrom="column">
                  <wp:posOffset>217805</wp:posOffset>
                </wp:positionH>
                <wp:positionV relativeFrom="paragraph">
                  <wp:posOffset>15240</wp:posOffset>
                </wp:positionV>
                <wp:extent cx="1038225" cy="501015"/>
                <wp:effectExtent l="0" t="0" r="9525" b="0"/>
                <wp:wrapNone/>
                <wp:docPr id="468306181"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6AB9297" w14:textId="77777777"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000000C"/>
    <w:multiLevelType w:val="multilevel"/>
    <w:tmpl w:val="0000000C"/>
    <w:name w:val="WW8Num12"/>
    <w:lvl w:ilvl="0">
      <w:start w:val="1"/>
      <w:numFmt w:val="decimal"/>
      <w:lvlText w:val="%1."/>
      <w:lvlJc w:val="left"/>
      <w:pPr>
        <w:tabs>
          <w:tab w:val="num" w:pos="720"/>
        </w:tabs>
        <w:ind w:left="720" w:hanging="360"/>
      </w:pPr>
      <w:rPr>
        <w:b/>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32217"/>
    <w:multiLevelType w:val="hybridMultilevel"/>
    <w:tmpl w:val="E1DC659C"/>
    <w:lvl w:ilvl="0" w:tplc="04090005">
      <w:start w:val="1"/>
      <w:numFmt w:val="bullet"/>
      <w:lvlText w:val=""/>
      <w:lvlJc w:val="left"/>
      <w:pPr>
        <w:tabs>
          <w:tab w:val="num" w:pos="360"/>
        </w:tabs>
        <w:ind w:left="360" w:hanging="360"/>
      </w:pPr>
      <w:rPr>
        <w:rFonts w:ascii="Wingdings" w:hAnsi="Wingdings" w:cs="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9223465">
    <w:abstractNumId w:val="3"/>
  </w:num>
  <w:num w:numId="2" w16cid:durableId="1251475590">
    <w:abstractNumId w:val="0"/>
  </w:num>
  <w:num w:numId="3" w16cid:durableId="1201090454">
    <w:abstractNumId w:val="1"/>
  </w:num>
  <w:num w:numId="4" w16cid:durableId="1164589971">
    <w:abstractNumId w:val="2"/>
  </w:num>
  <w:num w:numId="5" w16cid:durableId="1951012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4D"/>
    <w:rsid w:val="00011077"/>
    <w:rsid w:val="00013E11"/>
    <w:rsid w:val="000270BE"/>
    <w:rsid w:val="0003163C"/>
    <w:rsid w:val="000373AF"/>
    <w:rsid w:val="00042E51"/>
    <w:rsid w:val="00051AA3"/>
    <w:rsid w:val="0007474B"/>
    <w:rsid w:val="00074D5F"/>
    <w:rsid w:val="00082DF5"/>
    <w:rsid w:val="000832EB"/>
    <w:rsid w:val="000A31B4"/>
    <w:rsid w:val="000B094E"/>
    <w:rsid w:val="000C071C"/>
    <w:rsid w:val="000C16DF"/>
    <w:rsid w:val="000C24D5"/>
    <w:rsid w:val="000C30D0"/>
    <w:rsid w:val="000F2163"/>
    <w:rsid w:val="000F4B28"/>
    <w:rsid w:val="000F688A"/>
    <w:rsid w:val="00100F36"/>
    <w:rsid w:val="00102939"/>
    <w:rsid w:val="001106FA"/>
    <w:rsid w:val="001632A2"/>
    <w:rsid w:val="001856EE"/>
    <w:rsid w:val="0019067C"/>
    <w:rsid w:val="00193E26"/>
    <w:rsid w:val="001C7677"/>
    <w:rsid w:val="001D2C99"/>
    <w:rsid w:val="001E4FCD"/>
    <w:rsid w:val="001F6EEC"/>
    <w:rsid w:val="001F7A3C"/>
    <w:rsid w:val="002046C8"/>
    <w:rsid w:val="0021532B"/>
    <w:rsid w:val="00225B17"/>
    <w:rsid w:val="00232AD2"/>
    <w:rsid w:val="002673A1"/>
    <w:rsid w:val="0028016A"/>
    <w:rsid w:val="00294102"/>
    <w:rsid w:val="002A1C92"/>
    <w:rsid w:val="002A4FF7"/>
    <w:rsid w:val="002A5742"/>
    <w:rsid w:val="002C59E9"/>
    <w:rsid w:val="002E3C3B"/>
    <w:rsid w:val="002F29B8"/>
    <w:rsid w:val="00305DE5"/>
    <w:rsid w:val="003070E3"/>
    <w:rsid w:val="003115C1"/>
    <w:rsid w:val="00312081"/>
    <w:rsid w:val="003134B0"/>
    <w:rsid w:val="00331029"/>
    <w:rsid w:val="003441B9"/>
    <w:rsid w:val="00345EB7"/>
    <w:rsid w:val="00367AC0"/>
    <w:rsid w:val="003738C8"/>
    <w:rsid w:val="00373E18"/>
    <w:rsid w:val="00395093"/>
    <w:rsid w:val="003950C5"/>
    <w:rsid w:val="003979ED"/>
    <w:rsid w:val="003C5F18"/>
    <w:rsid w:val="003D0D81"/>
    <w:rsid w:val="003D5A60"/>
    <w:rsid w:val="003E7DD6"/>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D5F89"/>
    <w:rsid w:val="004E3CBB"/>
    <w:rsid w:val="004E47D4"/>
    <w:rsid w:val="004F177E"/>
    <w:rsid w:val="00511D6E"/>
    <w:rsid w:val="0051391D"/>
    <w:rsid w:val="005322B6"/>
    <w:rsid w:val="00554C2D"/>
    <w:rsid w:val="0056387D"/>
    <w:rsid w:val="0057501B"/>
    <w:rsid w:val="00577B20"/>
    <w:rsid w:val="00582C45"/>
    <w:rsid w:val="00591DD0"/>
    <w:rsid w:val="00595A78"/>
    <w:rsid w:val="005A0010"/>
    <w:rsid w:val="005A36DF"/>
    <w:rsid w:val="005A599D"/>
    <w:rsid w:val="005A789B"/>
    <w:rsid w:val="005B0684"/>
    <w:rsid w:val="005B47E7"/>
    <w:rsid w:val="005C6DC4"/>
    <w:rsid w:val="005E6FFA"/>
    <w:rsid w:val="005F1A51"/>
    <w:rsid w:val="005F756F"/>
    <w:rsid w:val="0061261F"/>
    <w:rsid w:val="00646585"/>
    <w:rsid w:val="006579C6"/>
    <w:rsid w:val="006A263E"/>
    <w:rsid w:val="006A7822"/>
    <w:rsid w:val="006B043C"/>
    <w:rsid w:val="006B528B"/>
    <w:rsid w:val="006C1FAB"/>
    <w:rsid w:val="006D0981"/>
    <w:rsid w:val="006D38A8"/>
    <w:rsid w:val="006D7EA7"/>
    <w:rsid w:val="006E1F27"/>
    <w:rsid w:val="006E55F8"/>
    <w:rsid w:val="006E5843"/>
    <w:rsid w:val="006E6146"/>
    <w:rsid w:val="0071411C"/>
    <w:rsid w:val="00714A39"/>
    <w:rsid w:val="00722BEC"/>
    <w:rsid w:val="0073042D"/>
    <w:rsid w:val="007322B0"/>
    <w:rsid w:val="00733CF7"/>
    <w:rsid w:val="00766E0E"/>
    <w:rsid w:val="007914E2"/>
    <w:rsid w:val="007966D9"/>
    <w:rsid w:val="007B005F"/>
    <w:rsid w:val="007B54D2"/>
    <w:rsid w:val="007C1093"/>
    <w:rsid w:val="007C1EDA"/>
    <w:rsid w:val="007C6151"/>
    <w:rsid w:val="007C627B"/>
    <w:rsid w:val="0080611A"/>
    <w:rsid w:val="008114F7"/>
    <w:rsid w:val="0081302F"/>
    <w:rsid w:val="0081589B"/>
    <w:rsid w:val="00846443"/>
    <w:rsid w:val="00860515"/>
    <w:rsid w:val="00872110"/>
    <w:rsid w:val="00887484"/>
    <w:rsid w:val="00894F00"/>
    <w:rsid w:val="00896623"/>
    <w:rsid w:val="00896CE2"/>
    <w:rsid w:val="008A0FDC"/>
    <w:rsid w:val="008A2575"/>
    <w:rsid w:val="008A2AC0"/>
    <w:rsid w:val="008B4FEB"/>
    <w:rsid w:val="008C4503"/>
    <w:rsid w:val="008E26FA"/>
    <w:rsid w:val="008F3FC8"/>
    <w:rsid w:val="008F4D2B"/>
    <w:rsid w:val="00904EDE"/>
    <w:rsid w:val="00915096"/>
    <w:rsid w:val="009312CC"/>
    <w:rsid w:val="00931B51"/>
    <w:rsid w:val="0093506B"/>
    <w:rsid w:val="00944611"/>
    <w:rsid w:val="009508C1"/>
    <w:rsid w:val="00956C81"/>
    <w:rsid w:val="009732B8"/>
    <w:rsid w:val="00976C79"/>
    <w:rsid w:val="00985096"/>
    <w:rsid w:val="00985FA2"/>
    <w:rsid w:val="009C4816"/>
    <w:rsid w:val="00A73B09"/>
    <w:rsid w:val="00A84CF2"/>
    <w:rsid w:val="00A86002"/>
    <w:rsid w:val="00A9099B"/>
    <w:rsid w:val="00A90C70"/>
    <w:rsid w:val="00A92206"/>
    <w:rsid w:val="00AA090C"/>
    <w:rsid w:val="00AA565A"/>
    <w:rsid w:val="00AB6801"/>
    <w:rsid w:val="00AD6AD2"/>
    <w:rsid w:val="00AE1CF4"/>
    <w:rsid w:val="00AE26B4"/>
    <w:rsid w:val="00AE7CA7"/>
    <w:rsid w:val="00B13BB4"/>
    <w:rsid w:val="00B2305A"/>
    <w:rsid w:val="00B423F2"/>
    <w:rsid w:val="00B44471"/>
    <w:rsid w:val="00B53B4D"/>
    <w:rsid w:val="00B53DD5"/>
    <w:rsid w:val="00B56680"/>
    <w:rsid w:val="00B62D39"/>
    <w:rsid w:val="00B65876"/>
    <w:rsid w:val="00B67C51"/>
    <w:rsid w:val="00B711A9"/>
    <w:rsid w:val="00BA2612"/>
    <w:rsid w:val="00BB4295"/>
    <w:rsid w:val="00BC4957"/>
    <w:rsid w:val="00BE283F"/>
    <w:rsid w:val="00BE7B02"/>
    <w:rsid w:val="00C05F49"/>
    <w:rsid w:val="00C20EF1"/>
    <w:rsid w:val="00C6554C"/>
    <w:rsid w:val="00C752FA"/>
    <w:rsid w:val="00C82169"/>
    <w:rsid w:val="00C82841"/>
    <w:rsid w:val="00C92DE1"/>
    <w:rsid w:val="00C94CC6"/>
    <w:rsid w:val="00CA05DB"/>
    <w:rsid w:val="00CB567C"/>
    <w:rsid w:val="00CC1BCE"/>
    <w:rsid w:val="00CC3917"/>
    <w:rsid w:val="00CD0C6C"/>
    <w:rsid w:val="00CD0F06"/>
    <w:rsid w:val="00CD17CD"/>
    <w:rsid w:val="00CD5B3B"/>
    <w:rsid w:val="00CF79B2"/>
    <w:rsid w:val="00CF7E5D"/>
    <w:rsid w:val="00D040A5"/>
    <w:rsid w:val="00D06E9C"/>
    <w:rsid w:val="00D1280C"/>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C7D6E"/>
    <w:rsid w:val="00DD042E"/>
    <w:rsid w:val="00DD4E72"/>
    <w:rsid w:val="00DE6A18"/>
    <w:rsid w:val="00DE7FC8"/>
    <w:rsid w:val="00DF42F3"/>
    <w:rsid w:val="00E462CE"/>
    <w:rsid w:val="00E505AA"/>
    <w:rsid w:val="00E562FC"/>
    <w:rsid w:val="00E60ED7"/>
    <w:rsid w:val="00E723DA"/>
    <w:rsid w:val="00E756F5"/>
    <w:rsid w:val="00E90F72"/>
    <w:rsid w:val="00E96F2D"/>
    <w:rsid w:val="00EA0F6C"/>
    <w:rsid w:val="00EA6CDA"/>
    <w:rsid w:val="00EB6EBB"/>
    <w:rsid w:val="00EC794B"/>
    <w:rsid w:val="00EE05BA"/>
    <w:rsid w:val="00F14EC5"/>
    <w:rsid w:val="00F20FDD"/>
    <w:rsid w:val="00F415E0"/>
    <w:rsid w:val="00F517FD"/>
    <w:rsid w:val="00F5239C"/>
    <w:rsid w:val="00F659E6"/>
    <w:rsid w:val="00F67D20"/>
    <w:rsid w:val="00F746FD"/>
    <w:rsid w:val="00F74983"/>
    <w:rsid w:val="00F77807"/>
    <w:rsid w:val="00F8365A"/>
    <w:rsid w:val="00F875DF"/>
    <w:rsid w:val="00F90E17"/>
    <w:rsid w:val="00F95CAE"/>
    <w:rsid w:val="00FA20E8"/>
    <w:rsid w:val="00FB0762"/>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6058B"/>
  <w14:defaultImageDpi w14:val="300"/>
  <w15:docId w15:val="{490E1291-373A-450F-A39E-70470A50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paragraph" w:customStyle="1" w:styleId="Standard">
    <w:name w:val="Standard"/>
    <w:rsid w:val="008E26FA"/>
    <w:pPr>
      <w:suppressAutoHyphens/>
      <w:autoSpaceDN w:val="0"/>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jofm.vn@anofm.gov.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ss.media@anofm.gov.ro" TargetMode="External"/><Relationship Id="rId1" Type="http://schemas.openxmlformats.org/officeDocument/2006/relationships/hyperlink" Target="mailto:anofm@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iana.gherman\Desktop\adresa%20inaintare%20comunicare%20pt%20publicare%20Meto%20pe%20s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6F87B-68CB-41BA-A91A-D8A850A0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adresa inaintare comunicare pt publicare Meto pe site</Template>
  <TotalTime>139</TotalTime>
  <Pages>4</Pages>
  <Words>1258</Words>
  <Characters>7171</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8413</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ILIANA</dc:creator>
  <cp:lastModifiedBy>Ramona Oprea</cp:lastModifiedBy>
  <cp:revision>12</cp:revision>
  <cp:lastPrinted>2025-01-28T12:05:00Z</cp:lastPrinted>
  <dcterms:created xsi:type="dcterms:W3CDTF">2025-01-21T08:54:00Z</dcterms:created>
  <dcterms:modified xsi:type="dcterms:W3CDTF">2025-01-28T13:02:00Z</dcterms:modified>
</cp:coreProperties>
</file>