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FD" w:rsidRDefault="009662FD" w:rsidP="009662FD">
      <w:pPr>
        <w:keepNext/>
        <w:spacing w:after="0"/>
        <w:ind w:left="0"/>
        <w:jc w:val="center"/>
        <w:outlineLvl w:val="3"/>
        <w:rPr>
          <w:rFonts w:eastAsia="Times New Roman"/>
          <w:b/>
          <w:bCs/>
          <w:lang w:val="en-GB"/>
        </w:rPr>
      </w:pPr>
      <w:bookmarkStart w:id="0" w:name="_Hlk56510691"/>
      <w:r>
        <w:rPr>
          <w:rFonts w:eastAsia="Times New Roman"/>
          <w:bCs/>
          <w:sz w:val="21"/>
          <w:szCs w:val="21"/>
          <w:lang w:val="ro-RO" w:eastAsia="ro-RO"/>
        </w:rPr>
        <w:t xml:space="preserve">                                                                          </w:t>
      </w:r>
      <w:r w:rsidRPr="009618BA">
        <w:rPr>
          <w:rFonts w:eastAsia="Times New Roman"/>
          <w:bCs/>
          <w:sz w:val="21"/>
          <w:szCs w:val="21"/>
          <w:lang w:val="ro-RO" w:eastAsia="ro-RO"/>
        </w:rPr>
        <w:t>Nr.</w:t>
      </w:r>
      <w:r w:rsidR="00E21A2B">
        <w:rPr>
          <w:rFonts w:eastAsia="Times New Roman"/>
          <w:bCs/>
          <w:sz w:val="21"/>
          <w:szCs w:val="21"/>
          <w:lang w:val="ro-RO" w:eastAsia="ro-RO"/>
        </w:rPr>
        <w:t>982</w:t>
      </w:r>
      <w:bookmarkStart w:id="1" w:name="_GoBack"/>
      <w:bookmarkEnd w:id="1"/>
      <w:r w:rsidRPr="009618BA">
        <w:rPr>
          <w:rFonts w:eastAsia="Times New Roman"/>
          <w:bCs/>
          <w:sz w:val="21"/>
          <w:szCs w:val="21"/>
          <w:lang w:val="ro-RO" w:eastAsia="ro-RO"/>
        </w:rPr>
        <w:t>/A.J.O.F.M.VALCEA/</w:t>
      </w:r>
      <w:r w:rsidR="000654CD">
        <w:rPr>
          <w:rFonts w:eastAsia="Times New Roman"/>
          <w:bCs/>
          <w:sz w:val="21"/>
          <w:szCs w:val="21"/>
          <w:lang w:val="ro-RO" w:eastAsia="ro-RO"/>
        </w:rPr>
        <w:t>28</w:t>
      </w:r>
      <w:r>
        <w:rPr>
          <w:rFonts w:eastAsia="Times New Roman"/>
          <w:bCs/>
          <w:sz w:val="21"/>
          <w:szCs w:val="21"/>
          <w:lang w:val="ro-RO" w:eastAsia="ro-RO"/>
        </w:rPr>
        <w:t>.01.2022</w:t>
      </w:r>
      <w:r w:rsidRPr="009618BA">
        <w:rPr>
          <w:rFonts w:eastAsia="Times New Roman"/>
          <w:bCs/>
          <w:sz w:val="21"/>
          <w:szCs w:val="21"/>
          <w:lang w:val="ro-RO" w:eastAsia="ro-RO"/>
        </w:rPr>
        <w:t xml:space="preserve">   </w:t>
      </w:r>
    </w:p>
    <w:p w:rsidR="009662FD" w:rsidRDefault="009662FD" w:rsidP="009662FD">
      <w:pPr>
        <w:keepNext/>
        <w:spacing w:after="0"/>
        <w:ind w:left="0"/>
        <w:jc w:val="center"/>
        <w:outlineLvl w:val="3"/>
        <w:rPr>
          <w:rFonts w:eastAsia="Times New Roman"/>
          <w:b/>
          <w:bCs/>
          <w:lang w:val="en-GB"/>
        </w:rPr>
      </w:pPr>
    </w:p>
    <w:p w:rsidR="009662FD" w:rsidRDefault="009662FD" w:rsidP="009662FD">
      <w:pPr>
        <w:keepNext/>
        <w:spacing w:after="0"/>
        <w:ind w:left="0"/>
        <w:jc w:val="center"/>
        <w:outlineLvl w:val="3"/>
        <w:rPr>
          <w:rFonts w:eastAsia="Times New Roman"/>
          <w:b/>
          <w:bCs/>
          <w:lang w:val="en-GB"/>
        </w:rPr>
      </w:pPr>
    </w:p>
    <w:p w:rsidR="009662FD" w:rsidRDefault="009662FD" w:rsidP="009662FD">
      <w:pPr>
        <w:keepNext/>
        <w:spacing w:after="0"/>
        <w:ind w:left="0"/>
        <w:jc w:val="center"/>
        <w:outlineLvl w:val="3"/>
        <w:rPr>
          <w:rFonts w:eastAsia="Times New Roman"/>
          <w:b/>
          <w:bCs/>
          <w:lang w:val="en-GB"/>
        </w:rPr>
      </w:pPr>
      <w:r>
        <w:rPr>
          <w:rFonts w:eastAsia="Times New Roman"/>
          <w:b/>
          <w:bCs/>
          <w:lang w:val="en-GB"/>
        </w:rPr>
        <w:t xml:space="preserve">REZULTAT ETAPA </w:t>
      </w:r>
      <w:r w:rsidR="000654CD">
        <w:rPr>
          <w:rFonts w:eastAsia="Times New Roman"/>
          <w:b/>
          <w:bCs/>
          <w:lang w:val="en-GB"/>
        </w:rPr>
        <w:t>2</w:t>
      </w:r>
      <w:r w:rsidRPr="009662FD">
        <w:rPr>
          <w:rFonts w:eastAsia="Times New Roman"/>
          <w:b/>
          <w:bCs/>
          <w:lang w:val="en-GB"/>
        </w:rPr>
        <w:t xml:space="preserve"> </w:t>
      </w:r>
    </w:p>
    <w:p w:rsidR="000654CD" w:rsidRPr="000654CD" w:rsidRDefault="000654CD" w:rsidP="000654CD">
      <w:pPr>
        <w:keepNext/>
        <w:spacing w:after="0"/>
        <w:ind w:left="0"/>
        <w:jc w:val="center"/>
        <w:outlineLvl w:val="3"/>
        <w:rPr>
          <w:rFonts w:eastAsia="Times New Roman"/>
          <w:b/>
          <w:bCs/>
          <w:lang w:val="en-GB"/>
        </w:rPr>
      </w:pPr>
      <w:r w:rsidRPr="000654CD">
        <w:rPr>
          <w:rFonts w:eastAsia="Times New Roman"/>
          <w:b/>
          <w:bCs/>
          <w:lang w:val="en-GB"/>
        </w:rPr>
        <w:t xml:space="preserve">PROCESUL VERBAL </w:t>
      </w:r>
      <w:r>
        <w:rPr>
          <w:rFonts w:eastAsia="Times New Roman"/>
          <w:b/>
          <w:bCs/>
          <w:lang w:val="en-GB"/>
        </w:rPr>
        <w:t>INTERVIU</w:t>
      </w:r>
      <w:r w:rsidRPr="000654CD">
        <w:rPr>
          <w:rFonts w:eastAsia="Times New Roman"/>
          <w:b/>
          <w:bCs/>
          <w:lang w:val="en-GB"/>
        </w:rPr>
        <w:t xml:space="preserve"> ORGANIZAT</w:t>
      </w:r>
    </w:p>
    <w:p w:rsidR="000654CD" w:rsidRPr="000654CD" w:rsidRDefault="000654CD" w:rsidP="000654CD">
      <w:pPr>
        <w:keepNext/>
        <w:spacing w:after="0"/>
        <w:ind w:left="0"/>
        <w:jc w:val="center"/>
        <w:outlineLvl w:val="3"/>
        <w:rPr>
          <w:rFonts w:eastAsia="Times New Roman"/>
          <w:b/>
          <w:bCs/>
          <w:color w:val="FF0000"/>
          <w:lang w:val="en-GB"/>
        </w:rPr>
      </w:pPr>
      <w:r w:rsidRPr="000654CD">
        <w:rPr>
          <w:rFonts w:eastAsia="Times New Roman"/>
          <w:b/>
          <w:bCs/>
          <w:lang w:val="en-GB"/>
        </w:rPr>
        <w:t xml:space="preserve"> IN ZIUA DE 2</w:t>
      </w:r>
      <w:r>
        <w:rPr>
          <w:rFonts w:eastAsia="Times New Roman"/>
          <w:b/>
          <w:bCs/>
          <w:lang w:val="en-GB"/>
        </w:rPr>
        <w:t>8</w:t>
      </w:r>
      <w:r w:rsidRPr="000654CD">
        <w:rPr>
          <w:rFonts w:eastAsia="Times New Roman"/>
          <w:b/>
          <w:bCs/>
          <w:lang w:val="en-GB"/>
        </w:rPr>
        <w:t>.01.2022</w:t>
      </w:r>
    </w:p>
    <w:p w:rsidR="009662FD" w:rsidRPr="009662FD" w:rsidRDefault="009662FD" w:rsidP="009662FD">
      <w:pPr>
        <w:spacing w:after="0" w:line="240" w:lineRule="auto"/>
        <w:ind w:left="0"/>
        <w:jc w:val="left"/>
        <w:rPr>
          <w:rFonts w:ascii="Calibri" w:hAnsi="Calibri"/>
          <w:sz w:val="24"/>
          <w:szCs w:val="24"/>
          <w:lang w:val="en-GB"/>
        </w:rPr>
      </w:pPr>
    </w:p>
    <w:p w:rsidR="009662FD" w:rsidRPr="009662FD" w:rsidRDefault="009662FD" w:rsidP="009662FD">
      <w:pPr>
        <w:spacing w:after="0" w:line="240" w:lineRule="auto"/>
        <w:ind w:left="0"/>
        <w:jc w:val="left"/>
        <w:rPr>
          <w:rFonts w:ascii="Calibri" w:hAnsi="Calibri"/>
          <w:sz w:val="24"/>
          <w:szCs w:val="24"/>
          <w:lang w:val="en-GB"/>
        </w:rPr>
      </w:pPr>
    </w:p>
    <w:p w:rsidR="009662FD" w:rsidRPr="009662FD" w:rsidRDefault="009662FD" w:rsidP="009662FD">
      <w:pPr>
        <w:spacing w:after="0" w:line="240" w:lineRule="auto"/>
        <w:ind w:left="0"/>
        <w:jc w:val="left"/>
        <w:rPr>
          <w:rFonts w:ascii="Calibri" w:hAnsi="Calibri"/>
          <w:sz w:val="24"/>
          <w:szCs w:val="24"/>
          <w:lang w:val="en-GB"/>
        </w:rPr>
      </w:pPr>
    </w:p>
    <w:bookmarkEnd w:id="0"/>
    <w:p w:rsidR="009662FD" w:rsidRPr="009662FD" w:rsidRDefault="009662FD" w:rsidP="009662FD">
      <w:pPr>
        <w:spacing w:after="0"/>
        <w:ind w:left="0"/>
        <w:jc w:val="left"/>
      </w:pPr>
    </w:p>
    <w:p w:rsidR="009662FD" w:rsidRPr="009662FD" w:rsidRDefault="009662FD" w:rsidP="009662FD">
      <w:pPr>
        <w:spacing w:after="0"/>
        <w:ind w:left="0" w:right="396" w:firstLine="450"/>
        <w:rPr>
          <w:i/>
        </w:rPr>
      </w:pPr>
      <w:r w:rsidRPr="009662FD">
        <w:t xml:space="preserve">Rezultatul final </w:t>
      </w:r>
      <w:r w:rsidR="000654CD">
        <w:t>al interviului</w:t>
      </w:r>
      <w:r w:rsidRPr="009662FD">
        <w:t xml:space="preserve"> organizat în ziua de 2</w:t>
      </w:r>
      <w:r w:rsidR="000654CD">
        <w:t>8</w:t>
      </w:r>
      <w:r w:rsidRPr="009662FD">
        <w:t xml:space="preserve">.01.2022, în vederea ocupării </w:t>
      </w:r>
      <w:r w:rsidR="001C31A9" w:rsidRPr="00FF6C38">
        <w:rPr>
          <w:b/>
          <w:i/>
        </w:rPr>
        <w:t>postu</w:t>
      </w:r>
      <w:r w:rsidR="00C338C1">
        <w:rPr>
          <w:b/>
          <w:i/>
        </w:rPr>
        <w:t>lui</w:t>
      </w:r>
      <w:r w:rsidR="001C31A9" w:rsidRPr="00FF6C38">
        <w:t xml:space="preserve"> vacant de </w:t>
      </w:r>
      <w:r w:rsidR="001C31A9" w:rsidRPr="00FF6C38">
        <w:rPr>
          <w:b/>
          <w:i/>
        </w:rPr>
        <w:t>r</w:t>
      </w:r>
      <w:r w:rsidR="00C338C1">
        <w:rPr>
          <w:b/>
          <w:i/>
        </w:rPr>
        <w:t>esponsabil financiar</w:t>
      </w:r>
      <w:r w:rsidR="001C31A9" w:rsidRPr="00FF6C38">
        <w:rPr>
          <w:b/>
          <w:i/>
        </w:rPr>
        <w:t xml:space="preserve"> intern</w:t>
      </w:r>
      <w:r w:rsidR="001C31A9" w:rsidRPr="00FF6C38">
        <w:t xml:space="preserve"> </w:t>
      </w:r>
      <w:r w:rsidRPr="009662FD">
        <w:t>in cadrul echipei de management a proiectului ”</w:t>
      </w:r>
      <w:r w:rsidRPr="009662FD">
        <w:rPr>
          <w:rFonts w:cs="Trebuchet MS"/>
          <w:i/>
        </w:rPr>
        <w:t xml:space="preserve"> ACTINEETs 1 RMPD - „ Activare tineri NEETs”</w:t>
      </w:r>
      <w:r w:rsidRPr="009662FD">
        <w:rPr>
          <w:i/>
        </w:rPr>
        <w:t xml:space="preserve"> - Cod proiect: </w:t>
      </w:r>
      <w:r w:rsidRPr="009662FD">
        <w:rPr>
          <w:rFonts w:cs="Trebuchet MS"/>
          <w:b/>
          <w:i/>
        </w:rPr>
        <w:t>POCU/983/1/1/152744</w:t>
      </w:r>
    </w:p>
    <w:p w:rsidR="009662FD" w:rsidRPr="009662FD" w:rsidRDefault="009662FD" w:rsidP="009662FD">
      <w:pPr>
        <w:spacing w:before="240"/>
        <w:ind w:left="0"/>
      </w:pPr>
    </w:p>
    <w:p w:rsidR="00D15259" w:rsidRPr="00D15259" w:rsidRDefault="00D15259" w:rsidP="00D15259">
      <w:pPr>
        <w:spacing w:after="0"/>
        <w:ind w:left="0"/>
        <w:jc w:val="left"/>
        <w:rPr>
          <w:rFonts w:eastAsia="Times New Roman"/>
        </w:rPr>
      </w:pPr>
    </w:p>
    <w:tbl>
      <w:tblPr>
        <w:tblpPr w:leftFromText="180" w:rightFromText="180" w:vertAnchor="text" w:horzAnchor="page" w:tblpX="284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3335"/>
      </w:tblGrid>
      <w:tr w:rsidR="00D15259" w:rsidRPr="00D15259" w:rsidTr="00D15259">
        <w:tc>
          <w:tcPr>
            <w:tcW w:w="4121" w:type="dxa"/>
          </w:tcPr>
          <w:p w:rsidR="00D15259" w:rsidRPr="00D15259" w:rsidRDefault="00D15259" w:rsidP="00D15259">
            <w:pPr>
              <w:spacing w:after="0"/>
              <w:ind w:left="0"/>
              <w:jc w:val="left"/>
              <w:rPr>
                <w:rFonts w:eastAsia="Times New Roman"/>
                <w:b/>
                <w:bCs/>
              </w:rPr>
            </w:pPr>
            <w:r w:rsidRPr="00D15259">
              <w:rPr>
                <w:rFonts w:eastAsia="Times New Roman"/>
                <w:b/>
                <w:bCs/>
              </w:rPr>
              <w:t>Nr. inregistrare candidat</w:t>
            </w:r>
            <w:r w:rsidR="000654CD">
              <w:rPr>
                <w:rFonts w:eastAsia="Times New Roman"/>
                <w:b/>
                <w:bCs/>
              </w:rPr>
              <w:t xml:space="preserve"> – cod candidat</w:t>
            </w:r>
          </w:p>
        </w:tc>
        <w:tc>
          <w:tcPr>
            <w:tcW w:w="3335" w:type="dxa"/>
          </w:tcPr>
          <w:p w:rsidR="00D15259" w:rsidRPr="00D15259" w:rsidRDefault="000654CD" w:rsidP="00D15259">
            <w:pPr>
              <w:spacing w:after="0"/>
              <w:ind w:left="0"/>
              <w:jc w:val="left"/>
              <w:rPr>
                <w:rFonts w:eastAsia="Times New Roman"/>
                <w:b/>
                <w:bCs/>
              </w:rPr>
            </w:pPr>
            <w:r>
              <w:rPr>
                <w:rFonts w:eastAsia="Times New Roman"/>
                <w:b/>
                <w:bCs/>
              </w:rPr>
              <w:t>Etapa 2 – Proba interviu</w:t>
            </w:r>
          </w:p>
          <w:p w:rsidR="00D15259" w:rsidRPr="00D15259" w:rsidRDefault="00D15259" w:rsidP="00D15259">
            <w:pPr>
              <w:spacing w:after="0"/>
              <w:ind w:left="0"/>
              <w:jc w:val="left"/>
              <w:rPr>
                <w:rFonts w:eastAsia="Times New Roman"/>
                <w:b/>
                <w:bCs/>
              </w:rPr>
            </w:pPr>
          </w:p>
        </w:tc>
      </w:tr>
      <w:tr w:rsidR="00D15259" w:rsidRPr="00D15259" w:rsidTr="00D15259">
        <w:tc>
          <w:tcPr>
            <w:tcW w:w="4121" w:type="dxa"/>
          </w:tcPr>
          <w:p w:rsidR="00D15259" w:rsidRPr="00D15259" w:rsidRDefault="00D15259" w:rsidP="00C338C1">
            <w:pPr>
              <w:spacing w:after="0"/>
              <w:ind w:left="0"/>
              <w:jc w:val="left"/>
              <w:rPr>
                <w:rFonts w:eastAsia="Times New Roman"/>
                <w:b/>
                <w:i/>
              </w:rPr>
            </w:pPr>
            <w:r w:rsidRPr="00D15259">
              <w:rPr>
                <w:rFonts w:eastAsia="Times New Roman"/>
                <w:b/>
                <w:i/>
              </w:rPr>
              <w:t>87</w:t>
            </w:r>
            <w:r w:rsidR="00C338C1">
              <w:rPr>
                <w:rFonts w:eastAsia="Times New Roman"/>
                <w:b/>
                <w:i/>
              </w:rPr>
              <w:t>0</w:t>
            </w:r>
            <w:r w:rsidRPr="00D15259">
              <w:rPr>
                <w:rFonts w:eastAsia="Times New Roman"/>
                <w:b/>
                <w:i/>
              </w:rPr>
              <w:tab/>
            </w:r>
          </w:p>
        </w:tc>
        <w:tc>
          <w:tcPr>
            <w:tcW w:w="3335" w:type="dxa"/>
          </w:tcPr>
          <w:p w:rsidR="00D15259" w:rsidRPr="00D15259" w:rsidRDefault="00D15259" w:rsidP="00D15259">
            <w:pPr>
              <w:spacing w:after="0"/>
              <w:ind w:left="0"/>
              <w:jc w:val="center"/>
              <w:rPr>
                <w:rFonts w:eastAsia="Times New Roman"/>
                <w:b/>
                <w:i/>
              </w:rPr>
            </w:pPr>
            <w:r w:rsidRPr="00D15259">
              <w:rPr>
                <w:rFonts w:eastAsia="Times New Roman"/>
                <w:b/>
                <w:i/>
                <w:highlight w:val="yellow"/>
              </w:rPr>
              <w:t>ADMIS</w:t>
            </w:r>
          </w:p>
        </w:tc>
      </w:tr>
    </w:tbl>
    <w:p w:rsidR="00D15259" w:rsidRPr="00D15259" w:rsidRDefault="00D15259" w:rsidP="00D15259">
      <w:pPr>
        <w:spacing w:after="0"/>
        <w:ind w:left="0"/>
        <w:jc w:val="left"/>
        <w:rPr>
          <w:rFonts w:eastAsia="Times New Roman"/>
        </w:rPr>
      </w:pPr>
    </w:p>
    <w:p w:rsidR="00D15259" w:rsidRPr="00D15259" w:rsidRDefault="00D15259" w:rsidP="00D15259">
      <w:pPr>
        <w:spacing w:after="0"/>
        <w:ind w:left="0"/>
        <w:jc w:val="left"/>
        <w:rPr>
          <w:rFonts w:eastAsia="Times New Roman"/>
        </w:rPr>
      </w:pPr>
      <w:r w:rsidRPr="00D15259">
        <w:rPr>
          <w:rFonts w:eastAsia="Times New Roman"/>
        </w:rPr>
        <w:tab/>
      </w:r>
    </w:p>
    <w:p w:rsidR="00D15259" w:rsidRPr="00D15259" w:rsidRDefault="00D15259" w:rsidP="00D15259">
      <w:pPr>
        <w:spacing w:after="0"/>
        <w:ind w:left="0"/>
        <w:jc w:val="left"/>
        <w:rPr>
          <w:rFonts w:eastAsia="Times New Roman"/>
        </w:rPr>
      </w:pPr>
    </w:p>
    <w:p w:rsidR="009662FD" w:rsidRPr="009662FD" w:rsidRDefault="009662FD" w:rsidP="009662FD">
      <w:pPr>
        <w:spacing w:after="0"/>
        <w:ind w:left="0"/>
        <w:jc w:val="left"/>
        <w:rPr>
          <w:rFonts w:eastAsia="Times New Roman"/>
        </w:rPr>
      </w:pPr>
      <w:r w:rsidRPr="009662FD">
        <w:rPr>
          <w:rFonts w:eastAsia="Times New Roman"/>
        </w:rPr>
        <w:tab/>
      </w: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firstLine="720"/>
        <w:jc w:val="left"/>
        <w:rPr>
          <w:rFonts w:eastAsia="Times New Roman"/>
        </w:rPr>
      </w:pPr>
      <w:r w:rsidRPr="009662FD">
        <w:rPr>
          <w:rFonts w:eastAsia="Times New Roman"/>
          <w:highlight w:val="yellow"/>
        </w:rPr>
        <w:t>Afişat astăzi, 2</w:t>
      </w:r>
      <w:r w:rsidR="000654CD">
        <w:rPr>
          <w:rFonts w:eastAsia="Times New Roman"/>
          <w:highlight w:val="yellow"/>
        </w:rPr>
        <w:t>8</w:t>
      </w:r>
      <w:r w:rsidRPr="009662FD">
        <w:rPr>
          <w:rFonts w:eastAsia="Times New Roman"/>
          <w:highlight w:val="yellow"/>
        </w:rPr>
        <w:t>.01.2022, ora 1</w:t>
      </w:r>
      <w:r w:rsidR="00E21A2B">
        <w:rPr>
          <w:rFonts w:eastAsia="Times New Roman"/>
          <w:highlight w:val="yellow"/>
        </w:rPr>
        <w:t>2</w:t>
      </w:r>
      <w:r w:rsidRPr="009662FD">
        <w:rPr>
          <w:rFonts w:eastAsia="Times New Roman"/>
          <w:highlight w:val="yellow"/>
        </w:rPr>
        <w:t>.</w:t>
      </w:r>
      <w:r w:rsidR="000654CD">
        <w:rPr>
          <w:rFonts w:eastAsia="Times New Roman"/>
          <w:highlight w:val="yellow"/>
        </w:rPr>
        <w:t>0</w:t>
      </w:r>
      <w:r w:rsidRPr="009662FD">
        <w:rPr>
          <w:rFonts w:eastAsia="Times New Roman"/>
          <w:highlight w:val="yellow"/>
        </w:rPr>
        <w:t>0</w:t>
      </w:r>
    </w:p>
    <w:p w:rsidR="009662FD" w:rsidRPr="009662FD" w:rsidRDefault="009662FD" w:rsidP="009662FD">
      <w:pPr>
        <w:spacing w:after="0"/>
        <w:ind w:left="0" w:firstLine="720"/>
        <w:jc w:val="left"/>
        <w:rPr>
          <w:rFonts w:eastAsia="Times New Roman"/>
        </w:rPr>
      </w:pPr>
    </w:p>
    <w:p w:rsidR="009662FD" w:rsidRPr="009662FD" w:rsidRDefault="009662FD" w:rsidP="009662FD">
      <w:pPr>
        <w:spacing w:after="0"/>
        <w:ind w:left="0" w:firstLine="720"/>
        <w:jc w:val="left"/>
        <w:rPr>
          <w:rFonts w:eastAsia="Times New Roman"/>
        </w:rPr>
      </w:pPr>
    </w:p>
    <w:p w:rsidR="009662FD" w:rsidRPr="009662FD" w:rsidRDefault="009662FD" w:rsidP="009662FD">
      <w:pPr>
        <w:spacing w:after="0"/>
        <w:ind w:left="0" w:firstLine="720"/>
        <w:jc w:val="left"/>
        <w:rPr>
          <w:rFonts w:eastAsia="Times New Roman"/>
        </w:rPr>
      </w:pPr>
    </w:p>
    <w:tbl>
      <w:tblPr>
        <w:tblW w:w="0" w:type="auto"/>
        <w:jc w:val="right"/>
        <w:tblInd w:w="567" w:type="dxa"/>
        <w:tblLook w:val="04A0" w:firstRow="1" w:lastRow="0" w:firstColumn="1" w:lastColumn="0" w:noHBand="0" w:noVBand="1"/>
      </w:tblPr>
      <w:tblGrid>
        <w:gridCol w:w="4148"/>
        <w:gridCol w:w="1112"/>
        <w:gridCol w:w="3461"/>
      </w:tblGrid>
      <w:tr w:rsidR="009662FD" w:rsidRPr="009662FD" w:rsidTr="003D62BF">
        <w:trPr>
          <w:trHeight w:val="456"/>
          <w:jc w:val="right"/>
        </w:trPr>
        <w:tc>
          <w:tcPr>
            <w:tcW w:w="4148"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1112"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3461"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b/>
                <w:sz w:val="24"/>
                <w:szCs w:val="24"/>
                <w:lang w:val="ro-RO" w:eastAsia="ro-RO"/>
              </w:rPr>
            </w:pPr>
          </w:p>
        </w:tc>
      </w:tr>
      <w:tr w:rsidR="009662FD" w:rsidRPr="009662FD" w:rsidTr="003D62BF">
        <w:trPr>
          <w:trHeight w:val="417"/>
          <w:jc w:val="right"/>
        </w:trPr>
        <w:tc>
          <w:tcPr>
            <w:tcW w:w="4148"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1112"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3461"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b/>
                <w:sz w:val="24"/>
                <w:szCs w:val="24"/>
                <w:lang w:val="ro-RO" w:eastAsia="ro-RO"/>
              </w:rPr>
            </w:pPr>
          </w:p>
        </w:tc>
      </w:tr>
      <w:tr w:rsidR="009662FD" w:rsidRPr="009662FD" w:rsidTr="003D62BF">
        <w:trPr>
          <w:trHeight w:val="417"/>
          <w:jc w:val="right"/>
        </w:trPr>
        <w:tc>
          <w:tcPr>
            <w:tcW w:w="4148" w:type="dxa"/>
            <w:shd w:val="clear" w:color="auto" w:fill="auto"/>
            <w:vAlign w:val="center"/>
          </w:tcPr>
          <w:p w:rsidR="003D62BF" w:rsidRPr="009662FD" w:rsidRDefault="003D62BF" w:rsidP="003D62BF">
            <w:pPr>
              <w:spacing w:after="0" w:line="360" w:lineRule="auto"/>
              <w:ind w:left="0" w:right="-4051"/>
              <w:jc w:val="left"/>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Secretar comisie: Maria Dumbar </w:t>
            </w:r>
          </w:p>
        </w:tc>
        <w:tc>
          <w:tcPr>
            <w:tcW w:w="1112"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3461"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b/>
                <w:sz w:val="24"/>
                <w:szCs w:val="24"/>
                <w:lang w:val="ro-RO" w:eastAsia="ro-RO"/>
              </w:rPr>
            </w:pPr>
          </w:p>
        </w:tc>
      </w:tr>
      <w:tr w:rsidR="009662FD" w:rsidRPr="009662FD" w:rsidTr="003D62BF">
        <w:trPr>
          <w:trHeight w:val="428"/>
          <w:jc w:val="right"/>
        </w:trPr>
        <w:tc>
          <w:tcPr>
            <w:tcW w:w="4148" w:type="dxa"/>
            <w:shd w:val="clear" w:color="auto" w:fill="auto"/>
            <w:vAlign w:val="center"/>
          </w:tcPr>
          <w:p w:rsidR="009662FD" w:rsidRPr="009662FD" w:rsidRDefault="009662FD" w:rsidP="009662FD">
            <w:pPr>
              <w:spacing w:after="0" w:line="360" w:lineRule="auto"/>
              <w:ind w:left="63" w:hanging="90"/>
              <w:jc w:val="left"/>
              <w:rPr>
                <w:rFonts w:eastAsia="Times New Roman"/>
                <w:b/>
                <w:i/>
                <w:lang w:val="ro-RO" w:eastAsia="ro-RO"/>
              </w:rPr>
            </w:pPr>
          </w:p>
        </w:tc>
        <w:tc>
          <w:tcPr>
            <w:tcW w:w="1112" w:type="dxa"/>
            <w:shd w:val="clear" w:color="auto" w:fill="auto"/>
            <w:vAlign w:val="center"/>
          </w:tcPr>
          <w:p w:rsidR="009662FD" w:rsidRPr="009662FD" w:rsidRDefault="009662FD" w:rsidP="009662FD">
            <w:pPr>
              <w:spacing w:after="0" w:line="360" w:lineRule="auto"/>
              <w:ind w:left="63" w:hanging="90"/>
              <w:jc w:val="left"/>
              <w:rPr>
                <w:rFonts w:eastAsia="Times New Roman"/>
                <w:b/>
                <w:i/>
                <w:lang w:val="ro-RO" w:eastAsia="ro-RO"/>
              </w:rPr>
            </w:pPr>
          </w:p>
        </w:tc>
        <w:tc>
          <w:tcPr>
            <w:tcW w:w="3461" w:type="dxa"/>
            <w:shd w:val="clear" w:color="auto" w:fill="auto"/>
            <w:vAlign w:val="center"/>
          </w:tcPr>
          <w:p w:rsidR="009662FD" w:rsidRPr="009662FD" w:rsidRDefault="009662FD" w:rsidP="009662FD">
            <w:pPr>
              <w:spacing w:after="0" w:line="360" w:lineRule="auto"/>
              <w:ind w:left="0"/>
              <w:jc w:val="left"/>
              <w:rPr>
                <w:rFonts w:eastAsia="Times New Roman"/>
                <w:b/>
                <w:lang w:val="ro-RO" w:eastAsia="ro-RO"/>
              </w:rPr>
            </w:pPr>
          </w:p>
        </w:tc>
      </w:tr>
    </w:tbl>
    <w:p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746FD" w:rsidRPr="0093506B" w:rsidRDefault="0093506B" w:rsidP="003D62BF">
      <w:pPr>
        <w:pStyle w:val="Footer"/>
        <w:tabs>
          <w:tab w:val="left" w:pos="0"/>
        </w:tabs>
        <w:spacing w:after="0" w:line="240" w:lineRule="auto"/>
        <w:ind w:left="0"/>
        <w:rPr>
          <w:rFonts w:cs="Arial"/>
          <w:sz w:val="24"/>
          <w:szCs w:val="24"/>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10" w:rsidRDefault="00146110" w:rsidP="00CD5B3B">
      <w:r>
        <w:separator/>
      </w:r>
    </w:p>
  </w:endnote>
  <w:endnote w:type="continuationSeparator" w:id="0">
    <w:p w:rsidR="00146110" w:rsidRDefault="0014611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13C236C9" wp14:editId="1CBC7465">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00B91EC8">
      <w:rPr>
        <w:color w:val="FF0000"/>
        <w:sz w:val="14"/>
        <w:szCs w:val="14"/>
        <w:lang w:val="ro-RO"/>
      </w:rPr>
      <w:t>AJOFM / ALOFM / CRFPA / CRFPP</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15259">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D3260">
      <w:rPr>
        <w:noProof/>
        <w:sz w:val="14"/>
        <w:szCs w:val="14"/>
        <w:lang w:val="ro-RO"/>
      </w:rPr>
      <w:t>1</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Adresa</w:t>
    </w:r>
  </w:p>
  <w:p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 xml:space="preserve">Tel.: </w:t>
    </w:r>
  </w:p>
  <w:p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 xml:space="preserve">e-mail: </w:t>
    </w:r>
  </w:p>
  <w:p w:rsidR="004320AC" w:rsidRPr="00BB4295" w:rsidRDefault="00B91EC8" w:rsidP="00BB4295">
    <w:pPr>
      <w:pStyle w:val="Footer"/>
      <w:spacing w:after="0" w:line="240" w:lineRule="auto"/>
      <w:ind w:left="0"/>
      <w:rPr>
        <w:sz w:val="14"/>
        <w:szCs w:val="14"/>
        <w:lang w:val="ro-RO"/>
      </w:rPr>
    </w:pPr>
    <w:r w:rsidRPr="00B91EC8">
      <w:rPr>
        <w:color w:val="FF0000"/>
        <w:sz w:val="14"/>
        <w:szCs w:val="14"/>
        <w:lang w:val="ro-RO"/>
      </w:rPr>
      <w:t>w</w:t>
    </w:r>
    <w:r>
      <w:rPr>
        <w:color w:val="FF0000"/>
        <w:sz w:val="14"/>
        <w:szCs w:val="14"/>
        <w:lang w:val="ro-RO"/>
      </w:rPr>
      <w:t>ww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6"/>
        <w:szCs w:val="14"/>
        <w:lang w:val="ro-RO" w:eastAsia="ro-RO"/>
      </w:rPr>
    </w:pPr>
    <w:r>
      <w:rPr>
        <w:rFonts w:ascii="TimesRomanR" w:eastAsia="Times New Roman" w:hAnsi="TimesRomanR"/>
        <w:b/>
        <w:bCs/>
        <w:noProof/>
        <w:sz w:val="24"/>
        <w:szCs w:val="24"/>
      </w:rPr>
      <mc:AlternateContent>
        <mc:Choice Requires="wps">
          <w:drawing>
            <wp:anchor distT="0" distB="0" distL="114300" distR="114300" simplePos="0" relativeHeight="251661312" behindDoc="0" locked="0" layoutInCell="1" allowOverlap="1" wp14:anchorId="6737744E" wp14:editId="5575B0B9">
              <wp:simplePos x="0" y="0"/>
              <wp:positionH relativeFrom="column">
                <wp:posOffset>4288155</wp:posOffset>
              </wp:positionH>
              <wp:positionV relativeFrom="paragraph">
                <wp:posOffset>45085</wp:posOffset>
              </wp:positionV>
              <wp:extent cx="531495"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2FD" w:rsidRDefault="009662FD" w:rsidP="009662F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7.65pt;margin-top:3.55pt;width:41.85pt;height:4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" stroked="f">
              <v:textbox>
                <w:txbxContent>
                  <w:p w:rsidR="009662FD" w:rsidRDefault="009662FD" w:rsidP="009662FD"/>
                </w:txbxContent>
              </v:textbox>
            </v:shape>
          </w:pict>
        </mc:Fallback>
      </mc:AlternateContent>
    </w:r>
    <w:r w:rsidRPr="009D6A10">
      <w:rPr>
        <w:rFonts w:ascii="TimesRomanR" w:eastAsia="Times New Roman" w:hAnsi="TimesRomanR"/>
        <w:b/>
        <w:bCs/>
        <w:sz w:val="14"/>
        <w:szCs w:val="14"/>
        <w:lang w:val="ro-RO" w:eastAsia="ro-RO"/>
      </w:rPr>
      <w:t>AGENŢIA JUDEŢEANĂ PENTRU OCUPAREA FORŢEI DE MUNCĂ VÂLCEA</w:t>
    </w:r>
    <w:r w:rsidRPr="009D6A10">
      <w:rPr>
        <w:rFonts w:ascii="TimesRomanR" w:eastAsia="Times New Roman" w:hAnsi="TimesRomanR"/>
        <w:b/>
        <w:bCs/>
        <w:sz w:val="16"/>
        <w:szCs w:val="14"/>
        <w:lang w:val="ro-RO" w:eastAsia="ro-RO"/>
      </w:rPr>
      <w:t xml:space="preserve">                                     </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Operator de date cu caracter personal nr. 574</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Str. Dacia, Nr. 8, Bl. Transcozia, Sc. B, Râmnicu Vâlcea</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Tel.: +4 0250 735 608; +4 0350 414 835; Fax: +4 0250 732 757</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 xml:space="preserve">e-mail: </w:t>
    </w:r>
    <w:hyperlink r:id="rId1" w:history="1">
      <w:r w:rsidRPr="009D6A10">
        <w:rPr>
          <w:rFonts w:ascii="TimesRomanR" w:eastAsia="Times New Roman" w:hAnsi="TimesRomanR"/>
          <w:b/>
          <w:bCs/>
          <w:color w:val="000000"/>
          <w:sz w:val="14"/>
          <w:szCs w:val="14"/>
          <w:lang w:val="ro-RO" w:eastAsia="ro-RO"/>
        </w:rPr>
        <w:t>ajofm@vl.anofm.ro</w:t>
      </w:r>
    </w:hyperlink>
    <w:r w:rsidRPr="009D6A10">
      <w:rPr>
        <w:rFonts w:ascii="TimesRomanR" w:eastAsia="Times New Roman" w:hAnsi="TimesRomanR"/>
        <w:b/>
        <w:bCs/>
        <w:sz w:val="14"/>
        <w:szCs w:val="14"/>
        <w:lang w:val="ro-RO" w:eastAsia="ro-RO"/>
      </w:rPr>
      <w:t xml:space="preserve">; </w:t>
    </w:r>
  </w:p>
  <w:p w:rsidR="009662FD" w:rsidRPr="009D6A10" w:rsidRDefault="00146110" w:rsidP="009662FD">
    <w:pPr>
      <w:tabs>
        <w:tab w:val="center" w:pos="4320"/>
        <w:tab w:val="right" w:pos="8640"/>
      </w:tabs>
      <w:spacing w:after="0" w:line="240" w:lineRule="auto"/>
      <w:ind w:left="-450"/>
      <w:jc w:val="left"/>
      <w:rPr>
        <w:rFonts w:ascii="TimesRomanR" w:eastAsia="Times New Roman" w:hAnsi="TimesRomanR"/>
        <w:b/>
        <w:bCs/>
        <w:color w:val="000000"/>
        <w:sz w:val="24"/>
        <w:szCs w:val="24"/>
        <w:lang w:val="ro-RO" w:eastAsia="ro-RO"/>
      </w:rPr>
    </w:pPr>
    <w:hyperlink r:id="rId2" w:history="1">
      <w:r w:rsidR="009662FD" w:rsidRPr="009D6A10">
        <w:rPr>
          <w:rFonts w:ascii="TimesRomanR" w:eastAsia="Times New Roman" w:hAnsi="TimesRomanR"/>
          <w:b/>
          <w:bCs/>
          <w:color w:val="000000"/>
          <w:sz w:val="14"/>
          <w:szCs w:val="14"/>
          <w:lang w:val="ro-RO" w:eastAsia="ro-RO"/>
        </w:rPr>
        <w:t>www.valcea.anofm.ro</w:t>
      </w:r>
    </w:hyperlink>
    <w:r w:rsidR="009662FD" w:rsidRPr="009D6A10">
      <w:rPr>
        <w:rFonts w:ascii="TimesRomanR" w:eastAsia="Times New Roman" w:hAnsi="TimesRomanR"/>
        <w:b/>
        <w:bCs/>
        <w:sz w:val="14"/>
        <w:szCs w:val="14"/>
        <w:lang w:val="ro-RO" w:eastAsia="ro-RO"/>
      </w:rPr>
      <w:t xml:space="preserve">; </w:t>
    </w:r>
    <w:hyperlink r:id="rId3" w:history="1">
      <w:r w:rsidR="009662FD" w:rsidRPr="009D6A10">
        <w:rPr>
          <w:rFonts w:ascii="TimesRomanR" w:eastAsia="Times New Roman" w:hAnsi="TimesRomanR"/>
          <w:b/>
          <w:bCs/>
          <w:color w:val="000000"/>
          <w:sz w:val="14"/>
          <w:szCs w:val="14"/>
          <w:lang w:val="ro-RO" w:eastAsia="ro-RO"/>
        </w:rPr>
        <w:t>www.facebook.com/ajofm</w:t>
      </w:r>
    </w:hyperlink>
    <w:r w:rsidR="009662FD" w:rsidRPr="009D6A10">
      <w:rPr>
        <w:rFonts w:ascii="TimesRomanR" w:eastAsia="Times New Roman" w:hAnsi="TimesRomanR"/>
        <w:b/>
        <w:bCs/>
        <w:color w:val="000000"/>
        <w:sz w:val="14"/>
        <w:szCs w:val="14"/>
        <w:lang w:val="ro-RO" w:eastAsia="ro-RO"/>
      </w:rPr>
      <w:t>valceaanofm</w:t>
    </w:r>
  </w:p>
  <w:p w:rsidR="004320AC" w:rsidRPr="009662FD" w:rsidRDefault="004320AC" w:rsidP="009662FD">
    <w:pPr>
      <w:pStyle w:val="Footer"/>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10" w:rsidRDefault="00146110" w:rsidP="00CD5B3B">
      <w:r>
        <w:separator/>
      </w:r>
    </w:p>
  </w:footnote>
  <w:footnote w:type="continuationSeparator" w:id="0">
    <w:p w:rsidR="00146110" w:rsidRDefault="0014611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A7"/>
    <w:rsid w:val="00011077"/>
    <w:rsid w:val="00013E11"/>
    <w:rsid w:val="000270BE"/>
    <w:rsid w:val="0003163C"/>
    <w:rsid w:val="000373AF"/>
    <w:rsid w:val="00042E51"/>
    <w:rsid w:val="00051AA3"/>
    <w:rsid w:val="000654CD"/>
    <w:rsid w:val="0007474B"/>
    <w:rsid w:val="00074D5F"/>
    <w:rsid w:val="00082DF5"/>
    <w:rsid w:val="000832EB"/>
    <w:rsid w:val="000A31B4"/>
    <w:rsid w:val="000C071C"/>
    <w:rsid w:val="000C16DF"/>
    <w:rsid w:val="000C24D5"/>
    <w:rsid w:val="000C30D0"/>
    <w:rsid w:val="000F2163"/>
    <w:rsid w:val="000F4B28"/>
    <w:rsid w:val="000F688A"/>
    <w:rsid w:val="00100F36"/>
    <w:rsid w:val="00146110"/>
    <w:rsid w:val="001632A2"/>
    <w:rsid w:val="001856EE"/>
    <w:rsid w:val="00193E26"/>
    <w:rsid w:val="001C31A9"/>
    <w:rsid w:val="001C7677"/>
    <w:rsid w:val="001D2C99"/>
    <w:rsid w:val="001F6EEC"/>
    <w:rsid w:val="001F7A3C"/>
    <w:rsid w:val="002046C8"/>
    <w:rsid w:val="0021532B"/>
    <w:rsid w:val="002673A1"/>
    <w:rsid w:val="0028016A"/>
    <w:rsid w:val="00281F90"/>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D62BF"/>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05AD1"/>
    <w:rsid w:val="0071411C"/>
    <w:rsid w:val="00714A39"/>
    <w:rsid w:val="00722BEC"/>
    <w:rsid w:val="0073042D"/>
    <w:rsid w:val="007322B0"/>
    <w:rsid w:val="00733CF7"/>
    <w:rsid w:val="00743092"/>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D3260"/>
    <w:rsid w:val="008F3FC8"/>
    <w:rsid w:val="008F4D2B"/>
    <w:rsid w:val="008F7EAB"/>
    <w:rsid w:val="00904EDE"/>
    <w:rsid w:val="00915096"/>
    <w:rsid w:val="009312CC"/>
    <w:rsid w:val="00931B51"/>
    <w:rsid w:val="0093506B"/>
    <w:rsid w:val="009351CB"/>
    <w:rsid w:val="00944611"/>
    <w:rsid w:val="009508C1"/>
    <w:rsid w:val="00956C81"/>
    <w:rsid w:val="009662FD"/>
    <w:rsid w:val="00976C79"/>
    <w:rsid w:val="00985FA2"/>
    <w:rsid w:val="009C4816"/>
    <w:rsid w:val="00A07E98"/>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5F49"/>
    <w:rsid w:val="00C20EF1"/>
    <w:rsid w:val="00C338C1"/>
    <w:rsid w:val="00C6554C"/>
    <w:rsid w:val="00C81BA7"/>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259"/>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21A2B"/>
    <w:rsid w:val="00E462CE"/>
    <w:rsid w:val="00E562FC"/>
    <w:rsid w:val="00E60ED7"/>
    <w:rsid w:val="00E756F5"/>
    <w:rsid w:val="00E96F2D"/>
    <w:rsid w:val="00EA0F6C"/>
    <w:rsid w:val="00EB6EBB"/>
    <w:rsid w:val="00EE6C00"/>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0654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customStyle="1" w:styleId="Heading4Char">
    <w:name w:val="Heading 4 Char"/>
    <w:basedOn w:val="DefaultParagraphFont"/>
    <w:link w:val="Heading4"/>
    <w:uiPriority w:val="9"/>
    <w:semiHidden/>
    <w:rsid w:val="000654CD"/>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0654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customStyle="1" w:styleId="Heading4Char">
    <w:name w:val="Heading 4 Char"/>
    <w:basedOn w:val="DefaultParagraphFont"/>
    <w:link w:val="Heading4"/>
    <w:uiPriority w:val="9"/>
    <w:semiHidden/>
    <w:rsid w:val="000654CD"/>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 TargetMode="External"/><Relationship Id="rId2" Type="http://schemas.openxmlformats.org/officeDocument/2006/relationships/hyperlink" Target="http://www.valcea.anofm.ro" TargetMode="External"/><Relationship Id="rId1" Type="http://schemas.openxmlformats.org/officeDocument/2006/relationships/hyperlink" Target="mailto:ajofm@vl.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DA~1.BOB\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5972-C323-43ED-8471-692BD08F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4</TotalTime>
  <Pages>1</Pages>
  <Words>224</Words>
  <Characters>1278</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1500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Giuga Boboc</dc:creator>
  <cp:lastModifiedBy>Gilda Giuga Boboc</cp:lastModifiedBy>
  <cp:revision>5</cp:revision>
  <cp:lastPrinted>2022-01-28T09:21:00Z</cp:lastPrinted>
  <dcterms:created xsi:type="dcterms:W3CDTF">2022-01-27T09:44:00Z</dcterms:created>
  <dcterms:modified xsi:type="dcterms:W3CDTF">2022-01-28T09:24:00Z</dcterms:modified>
</cp:coreProperties>
</file>