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CC" w:rsidRDefault="00BE4DCC" w:rsidP="00BE4DCC">
      <w:pPr>
        <w:spacing w:after="120"/>
        <w:jc w:val="both"/>
        <w:rPr>
          <w:rFonts w:ascii="Trebuchet MS" w:eastAsia="Times New Roman" w:hAnsi="Trebuchet MS" w:cs="Courier New"/>
          <w:color w:val="000000"/>
          <w:sz w:val="24"/>
          <w:szCs w:val="24"/>
          <w:lang w:val="en-US"/>
        </w:rPr>
      </w:pPr>
      <w:bookmarkStart w:id="0" w:name="AnNR._27"/>
      <w:r w:rsidRPr="00A530FE">
        <w:rPr>
          <w:rFonts w:ascii="Trebuchet MS" w:eastAsia="Times New Roman" w:hAnsi="Trebuchet MS" w:cs="Courier New"/>
          <w:color w:val="0000FF"/>
          <w:sz w:val="24"/>
          <w:szCs w:val="24"/>
          <w:lang w:val="en-US"/>
        </w:rPr>
        <w:t>ANEXA NR. 27</w:t>
      </w:r>
      <w:bookmarkEnd w:id="0"/>
      <w:r>
        <w:rPr>
          <w:rFonts w:ascii="Trebuchet MS" w:eastAsia="Times New Roman" w:hAnsi="Trebuchet MS" w:cs="Courier New"/>
          <w:color w:val="000000"/>
          <w:sz w:val="24"/>
          <w:szCs w:val="24"/>
          <w:lang w:val="en-US"/>
        </w:rPr>
        <w:t xml:space="preserve"> </w:t>
      </w:r>
      <w:r w:rsidRPr="00A530FE">
        <w:rPr>
          <w:rFonts w:ascii="Trebuchet MS" w:eastAsia="Times New Roman" w:hAnsi="Trebuchet MS" w:cs="Courier New"/>
          <w:color w:val="000000"/>
          <w:sz w:val="24"/>
          <w:szCs w:val="24"/>
          <w:lang w:val="en-US"/>
        </w:rPr>
        <w:t>la norme</w:t>
      </w:r>
    </w:p>
    <w:p w:rsidR="00BE4DCC" w:rsidRDefault="00BE4DCC" w:rsidP="00BE4DCC">
      <w:pPr>
        <w:spacing w:after="120"/>
        <w:jc w:val="both"/>
        <w:rPr>
          <w:rFonts w:ascii="Trebuchet MS" w:eastAsia="Times New Roman" w:hAnsi="Trebuchet MS" w:cs="Courier New"/>
          <w:color w:val="000000"/>
          <w:sz w:val="24"/>
          <w:szCs w:val="24"/>
          <w:lang w:val="en-US"/>
        </w:rPr>
      </w:pPr>
    </w:p>
    <w:p w:rsidR="00BE4DCC" w:rsidRDefault="00BE4DCC" w:rsidP="00BE4DCC">
      <w:pPr>
        <w:spacing w:after="120"/>
        <w:jc w:val="center"/>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CONTRACT DE SOLIDARITATENr. ......../.........</w:t>
      </w:r>
    </w:p>
    <w:p w:rsidR="00BE4DCC" w:rsidRDefault="00BE4DCC" w:rsidP="00BE4DCC">
      <w:pPr>
        <w:spacing w:after="120"/>
        <w:jc w:val="both"/>
        <w:rPr>
          <w:rFonts w:ascii="Trebuchet MS" w:eastAsia="Times New Roman" w:hAnsi="Trebuchet MS" w:cs="Courier New"/>
          <w:color w:val="000000"/>
          <w:sz w:val="24"/>
          <w:szCs w:val="24"/>
          <w:lang w:val="en-US"/>
        </w:rPr>
      </w:pP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Părţile contractante:</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xml:space="preserve">Agenţia pentru Ocuparea Forţei de Muncă a Judeţului ......../Municipiului Bucureşti, denumită în continuare agenţie teritorială, reprezentată prin ......, având funcţia de director executiv, cu sediul în ........, str. ....... nr. ...., telefon ........, fax ......., </w:t>
      </w:r>
      <w:r>
        <w:rPr>
          <w:rFonts w:ascii="Trebuchet MS" w:eastAsia="Times New Roman" w:hAnsi="Trebuchet MS" w:cs="Courier New"/>
          <w:color w:val="000000"/>
          <w:sz w:val="24"/>
          <w:szCs w:val="24"/>
          <w:lang w:val="en-US"/>
        </w:rPr>
        <w:t xml:space="preserve"> </w:t>
      </w:r>
      <w:r w:rsidRPr="00A530FE">
        <w:rPr>
          <w:rFonts w:ascii="Trebuchet MS" w:eastAsia="Times New Roman" w:hAnsi="Trebuchet MS" w:cs="Courier New"/>
          <w:color w:val="000000"/>
          <w:sz w:val="24"/>
          <w:szCs w:val="24"/>
          <w:lang w:val="en-US"/>
        </w:rPr>
        <w:t>e-mail ......, cod fiscal .........., cont trezorerie ................ .</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xml:space="preserve">Doamna/Domnul ......., în calitate de beneficiar, posesor al actului de identitate seria .... nr. ......, cod numeric personal ........, cu domiciliul/reşedinţa în localitatea ...... str. ..... nr. ...., bl. ...., sc. ...., et. ...., ap. ...., judeţul/sectorul ......., telefon .........., care se încadrează în una </w:t>
      </w:r>
      <w:r>
        <w:rPr>
          <w:rFonts w:ascii="Trebuchet MS" w:eastAsia="Times New Roman" w:hAnsi="Trebuchet MS" w:cs="Courier New"/>
          <w:color w:val="000000"/>
          <w:sz w:val="24"/>
          <w:szCs w:val="24"/>
          <w:lang w:val="en-US"/>
        </w:rPr>
        <w:t xml:space="preserve">dintre categoriile prevăzute la </w:t>
      </w:r>
      <w:r w:rsidRPr="00BE4DCC">
        <w:rPr>
          <w:rFonts w:ascii="Trebuchet MS" w:eastAsia="Times New Roman" w:hAnsi="Trebuchet MS" w:cs="Courier New"/>
          <w:color w:val="0000FF"/>
          <w:sz w:val="24"/>
          <w:szCs w:val="24"/>
          <w:u w:val="single"/>
          <w:lang w:val="en-US"/>
        </w:rPr>
        <w:t>art. 5 pct. IV^3 din Legea nr. 76/2002</w:t>
      </w:r>
      <w:r>
        <w:rPr>
          <w:rFonts w:ascii="Trebuchet MS" w:eastAsia="Times New Roman" w:hAnsi="Trebuchet MS" w:cs="Courier New"/>
          <w:color w:val="000000"/>
          <w:sz w:val="24"/>
          <w:szCs w:val="24"/>
          <w:lang w:val="en-US"/>
        </w:rPr>
        <w:t xml:space="preserve"> </w:t>
      </w:r>
      <w:r w:rsidRPr="00A530FE">
        <w:rPr>
          <w:rFonts w:ascii="Trebuchet MS" w:eastAsia="Times New Roman" w:hAnsi="Trebuchet MS" w:cs="Courier New"/>
          <w:color w:val="000000"/>
          <w:sz w:val="24"/>
          <w:szCs w:val="24"/>
          <w:lang w:val="en-US"/>
        </w:rPr>
        <w:t>privind sistemul asigurărilor pentru şomaj şi stimularea ocupării forţei de muncă, cu modificările şi completările ulterioare:</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care se află în sistemul de protecţie a copilului sau provin din acest sistem;</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cu dizabilităţi;</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care nu au familie sau a căror familie nu le poate asigura întreţinerea;</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care au copii în întreţinere;</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care au executat una sau mai multe pedepse privative de libertate;</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tineri care sunt victime ale traficului de persoane.</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Obiectul contractului: acordarea serviciilor care constituie acompaniament social personalizat conform </w:t>
      </w:r>
      <w:r w:rsidRPr="00BE4DCC">
        <w:rPr>
          <w:rFonts w:ascii="Trebuchet MS" w:eastAsia="Times New Roman" w:hAnsi="Trebuchet MS" w:cs="Courier New"/>
          <w:color w:val="0000FF"/>
          <w:sz w:val="24"/>
          <w:szCs w:val="24"/>
          <w:u w:val="single"/>
          <w:lang w:val="en-US"/>
        </w:rPr>
        <w:t>art. 93^2 din Legea nr. 76/2002</w:t>
      </w:r>
      <w:r w:rsidRPr="00A530FE">
        <w:rPr>
          <w:rFonts w:ascii="Trebuchet MS" w:eastAsia="Times New Roman" w:hAnsi="Trebuchet MS" w:cs="Courier New"/>
          <w:color w:val="000000"/>
          <w:sz w:val="24"/>
          <w:szCs w:val="24"/>
          <w:lang w:val="en-US"/>
        </w:rPr>
        <w:t>, cu modificările şi completările ulterioare.</w:t>
      </w:r>
      <w:r w:rsidRPr="00A530FE">
        <w:rPr>
          <w:rFonts w:ascii="Trebuchet MS" w:eastAsia="Times New Roman" w:hAnsi="Trebuchet MS"/>
          <w:color w:val="000000"/>
          <w:sz w:val="24"/>
          <w:szCs w:val="24"/>
          <w:lang w:val="en-US"/>
        </w:rPr>
        <w:br/>
      </w:r>
      <w:r w:rsidRPr="00A530FE">
        <w:rPr>
          <w:rFonts w:ascii="Trebuchet MS" w:eastAsia="Times New Roman" w:hAnsi="Trebuchet MS" w:cs="Courier New"/>
          <w:color w:val="000000"/>
          <w:sz w:val="24"/>
          <w:szCs w:val="24"/>
          <w:lang w:val="en-US"/>
        </w:rPr>
        <w:t>Durata contractului</w:t>
      </w:r>
    </w:p>
    <w:p w:rsidR="00BE4DCC" w:rsidRDefault="00BE4DCC" w:rsidP="00BE4DCC">
      <w:pPr>
        <w:pBdr>
          <w:bottom w:val="single" w:sz="6" w:space="1" w:color="auto"/>
        </w:pBd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Durata contractului este de*) ...............................</w:t>
      </w:r>
      <w:bookmarkStart w:id="1" w:name="_GoBack"/>
      <w:bookmarkEnd w:id="1"/>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Durata contractului poate fi de până la 3 ani, dar nu mai puţin de un an.</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Obligaţiile părţilor</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A. Agenţia teritorială:</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Asigură servicii de consiliere profesională şi mediere.</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 Identifică şi plasează beneficiarul pe un loc de muncă corespunzător pregătirii profesionale şi altor condiţii cuprinse în dosarul întocmit la înregistrarea beneficiarului ca şomer.</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lastRenderedPageBreak/>
        <w:t>B. Beneficiarul:</w:t>
      </w:r>
    </w:p>
    <w:p w:rsidR="00BE4DCC" w:rsidRDefault="00BE4DCC" w:rsidP="00BE4DCC">
      <w:pPr>
        <w:spacing w:after="120"/>
        <w:jc w:val="both"/>
        <w:rPr>
          <w:rFonts w:ascii="Trebuchet MS" w:eastAsia="Times New Roman" w:hAnsi="Trebuchet MS"/>
          <w:color w:val="000000"/>
          <w:sz w:val="24"/>
          <w:szCs w:val="24"/>
          <w:lang w:val="en-US"/>
        </w:rPr>
      </w:pPr>
      <w:r w:rsidRPr="00A530FE">
        <w:rPr>
          <w:rFonts w:ascii="Trebuchet MS" w:eastAsia="Times New Roman" w:hAnsi="Trebuchet MS" w:cs="Courier New"/>
          <w:color w:val="000000"/>
          <w:sz w:val="24"/>
          <w:szCs w:val="24"/>
          <w:lang w:val="en-US"/>
        </w:rPr>
        <w:t>- participă la serviciile de consiliere profesională şi mediere oferite de agenţia teritorială;</w:t>
      </w:r>
      <w:r w:rsidRPr="00A530FE">
        <w:rPr>
          <w:rFonts w:ascii="Trebuchet MS" w:eastAsia="Times New Roman" w:hAnsi="Trebuchet MS"/>
          <w:color w:val="000000"/>
          <w:sz w:val="24"/>
          <w:szCs w:val="24"/>
          <w:lang w:val="en-US"/>
        </w:rPr>
        <w:br/>
      </w:r>
      <w:r w:rsidRPr="00A530FE">
        <w:rPr>
          <w:rFonts w:ascii="Trebuchet MS" w:eastAsia="Times New Roman" w:hAnsi="Trebuchet MS" w:cs="Courier New"/>
          <w:color w:val="000000"/>
          <w:sz w:val="24"/>
          <w:szCs w:val="24"/>
          <w:lang w:val="en-US"/>
        </w:rPr>
        <w:t>- acceptă oferta de loc de muncă a agenţiei teritoriale.</w:t>
      </w:r>
    </w:p>
    <w:p w:rsidR="00BE4DCC" w:rsidRPr="00BE4DCC" w:rsidRDefault="00BE4DCC" w:rsidP="00BE4DCC">
      <w:pPr>
        <w:spacing w:after="120"/>
        <w:jc w:val="both"/>
        <w:rPr>
          <w:rFonts w:ascii="Trebuchet MS" w:eastAsia="Times New Roman" w:hAnsi="Trebuchet MS" w:cs="Courier New"/>
          <w:b/>
          <w:color w:val="000000"/>
          <w:sz w:val="24"/>
          <w:szCs w:val="24"/>
          <w:lang w:val="en-US"/>
        </w:rPr>
      </w:pPr>
      <w:r w:rsidRPr="00A530FE">
        <w:rPr>
          <w:rFonts w:ascii="Trebuchet MS" w:eastAsia="Times New Roman" w:hAnsi="Trebuchet MS" w:cs="Courier New"/>
          <w:b/>
          <w:color w:val="000000"/>
          <w:sz w:val="24"/>
          <w:szCs w:val="24"/>
          <w:lang w:val="en-US"/>
        </w:rPr>
        <w:t>Modificarea şi încetarea contractului</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A. Modificarea</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Contractul poate fi modificat numai prin acordul de voinţă al părţilor, prin act adiţional la prezentul contract.</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B. Încetarea contractului:</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a) la expirarea termenului;</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b) la iniţiativa beneficiarului în urma unui preaviz de 15 zile;</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c) la iniţiativa agenţiei teritoriale în cazul în care beneficiarul nu participă la serviciile de mediere şi consiliere sau refuză nejustificat locurile de muncă oferite de agenţia teritorială; încetarea are loc în termen de 15 zile de la comunicarea notificării de către agenţia teritorială în cazul în care, în această perioadă, beneficiarul nu îşi îndeplineşte obligaţiile prevăzute în contract.</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Soluţionarea litigiilor</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Părţile contractante vor depune toate diligenţele pentru a rezolva, pe cale amiabilă, neînţelegerile care se pot ivi între ele în legătură cu derularea contractului.</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Dacă părţile nu reuşesc să rezolve neînţelegerile pe cale amiabilă, se pot adresa instanţei de judecată competente.</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Alte clauze</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Orice comunicare între părţi, referitoare la îndeplinirea prezentului contract, trebuie transmisă în scris.</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Orice document scris trebuie înregistrat atât în momentul transmiterii, cât şi în momentul primirii.</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Prezentul contract a fost încheiat în ............ exemplare.</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Agenţia teritorială Beneficiar,</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Director executiv Semnătura</w:t>
      </w:r>
    </w:p>
    <w:p w:rsidR="00BE4DCC" w:rsidRDefault="00BE4DCC" w:rsidP="00BE4DCC">
      <w:pPr>
        <w:spacing w:after="120"/>
        <w:jc w:val="both"/>
        <w:rPr>
          <w:rFonts w:ascii="Trebuchet MS" w:eastAsia="Times New Roman" w:hAnsi="Trebuchet MS" w:cs="Courier New"/>
          <w:color w:val="000000"/>
          <w:sz w:val="24"/>
          <w:szCs w:val="24"/>
          <w:lang w:val="en-US"/>
        </w:rPr>
      </w:pPr>
      <w:r w:rsidRPr="00A530FE">
        <w:rPr>
          <w:rFonts w:ascii="Trebuchet MS" w:eastAsia="Times New Roman" w:hAnsi="Trebuchet MS" w:cs="Courier New"/>
          <w:color w:val="000000"/>
          <w:sz w:val="24"/>
          <w:szCs w:val="24"/>
          <w:lang w:val="en-US"/>
        </w:rPr>
        <w:t>Semnătura ...............</w:t>
      </w:r>
    </w:p>
    <w:p w:rsidR="00EB4B0C" w:rsidRPr="00BE4DCC" w:rsidRDefault="00BE4DCC" w:rsidP="00BE4DCC">
      <w:pPr>
        <w:spacing w:after="120"/>
        <w:jc w:val="both"/>
        <w:rPr>
          <w:rFonts w:ascii="Trebuchet MS" w:hAnsi="Trebuchet MS"/>
          <w:sz w:val="24"/>
          <w:szCs w:val="24"/>
        </w:rPr>
      </w:pPr>
      <w:r w:rsidRPr="00A530FE">
        <w:rPr>
          <w:rFonts w:ascii="Trebuchet MS" w:eastAsia="Times New Roman" w:hAnsi="Trebuchet MS" w:cs="Courier New"/>
          <w:color w:val="000000"/>
          <w:sz w:val="24"/>
          <w:szCs w:val="24"/>
          <w:lang w:val="en-US"/>
        </w:rPr>
        <w:t>......................</w:t>
      </w:r>
      <w:r w:rsidRPr="00A530FE">
        <w:rPr>
          <w:rFonts w:ascii="Trebuchet MS" w:eastAsia="Times New Roman" w:hAnsi="Trebuchet MS"/>
          <w:color w:val="000000"/>
          <w:sz w:val="24"/>
          <w:szCs w:val="24"/>
          <w:lang w:val="en-US"/>
        </w:rPr>
        <w:br/>
      </w:r>
      <w:r w:rsidRPr="00A530FE">
        <w:rPr>
          <w:rFonts w:ascii="Trebuchet MS" w:eastAsia="Times New Roman" w:hAnsi="Trebuchet MS" w:cs="Courier New"/>
          <w:color w:val="000000"/>
          <w:sz w:val="24"/>
          <w:szCs w:val="24"/>
          <w:lang w:val="en-US"/>
        </w:rPr>
        <w:t> </w:t>
      </w:r>
      <w:r w:rsidRPr="00A530FE">
        <w:rPr>
          <w:rFonts w:ascii="Trebuchet MS" w:eastAsia="Times New Roman" w:hAnsi="Trebuchet MS" w:cs="Courier New"/>
          <w:color w:val="000000"/>
          <w:sz w:val="24"/>
          <w:szCs w:val="24"/>
          <w:lang w:val="en-US"/>
        </w:rPr>
        <w:t> </w:t>
      </w:r>
      <w:r w:rsidRPr="00A530FE">
        <w:rPr>
          <w:rFonts w:ascii="Trebuchet MS" w:eastAsia="Times New Roman" w:hAnsi="Trebuchet MS" w:cs="Courier New"/>
          <w:color w:val="000000"/>
          <w:sz w:val="24"/>
          <w:szCs w:val="24"/>
          <w:lang w:val="en-US"/>
        </w:rPr>
        <w:t>(L.S.)</w:t>
      </w:r>
    </w:p>
    <w:p w:rsidR="00BE4DCC" w:rsidRPr="00BE4DCC" w:rsidRDefault="00BE4DCC" w:rsidP="00BE4DCC">
      <w:pPr>
        <w:spacing w:after="120"/>
        <w:jc w:val="both"/>
        <w:rPr>
          <w:rFonts w:ascii="Trebuchet MS" w:hAnsi="Trebuchet MS"/>
          <w:sz w:val="24"/>
          <w:szCs w:val="24"/>
        </w:rPr>
      </w:pPr>
    </w:p>
    <w:sectPr w:rsidR="00BE4DCC" w:rsidRPr="00BE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CC"/>
    <w:rsid w:val="001A4B02"/>
    <w:rsid w:val="00BE4DCC"/>
    <w:rsid w:val="00EB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02"/>
    <w:pPr>
      <w:spacing w:after="200" w:line="276" w:lineRule="auto"/>
    </w:pPr>
    <w:rPr>
      <w:sz w:val="22"/>
      <w:szCs w:val="22"/>
      <w:lang w:val="en-GB"/>
    </w:rPr>
  </w:style>
  <w:style w:type="paragraph" w:styleId="Heading1">
    <w:name w:val="heading 1"/>
    <w:basedOn w:val="Normal"/>
    <w:next w:val="Normal"/>
    <w:link w:val="Heading1Char"/>
    <w:autoRedefine/>
    <w:uiPriority w:val="9"/>
    <w:qFormat/>
    <w:rsid w:val="001A4B02"/>
    <w:pPr>
      <w:keepNext/>
      <w:shd w:val="clear" w:color="auto" w:fill="548DD4"/>
      <w:spacing w:after="0"/>
      <w:ind w:left="547"/>
      <w:contextualSpacing/>
      <w:outlineLvl w:val="0"/>
    </w:pPr>
    <w:rPr>
      <w:rFonts w:ascii="Trebuchet MS" w:eastAsia="Times New Roman" w:hAnsi="Trebuchet MS"/>
      <w:b/>
      <w:bCs/>
      <w:kern w:val="32"/>
      <w:sz w:val="32"/>
      <w:szCs w:val="32"/>
      <w:lang w:val="ro-RO"/>
    </w:rPr>
  </w:style>
  <w:style w:type="paragraph" w:styleId="Heading2">
    <w:name w:val="heading 2"/>
    <w:basedOn w:val="Normal"/>
    <w:next w:val="Normal"/>
    <w:link w:val="Heading2Char"/>
    <w:autoRedefine/>
    <w:uiPriority w:val="9"/>
    <w:unhideWhenUsed/>
    <w:qFormat/>
    <w:rsid w:val="001A4B02"/>
    <w:pPr>
      <w:keepNext/>
      <w:shd w:val="clear" w:color="auto" w:fill="8DB3E2"/>
      <w:tabs>
        <w:tab w:val="left" w:pos="540"/>
      </w:tabs>
      <w:spacing w:before="240" w:after="60"/>
      <w:ind w:left="540"/>
      <w:outlineLvl w:val="1"/>
    </w:pPr>
    <w:rPr>
      <w:rFonts w:ascii="Trebuchet MS" w:eastAsia="Times New Roman" w:hAnsi="Trebuchet MS"/>
      <w:b/>
      <w:bCs/>
      <w:i/>
      <w:iCs/>
      <w:sz w:val="28"/>
      <w:szCs w:val="28"/>
      <w:lang w:val="ro-RO"/>
    </w:rPr>
  </w:style>
  <w:style w:type="paragraph" w:styleId="Heading4">
    <w:name w:val="heading 4"/>
    <w:basedOn w:val="Normal"/>
    <w:next w:val="Normal"/>
    <w:link w:val="Heading4Char"/>
    <w:uiPriority w:val="9"/>
    <w:unhideWhenUsed/>
    <w:qFormat/>
    <w:rsid w:val="001A4B0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
    <w:name w:val="Listă paragraf"/>
    <w:aliases w:val="Normal bullet 2,List Paragraph1"/>
    <w:basedOn w:val="Normal"/>
    <w:link w:val="ListparagrafCaracter"/>
    <w:uiPriority w:val="34"/>
    <w:qFormat/>
    <w:rsid w:val="001A4B02"/>
    <w:pPr>
      <w:ind w:left="720"/>
      <w:contextualSpacing/>
    </w:pPr>
    <w:rPr>
      <w:sz w:val="20"/>
      <w:szCs w:val="20"/>
    </w:rPr>
  </w:style>
  <w:style w:type="character" w:customStyle="1" w:styleId="ListparagrafCaracter">
    <w:name w:val="Listă paragraf Caracter"/>
    <w:aliases w:val="Normal bullet 2 Caracter,List Paragraph1 Caracter"/>
    <w:link w:val="Listparagraf"/>
    <w:uiPriority w:val="34"/>
    <w:rsid w:val="001A4B02"/>
    <w:rPr>
      <w:lang w:val="en-GB"/>
    </w:rPr>
  </w:style>
  <w:style w:type="paragraph" w:customStyle="1" w:styleId="Frspaiere1">
    <w:name w:val="Fără spațiere1"/>
    <w:uiPriority w:val="1"/>
    <w:qFormat/>
    <w:rsid w:val="001A4B02"/>
    <w:rPr>
      <w:sz w:val="22"/>
      <w:szCs w:val="22"/>
      <w:lang w:val="ro-RO"/>
    </w:rPr>
  </w:style>
  <w:style w:type="paragraph" w:customStyle="1" w:styleId="MediumGrid21">
    <w:name w:val="Medium Grid 21"/>
    <w:uiPriority w:val="1"/>
    <w:qFormat/>
    <w:rsid w:val="001A4B02"/>
    <w:rPr>
      <w:rFonts w:ascii="Trebuchet MS" w:eastAsia="MS Mincho" w:hAnsi="Trebuchet MS"/>
      <w:sz w:val="18"/>
      <w:szCs w:val="18"/>
    </w:rPr>
  </w:style>
  <w:style w:type="character" w:customStyle="1" w:styleId="SubtleEmphasis1">
    <w:name w:val="Subtle Emphasis1"/>
    <w:uiPriority w:val="19"/>
    <w:qFormat/>
    <w:rsid w:val="001A4B02"/>
    <w:rPr>
      <w:color w:val="808080"/>
    </w:rPr>
  </w:style>
  <w:style w:type="character" w:customStyle="1" w:styleId="IntenseEmphasis1">
    <w:name w:val="Intense Emphasis1"/>
    <w:uiPriority w:val="21"/>
    <w:qFormat/>
    <w:rsid w:val="001A4B02"/>
    <w:rPr>
      <w:b/>
      <w:bCs/>
      <w:i/>
      <w:iCs/>
      <w:color w:val="4F81BD"/>
    </w:rPr>
  </w:style>
  <w:style w:type="paragraph" w:customStyle="1" w:styleId="ColorfulGrid-Accent11">
    <w:name w:val="Colorful Grid - Accent 11"/>
    <w:basedOn w:val="Normal"/>
    <w:next w:val="Normal"/>
    <w:link w:val="ColorfulGrid-Accent1Char"/>
    <w:uiPriority w:val="29"/>
    <w:qFormat/>
    <w:rsid w:val="001A4B02"/>
    <w:pPr>
      <w:spacing w:after="120"/>
      <w:ind w:left="1701"/>
      <w:jc w:val="both"/>
    </w:pPr>
    <w:rPr>
      <w:rFonts w:ascii="Trebuchet MS" w:eastAsia="MS Mincho" w:hAnsi="Trebuchet MS"/>
      <w:i/>
      <w:iCs/>
      <w:color w:val="000000"/>
      <w:lang w:val="en-US"/>
    </w:rPr>
  </w:style>
  <w:style w:type="character" w:customStyle="1" w:styleId="ColorfulGrid-Accent1Char">
    <w:name w:val="Colorful Grid - Accent 1 Char"/>
    <w:link w:val="ColorfulGrid-Accent11"/>
    <w:uiPriority w:val="29"/>
    <w:rsid w:val="001A4B02"/>
    <w:rPr>
      <w:rFonts w:ascii="Trebuchet MS" w:eastAsia="MS Mincho" w:hAnsi="Trebuchet MS"/>
      <w:i/>
      <w:iCs/>
      <w:color w:val="000000"/>
      <w:sz w:val="22"/>
      <w:szCs w:val="22"/>
    </w:rPr>
  </w:style>
  <w:style w:type="character" w:customStyle="1" w:styleId="Heading1Char">
    <w:name w:val="Heading 1 Char"/>
    <w:link w:val="Heading1"/>
    <w:uiPriority w:val="9"/>
    <w:rsid w:val="001A4B02"/>
    <w:rPr>
      <w:rFonts w:ascii="Trebuchet MS" w:eastAsia="Times New Roman" w:hAnsi="Trebuchet MS"/>
      <w:b/>
      <w:bCs/>
      <w:kern w:val="32"/>
      <w:sz w:val="32"/>
      <w:szCs w:val="32"/>
      <w:shd w:val="clear" w:color="auto" w:fill="548DD4"/>
      <w:lang w:val="ro-RO"/>
    </w:rPr>
  </w:style>
  <w:style w:type="character" w:customStyle="1" w:styleId="Heading2Char">
    <w:name w:val="Heading 2 Char"/>
    <w:link w:val="Heading2"/>
    <w:uiPriority w:val="9"/>
    <w:rsid w:val="001A4B02"/>
    <w:rPr>
      <w:rFonts w:ascii="Trebuchet MS" w:eastAsia="Times New Roman" w:hAnsi="Trebuchet MS"/>
      <w:b/>
      <w:bCs/>
      <w:i/>
      <w:iCs/>
      <w:sz w:val="28"/>
      <w:szCs w:val="28"/>
      <w:shd w:val="clear" w:color="auto" w:fill="8DB3E2"/>
      <w:lang w:val="ro-RO"/>
    </w:rPr>
  </w:style>
  <w:style w:type="character" w:customStyle="1" w:styleId="Heading4Char">
    <w:name w:val="Heading 4 Char"/>
    <w:link w:val="Heading4"/>
    <w:uiPriority w:val="9"/>
    <w:rsid w:val="001A4B02"/>
    <w:rPr>
      <w:rFonts w:eastAsia="Times New Roman"/>
      <w:b/>
      <w:bCs/>
      <w:sz w:val="28"/>
      <w:szCs w:val="28"/>
      <w:lang w:val="en-GB"/>
    </w:rPr>
  </w:style>
  <w:style w:type="paragraph" w:styleId="TOC1">
    <w:name w:val="toc 1"/>
    <w:basedOn w:val="Normal"/>
    <w:next w:val="Normal"/>
    <w:autoRedefine/>
    <w:uiPriority w:val="39"/>
    <w:unhideWhenUsed/>
    <w:qFormat/>
    <w:rsid w:val="001A4B02"/>
    <w:pPr>
      <w:tabs>
        <w:tab w:val="right" w:leader="dot" w:pos="9746"/>
      </w:tabs>
      <w:spacing w:before="120" w:after="120"/>
    </w:pPr>
    <w:rPr>
      <w:rFonts w:ascii="Trebuchet MS" w:hAnsi="Trebuchet MS"/>
      <w:b/>
      <w:bCs/>
      <w:noProof/>
      <w:sz w:val="28"/>
      <w:szCs w:val="28"/>
      <w:lang w:val="ro-RO"/>
    </w:rPr>
  </w:style>
  <w:style w:type="paragraph" w:styleId="TOC2">
    <w:name w:val="toc 2"/>
    <w:basedOn w:val="Normal"/>
    <w:next w:val="Normal"/>
    <w:autoRedefine/>
    <w:uiPriority w:val="39"/>
    <w:unhideWhenUsed/>
    <w:qFormat/>
    <w:rsid w:val="001A4B02"/>
    <w:pPr>
      <w:tabs>
        <w:tab w:val="right" w:leader="dot" w:pos="9746"/>
      </w:tabs>
      <w:spacing w:after="0"/>
      <w:ind w:left="540"/>
    </w:pPr>
    <w:rPr>
      <w:rFonts w:ascii="Trebuchet MS" w:hAnsi="Trebuchet MS"/>
      <w:noProof/>
      <w:sz w:val="24"/>
      <w:szCs w:val="20"/>
    </w:rPr>
  </w:style>
  <w:style w:type="paragraph" w:styleId="TOC3">
    <w:name w:val="toc 3"/>
    <w:basedOn w:val="Normal"/>
    <w:next w:val="Normal"/>
    <w:autoRedefine/>
    <w:uiPriority w:val="39"/>
    <w:unhideWhenUsed/>
    <w:qFormat/>
    <w:rsid w:val="001A4B02"/>
    <w:pPr>
      <w:spacing w:after="0"/>
      <w:ind w:left="440"/>
    </w:pPr>
    <w:rPr>
      <w:i/>
      <w:iCs/>
      <w:sz w:val="20"/>
      <w:szCs w:val="20"/>
    </w:rPr>
  </w:style>
  <w:style w:type="paragraph" w:styleId="Title">
    <w:name w:val="Title"/>
    <w:basedOn w:val="Normal"/>
    <w:next w:val="Normal"/>
    <w:link w:val="TitleChar"/>
    <w:uiPriority w:val="10"/>
    <w:qFormat/>
    <w:rsid w:val="001A4B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A4B02"/>
    <w:rPr>
      <w:rFonts w:ascii="Cambria" w:eastAsia="Times New Roman" w:hAnsi="Cambria"/>
      <w:b/>
      <w:bCs/>
      <w:kern w:val="28"/>
      <w:sz w:val="32"/>
      <w:szCs w:val="32"/>
      <w:lang w:val="en-GB"/>
    </w:rPr>
  </w:style>
  <w:style w:type="character" w:styleId="Strong">
    <w:name w:val="Strong"/>
    <w:uiPriority w:val="22"/>
    <w:qFormat/>
    <w:rsid w:val="001A4B02"/>
    <w:rPr>
      <w:rFonts w:cs="Times New Roman"/>
      <w:b/>
      <w:bCs/>
    </w:rPr>
  </w:style>
  <w:style w:type="character" w:styleId="Emphasis">
    <w:name w:val="Emphasis"/>
    <w:uiPriority w:val="20"/>
    <w:qFormat/>
    <w:rsid w:val="001A4B02"/>
    <w:rPr>
      <w:i/>
      <w:iCs/>
    </w:rPr>
  </w:style>
  <w:style w:type="paragraph" w:styleId="ListParagraph">
    <w:name w:val="List Paragraph"/>
    <w:basedOn w:val="Normal"/>
    <w:uiPriority w:val="34"/>
    <w:qFormat/>
    <w:rsid w:val="001A4B02"/>
    <w:pPr>
      <w:spacing w:after="0" w:line="240" w:lineRule="auto"/>
      <w:ind w:left="720"/>
      <w:contextualSpacing/>
    </w:pPr>
    <w:rPr>
      <w:rFonts w:ascii="Verdana" w:eastAsia="Verdana" w:hAnsi="Verdana"/>
      <w:sz w:val="15"/>
      <w:szCs w:val="16"/>
      <w:lang w:val="en-US"/>
    </w:rPr>
  </w:style>
  <w:style w:type="paragraph" w:styleId="TOCHeading">
    <w:name w:val="TOC Heading"/>
    <w:basedOn w:val="Heading1"/>
    <w:next w:val="Normal"/>
    <w:uiPriority w:val="39"/>
    <w:unhideWhenUsed/>
    <w:qFormat/>
    <w:rsid w:val="001A4B02"/>
    <w:pPr>
      <w:keepLines/>
      <w:spacing w:before="480"/>
      <w:outlineLvl w:val="9"/>
    </w:pPr>
    <w:rPr>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02"/>
    <w:pPr>
      <w:spacing w:after="200" w:line="276" w:lineRule="auto"/>
    </w:pPr>
    <w:rPr>
      <w:sz w:val="22"/>
      <w:szCs w:val="22"/>
      <w:lang w:val="en-GB"/>
    </w:rPr>
  </w:style>
  <w:style w:type="paragraph" w:styleId="Heading1">
    <w:name w:val="heading 1"/>
    <w:basedOn w:val="Normal"/>
    <w:next w:val="Normal"/>
    <w:link w:val="Heading1Char"/>
    <w:autoRedefine/>
    <w:uiPriority w:val="9"/>
    <w:qFormat/>
    <w:rsid w:val="001A4B02"/>
    <w:pPr>
      <w:keepNext/>
      <w:shd w:val="clear" w:color="auto" w:fill="548DD4"/>
      <w:spacing w:after="0"/>
      <w:ind w:left="547"/>
      <w:contextualSpacing/>
      <w:outlineLvl w:val="0"/>
    </w:pPr>
    <w:rPr>
      <w:rFonts w:ascii="Trebuchet MS" w:eastAsia="Times New Roman" w:hAnsi="Trebuchet MS"/>
      <w:b/>
      <w:bCs/>
      <w:kern w:val="32"/>
      <w:sz w:val="32"/>
      <w:szCs w:val="32"/>
      <w:lang w:val="ro-RO"/>
    </w:rPr>
  </w:style>
  <w:style w:type="paragraph" w:styleId="Heading2">
    <w:name w:val="heading 2"/>
    <w:basedOn w:val="Normal"/>
    <w:next w:val="Normal"/>
    <w:link w:val="Heading2Char"/>
    <w:autoRedefine/>
    <w:uiPriority w:val="9"/>
    <w:unhideWhenUsed/>
    <w:qFormat/>
    <w:rsid w:val="001A4B02"/>
    <w:pPr>
      <w:keepNext/>
      <w:shd w:val="clear" w:color="auto" w:fill="8DB3E2"/>
      <w:tabs>
        <w:tab w:val="left" w:pos="540"/>
      </w:tabs>
      <w:spacing w:before="240" w:after="60"/>
      <w:ind w:left="540"/>
      <w:outlineLvl w:val="1"/>
    </w:pPr>
    <w:rPr>
      <w:rFonts w:ascii="Trebuchet MS" w:eastAsia="Times New Roman" w:hAnsi="Trebuchet MS"/>
      <w:b/>
      <w:bCs/>
      <w:i/>
      <w:iCs/>
      <w:sz w:val="28"/>
      <w:szCs w:val="28"/>
      <w:lang w:val="ro-RO"/>
    </w:rPr>
  </w:style>
  <w:style w:type="paragraph" w:styleId="Heading4">
    <w:name w:val="heading 4"/>
    <w:basedOn w:val="Normal"/>
    <w:next w:val="Normal"/>
    <w:link w:val="Heading4Char"/>
    <w:uiPriority w:val="9"/>
    <w:unhideWhenUsed/>
    <w:qFormat/>
    <w:rsid w:val="001A4B0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
    <w:name w:val="Listă paragraf"/>
    <w:aliases w:val="Normal bullet 2,List Paragraph1"/>
    <w:basedOn w:val="Normal"/>
    <w:link w:val="ListparagrafCaracter"/>
    <w:uiPriority w:val="34"/>
    <w:qFormat/>
    <w:rsid w:val="001A4B02"/>
    <w:pPr>
      <w:ind w:left="720"/>
      <w:contextualSpacing/>
    </w:pPr>
    <w:rPr>
      <w:sz w:val="20"/>
      <w:szCs w:val="20"/>
    </w:rPr>
  </w:style>
  <w:style w:type="character" w:customStyle="1" w:styleId="ListparagrafCaracter">
    <w:name w:val="Listă paragraf Caracter"/>
    <w:aliases w:val="Normal bullet 2 Caracter,List Paragraph1 Caracter"/>
    <w:link w:val="Listparagraf"/>
    <w:uiPriority w:val="34"/>
    <w:rsid w:val="001A4B02"/>
    <w:rPr>
      <w:lang w:val="en-GB"/>
    </w:rPr>
  </w:style>
  <w:style w:type="paragraph" w:customStyle="1" w:styleId="Frspaiere1">
    <w:name w:val="Fără spațiere1"/>
    <w:uiPriority w:val="1"/>
    <w:qFormat/>
    <w:rsid w:val="001A4B02"/>
    <w:rPr>
      <w:sz w:val="22"/>
      <w:szCs w:val="22"/>
      <w:lang w:val="ro-RO"/>
    </w:rPr>
  </w:style>
  <w:style w:type="paragraph" w:customStyle="1" w:styleId="MediumGrid21">
    <w:name w:val="Medium Grid 21"/>
    <w:uiPriority w:val="1"/>
    <w:qFormat/>
    <w:rsid w:val="001A4B02"/>
    <w:rPr>
      <w:rFonts w:ascii="Trebuchet MS" w:eastAsia="MS Mincho" w:hAnsi="Trebuchet MS"/>
      <w:sz w:val="18"/>
      <w:szCs w:val="18"/>
    </w:rPr>
  </w:style>
  <w:style w:type="character" w:customStyle="1" w:styleId="SubtleEmphasis1">
    <w:name w:val="Subtle Emphasis1"/>
    <w:uiPriority w:val="19"/>
    <w:qFormat/>
    <w:rsid w:val="001A4B02"/>
    <w:rPr>
      <w:color w:val="808080"/>
    </w:rPr>
  </w:style>
  <w:style w:type="character" w:customStyle="1" w:styleId="IntenseEmphasis1">
    <w:name w:val="Intense Emphasis1"/>
    <w:uiPriority w:val="21"/>
    <w:qFormat/>
    <w:rsid w:val="001A4B02"/>
    <w:rPr>
      <w:b/>
      <w:bCs/>
      <w:i/>
      <w:iCs/>
      <w:color w:val="4F81BD"/>
    </w:rPr>
  </w:style>
  <w:style w:type="paragraph" w:customStyle="1" w:styleId="ColorfulGrid-Accent11">
    <w:name w:val="Colorful Grid - Accent 11"/>
    <w:basedOn w:val="Normal"/>
    <w:next w:val="Normal"/>
    <w:link w:val="ColorfulGrid-Accent1Char"/>
    <w:uiPriority w:val="29"/>
    <w:qFormat/>
    <w:rsid w:val="001A4B02"/>
    <w:pPr>
      <w:spacing w:after="120"/>
      <w:ind w:left="1701"/>
      <w:jc w:val="both"/>
    </w:pPr>
    <w:rPr>
      <w:rFonts w:ascii="Trebuchet MS" w:eastAsia="MS Mincho" w:hAnsi="Trebuchet MS"/>
      <w:i/>
      <w:iCs/>
      <w:color w:val="000000"/>
      <w:lang w:val="en-US"/>
    </w:rPr>
  </w:style>
  <w:style w:type="character" w:customStyle="1" w:styleId="ColorfulGrid-Accent1Char">
    <w:name w:val="Colorful Grid - Accent 1 Char"/>
    <w:link w:val="ColorfulGrid-Accent11"/>
    <w:uiPriority w:val="29"/>
    <w:rsid w:val="001A4B02"/>
    <w:rPr>
      <w:rFonts w:ascii="Trebuchet MS" w:eastAsia="MS Mincho" w:hAnsi="Trebuchet MS"/>
      <w:i/>
      <w:iCs/>
      <w:color w:val="000000"/>
      <w:sz w:val="22"/>
      <w:szCs w:val="22"/>
    </w:rPr>
  </w:style>
  <w:style w:type="character" w:customStyle="1" w:styleId="Heading1Char">
    <w:name w:val="Heading 1 Char"/>
    <w:link w:val="Heading1"/>
    <w:uiPriority w:val="9"/>
    <w:rsid w:val="001A4B02"/>
    <w:rPr>
      <w:rFonts w:ascii="Trebuchet MS" w:eastAsia="Times New Roman" w:hAnsi="Trebuchet MS"/>
      <w:b/>
      <w:bCs/>
      <w:kern w:val="32"/>
      <w:sz w:val="32"/>
      <w:szCs w:val="32"/>
      <w:shd w:val="clear" w:color="auto" w:fill="548DD4"/>
      <w:lang w:val="ro-RO"/>
    </w:rPr>
  </w:style>
  <w:style w:type="character" w:customStyle="1" w:styleId="Heading2Char">
    <w:name w:val="Heading 2 Char"/>
    <w:link w:val="Heading2"/>
    <w:uiPriority w:val="9"/>
    <w:rsid w:val="001A4B02"/>
    <w:rPr>
      <w:rFonts w:ascii="Trebuchet MS" w:eastAsia="Times New Roman" w:hAnsi="Trebuchet MS"/>
      <w:b/>
      <w:bCs/>
      <w:i/>
      <w:iCs/>
      <w:sz w:val="28"/>
      <w:szCs w:val="28"/>
      <w:shd w:val="clear" w:color="auto" w:fill="8DB3E2"/>
      <w:lang w:val="ro-RO"/>
    </w:rPr>
  </w:style>
  <w:style w:type="character" w:customStyle="1" w:styleId="Heading4Char">
    <w:name w:val="Heading 4 Char"/>
    <w:link w:val="Heading4"/>
    <w:uiPriority w:val="9"/>
    <w:rsid w:val="001A4B02"/>
    <w:rPr>
      <w:rFonts w:eastAsia="Times New Roman"/>
      <w:b/>
      <w:bCs/>
      <w:sz w:val="28"/>
      <w:szCs w:val="28"/>
      <w:lang w:val="en-GB"/>
    </w:rPr>
  </w:style>
  <w:style w:type="paragraph" w:styleId="TOC1">
    <w:name w:val="toc 1"/>
    <w:basedOn w:val="Normal"/>
    <w:next w:val="Normal"/>
    <w:autoRedefine/>
    <w:uiPriority w:val="39"/>
    <w:unhideWhenUsed/>
    <w:qFormat/>
    <w:rsid w:val="001A4B02"/>
    <w:pPr>
      <w:tabs>
        <w:tab w:val="right" w:leader="dot" w:pos="9746"/>
      </w:tabs>
      <w:spacing w:before="120" w:after="120"/>
    </w:pPr>
    <w:rPr>
      <w:rFonts w:ascii="Trebuchet MS" w:hAnsi="Trebuchet MS"/>
      <w:b/>
      <w:bCs/>
      <w:noProof/>
      <w:sz w:val="28"/>
      <w:szCs w:val="28"/>
      <w:lang w:val="ro-RO"/>
    </w:rPr>
  </w:style>
  <w:style w:type="paragraph" w:styleId="TOC2">
    <w:name w:val="toc 2"/>
    <w:basedOn w:val="Normal"/>
    <w:next w:val="Normal"/>
    <w:autoRedefine/>
    <w:uiPriority w:val="39"/>
    <w:unhideWhenUsed/>
    <w:qFormat/>
    <w:rsid w:val="001A4B02"/>
    <w:pPr>
      <w:tabs>
        <w:tab w:val="right" w:leader="dot" w:pos="9746"/>
      </w:tabs>
      <w:spacing w:after="0"/>
      <w:ind w:left="540"/>
    </w:pPr>
    <w:rPr>
      <w:rFonts w:ascii="Trebuchet MS" w:hAnsi="Trebuchet MS"/>
      <w:noProof/>
      <w:sz w:val="24"/>
      <w:szCs w:val="20"/>
    </w:rPr>
  </w:style>
  <w:style w:type="paragraph" w:styleId="TOC3">
    <w:name w:val="toc 3"/>
    <w:basedOn w:val="Normal"/>
    <w:next w:val="Normal"/>
    <w:autoRedefine/>
    <w:uiPriority w:val="39"/>
    <w:unhideWhenUsed/>
    <w:qFormat/>
    <w:rsid w:val="001A4B02"/>
    <w:pPr>
      <w:spacing w:after="0"/>
      <w:ind w:left="440"/>
    </w:pPr>
    <w:rPr>
      <w:i/>
      <w:iCs/>
      <w:sz w:val="20"/>
      <w:szCs w:val="20"/>
    </w:rPr>
  </w:style>
  <w:style w:type="paragraph" w:styleId="Title">
    <w:name w:val="Title"/>
    <w:basedOn w:val="Normal"/>
    <w:next w:val="Normal"/>
    <w:link w:val="TitleChar"/>
    <w:uiPriority w:val="10"/>
    <w:qFormat/>
    <w:rsid w:val="001A4B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A4B02"/>
    <w:rPr>
      <w:rFonts w:ascii="Cambria" w:eastAsia="Times New Roman" w:hAnsi="Cambria"/>
      <w:b/>
      <w:bCs/>
      <w:kern w:val="28"/>
      <w:sz w:val="32"/>
      <w:szCs w:val="32"/>
      <w:lang w:val="en-GB"/>
    </w:rPr>
  </w:style>
  <w:style w:type="character" w:styleId="Strong">
    <w:name w:val="Strong"/>
    <w:uiPriority w:val="22"/>
    <w:qFormat/>
    <w:rsid w:val="001A4B02"/>
    <w:rPr>
      <w:rFonts w:cs="Times New Roman"/>
      <w:b/>
      <w:bCs/>
    </w:rPr>
  </w:style>
  <w:style w:type="character" w:styleId="Emphasis">
    <w:name w:val="Emphasis"/>
    <w:uiPriority w:val="20"/>
    <w:qFormat/>
    <w:rsid w:val="001A4B02"/>
    <w:rPr>
      <w:i/>
      <w:iCs/>
    </w:rPr>
  </w:style>
  <w:style w:type="paragraph" w:styleId="ListParagraph">
    <w:name w:val="List Paragraph"/>
    <w:basedOn w:val="Normal"/>
    <w:uiPriority w:val="34"/>
    <w:qFormat/>
    <w:rsid w:val="001A4B02"/>
    <w:pPr>
      <w:spacing w:after="0" w:line="240" w:lineRule="auto"/>
      <w:ind w:left="720"/>
      <w:contextualSpacing/>
    </w:pPr>
    <w:rPr>
      <w:rFonts w:ascii="Verdana" w:eastAsia="Verdana" w:hAnsi="Verdana"/>
      <w:sz w:val="15"/>
      <w:szCs w:val="16"/>
      <w:lang w:val="en-US"/>
    </w:rPr>
  </w:style>
  <w:style w:type="paragraph" w:styleId="TOCHeading">
    <w:name w:val="TOC Heading"/>
    <w:basedOn w:val="Heading1"/>
    <w:next w:val="Normal"/>
    <w:uiPriority w:val="39"/>
    <w:unhideWhenUsed/>
    <w:qFormat/>
    <w:rsid w:val="001A4B02"/>
    <w:pPr>
      <w:keepLines/>
      <w:spacing w:before="480"/>
      <w:outlineLvl w:val="9"/>
    </w:pPr>
    <w:rPr>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Scarlat</dc:creator>
  <cp:lastModifiedBy>Corina Scarlat</cp:lastModifiedBy>
  <cp:revision>1</cp:revision>
  <dcterms:created xsi:type="dcterms:W3CDTF">2019-01-04T13:37:00Z</dcterms:created>
  <dcterms:modified xsi:type="dcterms:W3CDTF">2019-01-04T13:56:00Z</dcterms:modified>
</cp:coreProperties>
</file>