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6A0C69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august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6A0C69">
        <w:rPr>
          <w:b/>
        </w:rPr>
        <w:t>iulie</w:t>
      </w:r>
      <w:r w:rsidR="00FB6B64">
        <w:rPr>
          <w:b/>
        </w:rPr>
        <w:t xml:space="preserve">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6A0C69">
        <w:t>iulie</w:t>
      </w:r>
      <w:r w:rsidRPr="009804D9">
        <w:t xml:space="preserve">, în evidențele Agenției Județene pentru Ocuparea Forței de Muncă Teleorman erau </w:t>
      </w:r>
      <w:r w:rsidR="006A0C69">
        <w:t>7.914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6A0C69">
        <w:t>334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6A0C69">
        <w:t>5.67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7D7275">
        <w:t>5,8</w:t>
      </w:r>
      <w:r w:rsidR="006A0C69">
        <w:t>6</w:t>
      </w:r>
      <w:r>
        <w:t xml:space="preserve"> % , mai </w:t>
      </w:r>
      <w:r w:rsidR="006A0C69">
        <w:t>mica</w:t>
      </w:r>
      <w:r w:rsidR="008E009F">
        <w:t xml:space="preserve"> cu 0,</w:t>
      </w:r>
      <w:r w:rsidR="006A0C69">
        <w:t>19</w:t>
      </w:r>
      <w:r w:rsidRPr="002F3E8B">
        <w:t>% fa</w:t>
      </w:r>
      <w:r>
        <w:t>ţă de luna prece</w:t>
      </w:r>
      <w:r w:rsidR="00182EC3">
        <w:t xml:space="preserve">dentă şi cu </w:t>
      </w:r>
      <w:r w:rsidR="007D7275">
        <w:t>0.</w:t>
      </w:r>
      <w:r w:rsidR="006A0C69">
        <w:t>63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6A0C69">
        <w:t>7.914</w:t>
      </w:r>
      <w:r w:rsidR="008E009F" w:rsidRPr="008E009F">
        <w:t xml:space="preserve"> </w:t>
      </w:r>
      <w:r w:rsidR="009804D9" w:rsidRPr="009804D9">
        <w:t xml:space="preserve">persoane înregistrate în evidențele AJOFM Teleorman, </w:t>
      </w:r>
      <w:r w:rsidR="006A0C69">
        <w:t>800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7D7275">
        <w:t>7.</w:t>
      </w:r>
      <w:r w:rsidR="006A0C69">
        <w:t>114</w:t>
      </w:r>
      <w:r w:rsidR="009804D9" w:rsidRPr="009804D9">
        <w:t xml:space="preserve"> erau șomeri neindemnizați. În ceea ce privește mediul de rezidență, </w:t>
      </w:r>
      <w:r w:rsidR="007D7275">
        <w:t>6.</w:t>
      </w:r>
      <w:r w:rsidR="006A0C69">
        <w:t>454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6A0C69">
        <w:rPr>
          <w:lang w:val="ro-RO"/>
        </w:rPr>
        <w:t>460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A83612" w:rsidRPr="009804D9" w:rsidRDefault="00A83612" w:rsidP="00A83612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A83612" w:rsidRPr="009804D9" w:rsidTr="00AB03F9">
        <w:trPr>
          <w:trHeight w:val="48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A83612" w:rsidRPr="009804D9" w:rsidTr="00AB03F9">
        <w:trPr>
          <w:trHeight w:val="23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AB03F9">
            <w:pPr>
              <w:ind w:left="0"/>
              <w:jc w:val="center"/>
            </w:pPr>
            <w:r>
              <w:t>7.914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AB03F9">
            <w:pPr>
              <w:ind w:left="0"/>
              <w:jc w:val="center"/>
            </w:pPr>
            <w:r>
              <w:t>860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AB03F9">
            <w:pPr>
              <w:ind w:left="0"/>
              <w:jc w:val="center"/>
            </w:pPr>
            <w:r>
              <w:t>492</w:t>
            </w:r>
          </w:p>
        </w:tc>
      </w:tr>
      <w:tr w:rsidR="00A83612" w:rsidRPr="009804D9" w:rsidTr="00AB03F9">
        <w:trPr>
          <w:trHeight w:val="147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AB03F9">
            <w:pPr>
              <w:ind w:left="0"/>
              <w:jc w:val="center"/>
            </w:pPr>
            <w:r>
              <w:t>1.272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7D7275">
            <w:pPr>
              <w:ind w:left="0"/>
              <w:jc w:val="center"/>
            </w:pPr>
            <w:r>
              <w:t>1.923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7D7275">
            <w:pPr>
              <w:ind w:left="0"/>
              <w:jc w:val="center"/>
            </w:pPr>
            <w:r>
              <w:t>1.668</w:t>
            </w:r>
          </w:p>
        </w:tc>
      </w:tr>
      <w:tr w:rsidR="00A83612" w:rsidRPr="009804D9" w:rsidTr="00AB03F9">
        <w:trPr>
          <w:trHeight w:val="130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6A0C69" w:rsidP="00AB03F9">
            <w:pPr>
              <w:ind w:left="0"/>
              <w:jc w:val="center"/>
            </w:pPr>
            <w:r>
              <w:t>1.699</w:t>
            </w:r>
          </w:p>
        </w:tc>
      </w:tr>
    </w:tbl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4754AF7D" wp14:editId="16DD24A8">
            <wp:extent cx="3048000" cy="227647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A848FE">
        <w:rPr>
          <w:rFonts w:cs="Arial"/>
          <w:color w:val="000000"/>
          <w:lang w:val="ro-RO"/>
        </w:rPr>
        <w:t>47,00</w:t>
      </w:r>
      <w:r w:rsidRPr="009804D9">
        <w:rPr>
          <w:rFonts w:cs="Arial"/>
          <w:color w:val="000000"/>
          <w:lang w:val="ro-RO"/>
        </w:rPr>
        <w:t xml:space="preserve">%), urmat de cei cu </w:t>
      </w:r>
      <w:r>
        <w:rPr>
          <w:rFonts w:cs="Arial"/>
          <w:color w:val="000000"/>
          <w:lang w:val="ro-RO"/>
        </w:rPr>
        <w:t>studii</w:t>
      </w:r>
      <w:r w:rsidRPr="009804D9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primare/fara studii</w:t>
      </w:r>
      <w:r w:rsidRPr="009804D9">
        <w:rPr>
          <w:rFonts w:cs="Arial"/>
          <w:color w:val="000000"/>
          <w:lang w:val="ro-RO"/>
        </w:rPr>
        <w:t xml:space="preserve"> </w:t>
      </w:r>
      <w:r w:rsidR="00A848FE">
        <w:rPr>
          <w:rFonts w:cs="Arial"/>
          <w:color w:val="000000"/>
          <w:lang w:val="ro-RO"/>
        </w:rPr>
        <w:t xml:space="preserve">                         (26,16</w:t>
      </w:r>
      <w:r>
        <w:rPr>
          <w:rFonts w:cs="Arial"/>
          <w:color w:val="000000"/>
          <w:lang w:val="ro-RO"/>
        </w:rPr>
        <w:t>%).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studii </w:t>
      </w:r>
      <w:r w:rsidRPr="003D039D">
        <w:rPr>
          <w:rFonts w:cs="Arial"/>
          <w:color w:val="000000"/>
          <w:lang w:val="ro-RO"/>
        </w:rPr>
        <w:t>liceale</w:t>
      </w:r>
      <w:r w:rsidR="00A848FE">
        <w:rPr>
          <w:rFonts w:cs="Arial"/>
          <w:color w:val="000000"/>
          <w:lang w:val="ro-RO"/>
        </w:rPr>
        <w:t xml:space="preserve"> sunt in proportie de 14,7</w:t>
      </w:r>
      <w:r w:rsidR="007D7275">
        <w:rPr>
          <w:rFonts w:cs="Arial"/>
          <w:color w:val="000000"/>
          <w:lang w:val="ro-RO"/>
        </w:rPr>
        <w:t>1 %, iar 10,</w:t>
      </w:r>
      <w:r w:rsidR="00A848FE">
        <w:rPr>
          <w:rFonts w:cs="Arial"/>
          <w:color w:val="000000"/>
          <w:lang w:val="ro-RO"/>
        </w:rPr>
        <w:t>44</w:t>
      </w:r>
      <w:r>
        <w:rPr>
          <w:rFonts w:cs="Arial"/>
          <w:color w:val="000000"/>
          <w:lang w:val="ro-RO"/>
        </w:rPr>
        <w:t xml:space="preserve"> % reprezinta someri cu</w:t>
      </w:r>
      <w:r w:rsidRP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studii </w:t>
      </w:r>
      <w:r w:rsidRPr="003D039D">
        <w:rPr>
          <w:rFonts w:cs="Arial"/>
          <w:color w:val="000000"/>
          <w:lang w:val="ro-RO"/>
        </w:rPr>
        <w:t>profesionale/arte si meserii</w:t>
      </w:r>
      <w:r>
        <w:rPr>
          <w:rFonts w:cs="Arial"/>
          <w:color w:val="000000"/>
          <w:lang w:val="ro-RO"/>
        </w:rPr>
        <w:t>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>
        <w:rPr>
          <w:rFonts w:cs="Arial"/>
          <w:color w:val="000000"/>
          <w:lang w:val="ro-RO"/>
        </w:rPr>
        <w:t>un</w:t>
      </w:r>
      <w:r w:rsidR="00A848FE">
        <w:rPr>
          <w:rFonts w:cs="Arial"/>
          <w:color w:val="000000"/>
          <w:lang w:val="ro-RO"/>
        </w:rPr>
        <w:t>iversitare 1,20</w:t>
      </w:r>
      <w:r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precum si c</w:t>
      </w:r>
      <w:r w:rsidR="00A848FE">
        <w:rPr>
          <w:rFonts w:cs="Arial"/>
          <w:color w:val="000000"/>
          <w:lang w:val="ro-RO"/>
        </w:rPr>
        <w:t>ei cu studii  postliceale :</w:t>
      </w:r>
      <w:r w:rsidR="007D7275">
        <w:rPr>
          <w:rFonts w:cs="Arial"/>
          <w:color w:val="000000"/>
          <w:lang w:val="ro-RO"/>
        </w:rPr>
        <w:t>0,4</w:t>
      </w:r>
      <w:r w:rsidR="00A848FE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 xml:space="preserve"> %</w:t>
      </w:r>
      <w:r w:rsidRPr="009804D9">
        <w:rPr>
          <w:rFonts w:cs="Arial"/>
          <w:color w:val="000000"/>
          <w:lang w:val="ro-RO"/>
        </w:rPr>
        <w:t>.</w:t>
      </w:r>
      <w:r w:rsidRPr="008802E0">
        <w:rPr>
          <w:rFonts w:cs="Arial"/>
          <w:color w:val="000000"/>
          <w:lang w:val="ro-RO"/>
        </w:rPr>
        <w:t xml:space="preserve"> 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7D7275">
        <w:rPr>
          <w:rFonts w:cs="Arial"/>
          <w:lang w:val="ro-RO"/>
        </w:rPr>
        <w:t>2.</w:t>
      </w:r>
      <w:r w:rsidR="00A848FE">
        <w:rPr>
          <w:rFonts w:cs="Arial"/>
          <w:lang w:val="ro-RO"/>
        </w:rPr>
        <w:t xml:space="preserve">115 </w:t>
      </w:r>
      <w:r w:rsidRPr="009804D9">
        <w:rPr>
          <w:rFonts w:cs="Arial"/>
          <w:lang w:val="ro-RO"/>
        </w:rPr>
        <w:t xml:space="preserve">persoane foarte greu ocupabile, </w:t>
      </w:r>
      <w:r w:rsidR="007D7275">
        <w:rPr>
          <w:rFonts w:cs="Arial"/>
          <w:lang w:val="ro-RO"/>
        </w:rPr>
        <w:t>4.</w:t>
      </w:r>
      <w:r w:rsidR="00A848FE">
        <w:rPr>
          <w:rFonts w:cs="Arial"/>
          <w:lang w:val="ro-RO"/>
        </w:rPr>
        <w:t>386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>
        <w:rPr>
          <w:rFonts w:cs="Arial"/>
          <w:lang w:val="ro-RO"/>
        </w:rPr>
        <w:t xml:space="preserve"> 1.</w:t>
      </w:r>
      <w:r w:rsidR="00A848FE">
        <w:rPr>
          <w:rFonts w:cs="Arial"/>
          <w:lang w:val="ro-RO"/>
        </w:rPr>
        <w:t>070</w:t>
      </w:r>
      <w:r w:rsidRPr="009804D9">
        <w:rPr>
          <w:rFonts w:cs="Arial"/>
          <w:lang w:val="ro-RO"/>
        </w:rPr>
        <w:t xml:space="preserve"> mediu ocupabile, iar </w:t>
      </w:r>
      <w:r w:rsidR="007D7275">
        <w:rPr>
          <w:rFonts w:cs="Arial"/>
          <w:lang w:val="ro-RO"/>
        </w:rPr>
        <w:t>3</w:t>
      </w:r>
      <w:r w:rsidR="00A848FE">
        <w:rPr>
          <w:rFonts w:cs="Arial"/>
          <w:lang w:val="ro-RO"/>
        </w:rPr>
        <w:t>43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A83612" w:rsidRPr="009804D9" w:rsidRDefault="00A83612" w:rsidP="00A83612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Pr="006A73D7">
        <w:t>https://www.anofm.ro/index.html?agentie=Teleorman</w:t>
      </w:r>
    </w:p>
    <w:p w:rsidR="00A83612" w:rsidRDefault="00A83612" w:rsidP="00A83612">
      <w:pPr>
        <w:ind w:left="0"/>
        <w:rPr>
          <w:b/>
        </w:rPr>
      </w:pPr>
    </w:p>
    <w:p w:rsidR="00A83612" w:rsidRDefault="00A83612" w:rsidP="00A83612">
      <w:pPr>
        <w:ind w:left="0"/>
        <w:rPr>
          <w:b/>
          <w:sz w:val="20"/>
          <w:szCs w:val="20"/>
        </w:rPr>
      </w:pPr>
    </w:p>
    <w:p w:rsidR="00A83612" w:rsidRDefault="00A83612" w:rsidP="00A83612">
      <w:pPr>
        <w:ind w:left="0"/>
      </w:pPr>
      <w:r>
        <w:t>DIRECTOR EXECUTIV</w:t>
      </w:r>
      <w:bookmarkStart w:id="0" w:name="_GoBack"/>
      <w:bookmarkEnd w:id="0"/>
    </w:p>
    <w:p w:rsidR="00A83612" w:rsidRDefault="00A83612" w:rsidP="00A83612">
      <w:pPr>
        <w:ind w:left="0"/>
      </w:pPr>
      <w:r>
        <w:t>OPREA NELU IONEL</w:t>
      </w: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  <w:r>
        <w:t>Intocmit,</w:t>
      </w:r>
    </w:p>
    <w:p w:rsidR="00A83612" w:rsidRDefault="00A83612" w:rsidP="00A83612">
      <w:pPr>
        <w:ind w:left="0"/>
      </w:pPr>
      <w:r>
        <w:t>CIRJAN-MARINESCU MIHAELA</w:t>
      </w:r>
    </w:p>
    <w:p w:rsidR="00A83612" w:rsidRDefault="00A83612" w:rsidP="009804D9">
      <w:pPr>
        <w:ind w:left="0"/>
        <w:rPr>
          <w:lang w:val="ro-RO"/>
        </w:rPr>
      </w:pPr>
    </w:p>
    <w:sectPr w:rsidR="00A83612" w:rsidSect="0081589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C3" w:rsidRDefault="005708C3" w:rsidP="00CD5B3B">
      <w:r>
        <w:separator/>
      </w:r>
    </w:p>
  </w:endnote>
  <w:endnote w:type="continuationSeparator" w:id="0">
    <w:p w:rsidR="005708C3" w:rsidRDefault="005708C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C3" w:rsidRDefault="005708C3" w:rsidP="00CD5B3B">
      <w:r>
        <w:separator/>
      </w:r>
    </w:p>
  </w:footnote>
  <w:footnote w:type="continuationSeparator" w:id="0">
    <w:p w:rsidR="005708C3" w:rsidRDefault="005708C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9E9C3CC" wp14:editId="48095B13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9F7CC4F" wp14:editId="2265B576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F43A3" wp14:editId="2002A0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F8"/>
    <w:multiLevelType w:val="hybridMultilevel"/>
    <w:tmpl w:val="298C4E90"/>
    <w:lvl w:ilvl="0" w:tplc="7D3CF15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B3568"/>
    <w:rsid w:val="000D34D7"/>
    <w:rsid w:val="000E0751"/>
    <w:rsid w:val="000E5082"/>
    <w:rsid w:val="000F3004"/>
    <w:rsid w:val="000F688A"/>
    <w:rsid w:val="00100F36"/>
    <w:rsid w:val="001072C7"/>
    <w:rsid w:val="001119EB"/>
    <w:rsid w:val="00122102"/>
    <w:rsid w:val="00163606"/>
    <w:rsid w:val="001640AC"/>
    <w:rsid w:val="00182EC3"/>
    <w:rsid w:val="00197491"/>
    <w:rsid w:val="001A1EB2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31D9"/>
    <w:rsid w:val="00357B90"/>
    <w:rsid w:val="003657E4"/>
    <w:rsid w:val="003930FA"/>
    <w:rsid w:val="00395093"/>
    <w:rsid w:val="00396507"/>
    <w:rsid w:val="00396A02"/>
    <w:rsid w:val="003D039D"/>
    <w:rsid w:val="003D0886"/>
    <w:rsid w:val="003D5A60"/>
    <w:rsid w:val="003E6476"/>
    <w:rsid w:val="003F135C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08C3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0C69"/>
    <w:rsid w:val="006A263E"/>
    <w:rsid w:val="006A2DE0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7D7275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8E009F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3612"/>
    <w:rsid w:val="00A848FE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B6647"/>
    <w:rsid w:val="00BC71EE"/>
    <w:rsid w:val="00BE283F"/>
    <w:rsid w:val="00BE7B02"/>
    <w:rsid w:val="00BF400C"/>
    <w:rsid w:val="00C05F49"/>
    <w:rsid w:val="00C07CF8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6517E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46091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860</c:v>
                </c:pt>
                <c:pt idx="1">
                  <c:v>492</c:v>
                </c:pt>
                <c:pt idx="2">
                  <c:v>1272</c:v>
                </c:pt>
                <c:pt idx="3">
                  <c:v>1923</c:v>
                </c:pt>
                <c:pt idx="4">
                  <c:v>1668</c:v>
                </c:pt>
                <c:pt idx="5">
                  <c:v>1699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A5C1-99C3-470F-9D5D-2E73113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212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29</cp:revision>
  <cp:lastPrinted>2022-06-22T10:59:00Z</cp:lastPrinted>
  <dcterms:created xsi:type="dcterms:W3CDTF">2020-09-16T15:28:00Z</dcterms:created>
  <dcterms:modified xsi:type="dcterms:W3CDTF">2022-08-24T11:51:00Z</dcterms:modified>
</cp:coreProperties>
</file>