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E8A" w:rsidRDefault="001022BF" w:rsidP="000B5DA0">
      <w:pPr>
        <w:ind w:left="720"/>
        <w:jc w:val="right"/>
        <w:rPr>
          <w:b/>
          <w:lang w:val="ro-RO"/>
        </w:rPr>
      </w:pPr>
      <w:bookmarkStart w:id="0" w:name="_GoBack"/>
      <w:bookmarkEnd w:id="0"/>
      <w:r>
        <w:rPr>
          <w:b/>
          <w:lang w:val="ro-RO"/>
        </w:rPr>
        <w:t>20</w:t>
      </w:r>
      <w:r w:rsidR="00AE5E8A">
        <w:rPr>
          <w:b/>
          <w:lang w:val="ro-RO"/>
        </w:rPr>
        <w:t xml:space="preserve"> </w:t>
      </w:r>
      <w:r w:rsidR="00EE5775">
        <w:rPr>
          <w:b/>
          <w:lang w:val="ro-RO"/>
        </w:rPr>
        <w:t>Octombrie</w:t>
      </w:r>
      <w:r w:rsidR="00AE5E8A">
        <w:rPr>
          <w:b/>
          <w:lang w:val="ro-RO"/>
        </w:rPr>
        <w:t xml:space="preserve"> 2021</w:t>
      </w:r>
    </w:p>
    <w:p w:rsidR="00AE5E8A" w:rsidRDefault="00AE5E8A" w:rsidP="00F674CB">
      <w:pPr>
        <w:ind w:left="1440" w:right="538"/>
        <w:rPr>
          <w:b/>
          <w:lang w:val="ro-RO"/>
        </w:rPr>
      </w:pPr>
    </w:p>
    <w:p w:rsidR="00AE5E8A" w:rsidRDefault="00AE5E8A" w:rsidP="000B5DA0">
      <w:pPr>
        <w:ind w:left="1440" w:right="538"/>
        <w:rPr>
          <w:b/>
          <w:lang w:val="ro-RO"/>
        </w:rPr>
      </w:pPr>
      <w:r>
        <w:rPr>
          <w:b/>
          <w:lang w:val="ro-RO"/>
        </w:rPr>
        <w:t>Comunicat de presă</w:t>
      </w:r>
    </w:p>
    <w:p w:rsidR="00F674CB" w:rsidRDefault="00F674CB" w:rsidP="00A94256">
      <w:pPr>
        <w:ind w:left="1440" w:right="90"/>
        <w:rPr>
          <w:b/>
        </w:rPr>
      </w:pPr>
      <w:r>
        <w:rPr>
          <w:b/>
        </w:rPr>
        <w:t xml:space="preserve">Beneficiarii </w:t>
      </w:r>
      <w:r w:rsidR="00DD0FF2">
        <w:rPr>
          <w:b/>
        </w:rPr>
        <w:t>de ajutor</w:t>
      </w:r>
      <w:r>
        <w:rPr>
          <w:b/>
        </w:rPr>
        <w:t xml:space="preserve"> social sunt stimulați să intre pe piața munc</w:t>
      </w:r>
      <w:r w:rsidR="005176ED">
        <w:rPr>
          <w:b/>
        </w:rPr>
        <w:t>ii</w:t>
      </w:r>
    </w:p>
    <w:p w:rsidR="00DD0FF2" w:rsidRDefault="00DD0FF2" w:rsidP="00A94256">
      <w:pPr>
        <w:ind w:left="1440" w:right="90"/>
        <w:rPr>
          <w:color w:val="191919"/>
          <w:shd w:val="clear" w:color="auto" w:fill="FFFFFF"/>
        </w:rPr>
      </w:pPr>
    </w:p>
    <w:p w:rsidR="00C2180B" w:rsidRPr="000C0733" w:rsidRDefault="00C2180B" w:rsidP="00A94256">
      <w:pPr>
        <w:ind w:left="1440" w:right="90"/>
        <w:rPr>
          <w:bCs/>
        </w:rPr>
      </w:pPr>
      <w:r>
        <w:rPr>
          <w:color w:val="191919"/>
          <w:shd w:val="clear" w:color="auto" w:fill="FFFFFF"/>
        </w:rPr>
        <w:t xml:space="preserve">Persoanele beneficiare de ajutor social, </w:t>
      </w:r>
      <w:r w:rsidRPr="009270CF">
        <w:t>care se angajează cu contract individual de muncă sau în baza unui raport de serviciu, pentru o perioadă de cel puţin 24 de luni</w:t>
      </w:r>
      <w:r>
        <w:t xml:space="preserve">, beneficiază în continuare, </w:t>
      </w:r>
      <w:r w:rsidRPr="000C0733">
        <w:t xml:space="preserve">pentru o perioadă de șase luni, de sprijinul financiar acordat în baza Legii </w:t>
      </w:r>
      <w:r w:rsidRPr="000C0733">
        <w:rPr>
          <w:bCs/>
        </w:rPr>
        <w:t>nr.416/2001 privind venitul minim garantat</w:t>
      </w:r>
      <w:r w:rsidR="000C0733" w:rsidRPr="000C0733">
        <w:rPr>
          <w:bCs/>
        </w:rPr>
        <w:t xml:space="preserve">, </w:t>
      </w:r>
      <w:r w:rsidR="000C0733" w:rsidRPr="000C0733">
        <w:t xml:space="preserve">în cuantumul </w:t>
      </w:r>
      <w:r w:rsidR="00124A78">
        <w:t xml:space="preserve">stabilit </w:t>
      </w:r>
      <w:r w:rsidR="000C0733" w:rsidRPr="000C0733">
        <w:t>anterior angajării</w:t>
      </w:r>
      <w:r w:rsidR="00124A78">
        <w:t xml:space="preserve"> și plătit de către Agenția Națională pentru Plăți și Inspecție Socială.</w:t>
      </w:r>
    </w:p>
    <w:p w:rsidR="00DD0FF2" w:rsidRDefault="00DD0FF2" w:rsidP="00A94256">
      <w:pPr>
        <w:ind w:left="1440" w:right="90"/>
        <w:rPr>
          <w:lang w:val="ro-RO"/>
        </w:rPr>
      </w:pPr>
      <w:r>
        <w:rPr>
          <w:lang w:val="ro-RO"/>
        </w:rPr>
        <w:t xml:space="preserve">Această măsură a fost adoptată prin </w:t>
      </w:r>
      <w:r w:rsidRPr="009270CF">
        <w:rPr>
          <w:bCs/>
          <w:i/>
        </w:rPr>
        <w:t>OUG nr. 101/2021 pentru modificarea art. 5 pct. IV^4 din Legea nr. 76/2002 privind sistemul asigurărilor pentru şomaj şi stimularea ocupării forţei de muncă, precum şi pentru modificarea şi completarea Legii nr. 416/2001 privind venitul minim garantat</w:t>
      </w:r>
      <w:r w:rsidR="00166F81">
        <w:rPr>
          <w:bCs/>
          <w:i/>
        </w:rPr>
        <w:t>,</w:t>
      </w:r>
      <w:r w:rsidR="00166F81">
        <w:rPr>
          <w:bCs/>
          <w:lang w:val="ro-RO"/>
        </w:rPr>
        <w:t xml:space="preserve"> oferind astfel sprijin</w:t>
      </w:r>
      <w:r>
        <w:rPr>
          <w:lang w:val="ro-RO"/>
        </w:rPr>
        <w:t xml:space="preserve"> </w:t>
      </w:r>
      <w:r w:rsidR="00166F81">
        <w:rPr>
          <w:color w:val="191919"/>
          <w:shd w:val="clear" w:color="auto" w:fill="FFFFFF"/>
        </w:rPr>
        <w:t>persoanelor</w:t>
      </w:r>
      <w:r>
        <w:rPr>
          <w:color w:val="191919"/>
          <w:shd w:val="clear" w:color="auto" w:fill="FFFFFF"/>
        </w:rPr>
        <w:t xml:space="preserve"> care vor să iasă din starea</w:t>
      </w:r>
      <w:r w:rsidRPr="000C0733">
        <w:rPr>
          <w:color w:val="191919"/>
          <w:shd w:val="clear" w:color="auto" w:fill="FFFFFF"/>
        </w:rPr>
        <w:t xml:space="preserve"> </w:t>
      </w:r>
      <w:r>
        <w:rPr>
          <w:color w:val="191919"/>
          <w:shd w:val="clear" w:color="auto" w:fill="FFFFFF"/>
        </w:rPr>
        <w:t>de vulnerabilitate</w:t>
      </w:r>
      <w:r w:rsidR="00166F81">
        <w:rPr>
          <w:color w:val="191919"/>
          <w:shd w:val="clear" w:color="auto" w:fill="FFFFFF"/>
        </w:rPr>
        <w:t xml:space="preserve">, prin angajare. </w:t>
      </w:r>
    </w:p>
    <w:p w:rsidR="00A94256" w:rsidRDefault="00166F81" w:rsidP="00A94256">
      <w:pPr>
        <w:ind w:left="1440" w:right="90"/>
        <w:rPr>
          <w:color w:val="191919"/>
          <w:shd w:val="clear" w:color="auto" w:fill="FFFFFF"/>
        </w:rPr>
      </w:pPr>
      <w:r w:rsidRPr="00166F81">
        <w:rPr>
          <w:color w:val="191919"/>
          <w:shd w:val="clear" w:color="auto" w:fill="FFFFFF"/>
        </w:rPr>
        <w:t>Prin</w:t>
      </w:r>
      <w:r w:rsidR="000C0733" w:rsidRPr="00166F81">
        <w:rPr>
          <w:color w:val="191919"/>
          <w:shd w:val="clear" w:color="auto" w:fill="FFFFFF"/>
        </w:rPr>
        <w:t xml:space="preserve"> </w:t>
      </w:r>
      <w:r w:rsidRPr="00166F81">
        <w:rPr>
          <w:bCs/>
        </w:rPr>
        <w:t xml:space="preserve">actul normativ menționat anterior </w:t>
      </w:r>
      <w:r w:rsidR="000C0733" w:rsidRPr="00166F81">
        <w:rPr>
          <w:bCs/>
        </w:rPr>
        <w:t xml:space="preserve">se instituie </w:t>
      </w:r>
      <w:r w:rsidR="000C0733" w:rsidRPr="00166F81">
        <w:rPr>
          <w:color w:val="191919"/>
          <w:shd w:val="clear" w:color="auto" w:fill="FFFFFF"/>
        </w:rPr>
        <w:t>obligativitatea</w:t>
      </w:r>
      <w:r w:rsidR="00C2180B" w:rsidRPr="00166F81">
        <w:rPr>
          <w:color w:val="191919"/>
          <w:shd w:val="clear" w:color="auto" w:fill="FFFFFF"/>
        </w:rPr>
        <w:t xml:space="preserve"> prezentării persoanelor apte de muncă beneficiare de ajutor social la agențiile pentru ocuparea</w:t>
      </w:r>
      <w:r w:rsidR="00C2180B">
        <w:rPr>
          <w:color w:val="191919"/>
          <w:shd w:val="clear" w:color="auto" w:fill="FFFFFF"/>
        </w:rPr>
        <w:t xml:space="preserve"> forței de muncă, </w:t>
      </w:r>
      <w:r w:rsidR="0003683E">
        <w:rPr>
          <w:color w:val="191919"/>
          <w:shd w:val="clear" w:color="auto" w:fill="FFFFFF"/>
          <w:lang w:val="ro-RO"/>
        </w:rPr>
        <w:t>în vederea identificării unui loc de muncă conform pregătirii profesionale</w:t>
      </w:r>
      <w:r w:rsidR="00C2180B">
        <w:rPr>
          <w:color w:val="191919"/>
          <w:shd w:val="clear" w:color="auto" w:fill="FFFFFF"/>
        </w:rPr>
        <w:t xml:space="preserve">. Neprezentarea la agenția pentru ocuparea forței de muncă se va asimila refuzului unui loc de muncă și va conduce la încetarea ajutorului social și posibilitatea depunerii unei noi solicitări după o perioadă de 12 luni. </w:t>
      </w:r>
      <w:r w:rsidR="000C0733">
        <w:rPr>
          <w:color w:val="191919"/>
          <w:shd w:val="clear" w:color="auto" w:fill="FFFFFF"/>
        </w:rPr>
        <w:t xml:space="preserve">Astfel, serviciile de ocupare vor menține mai strâns legătura cu beneficiarii de ajutor social în vederea găsirii și aplicării măsurilor de stimulare a ocupării </w:t>
      </w:r>
      <w:r w:rsidR="00A94256">
        <w:rPr>
          <w:color w:val="191919"/>
          <w:shd w:val="clear" w:color="auto" w:fill="FFFFFF"/>
        </w:rPr>
        <w:t xml:space="preserve">persoanelor </w:t>
      </w:r>
      <w:r w:rsidR="00A94256" w:rsidRPr="00A94256">
        <w:rPr>
          <w:color w:val="191919"/>
          <w:shd w:val="clear" w:color="auto" w:fill="FFFFFF"/>
        </w:rPr>
        <w:t xml:space="preserve">aparţinând </w:t>
      </w:r>
      <w:r w:rsidR="005D1BB6">
        <w:rPr>
          <w:color w:val="191919"/>
          <w:shd w:val="clear" w:color="auto" w:fill="FFFFFF"/>
        </w:rPr>
        <w:t>acestei</w:t>
      </w:r>
      <w:r w:rsidR="00A94256" w:rsidRPr="00A94256">
        <w:rPr>
          <w:color w:val="191919"/>
          <w:shd w:val="clear" w:color="auto" w:fill="FFFFFF"/>
        </w:rPr>
        <w:t xml:space="preserve"> categorii cu acces mai dificil pe piaţa muncii</w:t>
      </w:r>
      <w:r w:rsidR="0003683E">
        <w:rPr>
          <w:color w:val="191919"/>
          <w:shd w:val="clear" w:color="auto" w:fill="FFFFFF"/>
        </w:rPr>
        <w:t>, precum și cu unitațile administrativ-teritoriale (UAT) în a căror bază de date sunt aceste persoane.</w:t>
      </w:r>
    </w:p>
    <w:p w:rsidR="005D1BB6" w:rsidRPr="00F674CB" w:rsidRDefault="005D1BB6" w:rsidP="00F674CB">
      <w:pPr>
        <w:ind w:left="1440"/>
        <w:rPr>
          <w:color w:val="191919"/>
          <w:shd w:val="clear" w:color="auto" w:fill="FFFFFF"/>
        </w:rPr>
      </w:pPr>
      <w:r>
        <w:rPr>
          <w:color w:val="191919"/>
          <w:shd w:val="clear" w:color="auto" w:fill="FFFFFF"/>
        </w:rPr>
        <w:t>Reamintim faptul că</w:t>
      </w:r>
      <w:r w:rsidR="00166F81">
        <w:rPr>
          <w:color w:val="191919"/>
          <w:shd w:val="clear" w:color="auto" w:fill="FFFFFF"/>
        </w:rPr>
        <w:t>,</w:t>
      </w:r>
      <w:r>
        <w:rPr>
          <w:color w:val="191919"/>
          <w:shd w:val="clear" w:color="auto" w:fill="FFFFFF"/>
        </w:rPr>
        <w:t xml:space="preserve"> potrivit Legii</w:t>
      </w:r>
      <w:r w:rsidRPr="00F674CB">
        <w:rPr>
          <w:color w:val="191919"/>
          <w:shd w:val="clear" w:color="auto" w:fill="FFFFFF"/>
        </w:rPr>
        <w:t xml:space="preserve"> nr. 416/2001 persoanele apte de muncă ce nu realizează venituri din salarii sau din alte activităţi, se iau în considerare la stabilirea numărului membrilor de familie pentru determinarea nivelului de venit pe familie numai dacă fac dovada faptului că sunt în evidenţa agenţiei teritoriale pentru ocuparea forţei de muncă, pentru încadrare în muncă, şi nu au refuzat un loc de muncă ori participarea la serviciile pentru stimularea ocupării forţei de muncă şi de formare profesională oferite de aceste agenţii.</w:t>
      </w:r>
    </w:p>
    <w:p w:rsidR="00166F81" w:rsidRDefault="005D1BB6" w:rsidP="00166F81">
      <w:pPr>
        <w:ind w:left="1440"/>
        <w:rPr>
          <w:color w:val="191919"/>
          <w:shd w:val="clear" w:color="auto" w:fill="FFFFFF"/>
        </w:rPr>
      </w:pPr>
      <w:r w:rsidRPr="00F674CB">
        <w:rPr>
          <w:color w:val="191919"/>
          <w:shd w:val="clear" w:color="auto" w:fill="FFFFFF"/>
        </w:rPr>
        <w:t>Prin persoană aptă de muncă, conform prevederilor Legii nr. 416/2001, se înţelege persoana care îndeplineşte următoarele condiţii: are vârsta cuprinsă între 16 ani şi vârsta standard de pensionare; nu urmează o formă de învăţământ cursuri de zi prevăzută de lege; are starea de sănătate şi capacitatea fizică şi psihică corespunzătoare, care o fac aptă pentru prestarea unei munci.</w:t>
      </w:r>
    </w:p>
    <w:p w:rsidR="00DD0FF2" w:rsidRDefault="00903647" w:rsidP="00166F81">
      <w:pPr>
        <w:ind w:left="1440"/>
        <w:rPr>
          <w:rFonts w:eastAsia="Calibri" w:cs="Calibri"/>
          <w:b/>
          <w:bCs/>
          <w:lang w:val="ro-RO"/>
        </w:rPr>
      </w:pPr>
      <w:r w:rsidRPr="00E10153">
        <w:rPr>
          <w:rFonts w:eastAsia="Calibri" w:cs="Calibri"/>
          <w:b/>
          <w:bCs/>
          <w:lang w:val="ro-RO"/>
        </w:rPr>
        <w:t>Serviciul Comunicare, Relații cu Publicul și Secretatiatul Consiliului de Administrație</w:t>
      </w:r>
    </w:p>
    <w:sectPr w:rsidR="00DD0FF2" w:rsidSect="000B5DA0">
      <w:headerReference w:type="default" r:id="rId9"/>
      <w:footerReference w:type="default" r:id="rId10"/>
      <w:headerReference w:type="first" r:id="rId11"/>
      <w:footerReference w:type="first" r:id="rId12"/>
      <w:pgSz w:w="11900" w:h="16840"/>
      <w:pgMar w:top="432" w:right="830" w:bottom="432" w:left="720" w:header="562" w:footer="5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AD0" w:rsidRDefault="005E7AD0" w:rsidP="00CD5B3B">
      <w:r>
        <w:separator/>
      </w:r>
    </w:p>
  </w:endnote>
  <w:endnote w:type="continuationSeparator" w:id="0">
    <w:p w:rsidR="005E7AD0" w:rsidRDefault="005E7AD0"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6423E6D3" wp14:editId="505B0C09">
              <wp:simplePos x="0" y="0"/>
              <wp:positionH relativeFrom="column">
                <wp:posOffset>400050</wp:posOffset>
              </wp:positionH>
              <wp:positionV relativeFrom="paragraph">
                <wp:posOffset>81280</wp:posOffset>
              </wp:positionV>
              <wp:extent cx="6223635" cy="0"/>
              <wp:effectExtent l="0" t="0" r="24765" b="1905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1.5pt;margin-top:6.4pt;width:490.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p w:rsidR="00BE7B02" w:rsidRPr="00F44190" w:rsidRDefault="00BE7B02" w:rsidP="00927DF3">
    <w:pPr>
      <w:pStyle w:val="Footer"/>
      <w:spacing w:after="0" w:line="240" w:lineRule="auto"/>
      <w:ind w:left="720"/>
      <w:rPr>
        <w:sz w:val="14"/>
        <w:szCs w:val="14"/>
        <w:lang w:val="ro-RO"/>
      </w:rPr>
    </w:pPr>
    <w:r w:rsidRPr="00443AE8">
      <w:rPr>
        <w:sz w:val="14"/>
        <w:szCs w:val="14"/>
        <w:lang w:val="ro-RO"/>
      </w:rPr>
      <w:t>AGENŢIA NAŢIONALĂ PENTRU OCUPAREA FORŢEI DE MUNCĂ</w:t>
    </w:r>
    <w:r>
      <w:rPr>
        <w:sz w:val="16"/>
        <w:szCs w:val="14"/>
        <w:lang w:val="ro-RO"/>
      </w:rPr>
      <w:tab/>
    </w:r>
    <w:r>
      <w:rPr>
        <w:sz w:val="16"/>
        <w:szCs w:val="14"/>
        <w:lang w:val="ro-RO"/>
      </w:rPr>
      <w:tab/>
    </w:r>
  </w:p>
  <w:p w:rsidR="00BE7B02" w:rsidRPr="00443AE8" w:rsidRDefault="00BE7B02" w:rsidP="00927DF3">
    <w:pPr>
      <w:pStyle w:val="Footer"/>
      <w:spacing w:after="0" w:line="240" w:lineRule="auto"/>
      <w:ind w:left="720"/>
      <w:rPr>
        <w:sz w:val="14"/>
        <w:szCs w:val="14"/>
        <w:lang w:val="ro-RO"/>
      </w:rPr>
    </w:pPr>
    <w:r w:rsidRPr="00443AE8">
      <w:rPr>
        <w:sz w:val="14"/>
        <w:szCs w:val="14"/>
        <w:lang w:val="ro-RO"/>
      </w:rPr>
      <w:t>Operator de date cu caracter personal nr. 497</w:t>
    </w:r>
  </w:p>
  <w:p w:rsidR="00BE7B02" w:rsidRPr="00B63D83" w:rsidRDefault="00BE7B02" w:rsidP="00927DF3">
    <w:pPr>
      <w:pStyle w:val="Footer"/>
      <w:spacing w:after="0" w:line="240" w:lineRule="auto"/>
      <w:ind w:left="720"/>
      <w:rPr>
        <w:sz w:val="14"/>
        <w:szCs w:val="14"/>
        <w:lang w:val="ro-RO"/>
      </w:rPr>
    </w:pPr>
    <w:r w:rsidRPr="00B63D83">
      <w:rPr>
        <w:sz w:val="14"/>
        <w:szCs w:val="14"/>
        <w:lang w:val="ro-RO"/>
      </w:rPr>
      <w:t>Str. Avalan</w:t>
    </w:r>
    <w:r>
      <w:rPr>
        <w:sz w:val="14"/>
        <w:szCs w:val="14"/>
        <w:lang w:val="ro-RO"/>
      </w:rPr>
      <w:t>şei</w:t>
    </w:r>
    <w:r w:rsidRPr="00B63D83">
      <w:rPr>
        <w:sz w:val="14"/>
        <w:szCs w:val="14"/>
        <w:lang w:val="ro-RO"/>
      </w:rPr>
      <w:t>, nr. 2</w:t>
    </w:r>
    <w:r>
      <w:rPr>
        <w:sz w:val="14"/>
        <w:szCs w:val="14"/>
        <w:lang w:val="ro-RO"/>
      </w:rPr>
      <w:t>0-22</w:t>
    </w:r>
    <w:r w:rsidRPr="00B63D83">
      <w:rPr>
        <w:sz w:val="14"/>
        <w:szCs w:val="14"/>
        <w:lang w:val="ro-RO"/>
      </w:rPr>
      <w:t xml:space="preserve">, Sector </w:t>
    </w:r>
    <w:r>
      <w:rPr>
        <w:sz w:val="14"/>
        <w:szCs w:val="14"/>
        <w:lang w:val="ro-RO"/>
      </w:rPr>
      <w:t>4</w:t>
    </w:r>
    <w:r w:rsidRPr="00B63D83">
      <w:rPr>
        <w:sz w:val="14"/>
        <w:szCs w:val="14"/>
        <w:lang w:val="ro-RO"/>
      </w:rPr>
      <w:t>, București</w:t>
    </w:r>
  </w:p>
  <w:p w:rsidR="00BE7B02" w:rsidRDefault="00BE7B02" w:rsidP="00927DF3">
    <w:pPr>
      <w:pStyle w:val="Footer"/>
      <w:spacing w:after="0" w:line="240" w:lineRule="auto"/>
      <w:ind w:left="720"/>
      <w:rPr>
        <w:sz w:val="14"/>
        <w:szCs w:val="14"/>
        <w:lang w:val="ro-RO"/>
      </w:rPr>
    </w:pPr>
    <w:r>
      <w:rPr>
        <w:sz w:val="14"/>
        <w:szCs w:val="14"/>
        <w:lang w:val="ro-RO"/>
      </w:rPr>
      <w:t>Tel.: +4 021 303 98 31; Fax: +4 021 303 98 38</w:t>
    </w:r>
  </w:p>
  <w:p w:rsidR="00BE7B02" w:rsidRPr="00B63D83" w:rsidRDefault="00BE7B02" w:rsidP="00927DF3">
    <w:pPr>
      <w:pStyle w:val="Footer"/>
      <w:spacing w:after="0" w:line="240" w:lineRule="auto"/>
      <w:ind w:left="720"/>
      <w:rPr>
        <w:sz w:val="14"/>
        <w:szCs w:val="14"/>
        <w:lang w:val="ro-RO"/>
      </w:rPr>
    </w:pPr>
    <w:r>
      <w:rPr>
        <w:sz w:val="14"/>
        <w:szCs w:val="14"/>
        <w:lang w:val="ro-RO"/>
      </w:rPr>
      <w:t>e-mail: anofm</w:t>
    </w:r>
    <w:r w:rsidRPr="00B63D83">
      <w:rPr>
        <w:sz w:val="14"/>
        <w:szCs w:val="14"/>
        <w:lang w:val="ro-RO"/>
      </w:rPr>
      <w:t>@</w:t>
    </w:r>
    <w:r>
      <w:rPr>
        <w:sz w:val="14"/>
        <w:szCs w:val="14"/>
        <w:lang w:val="ro-RO"/>
      </w:rPr>
      <w:t>anofm</w:t>
    </w:r>
    <w:r w:rsidRPr="00B63D83">
      <w:rPr>
        <w:sz w:val="14"/>
        <w:szCs w:val="14"/>
        <w:lang w:val="ro-RO"/>
      </w:rPr>
      <w:t>.ro</w:t>
    </w:r>
  </w:p>
  <w:p w:rsidR="002C59E9" w:rsidRPr="00BE7B02" w:rsidRDefault="00BE7B02" w:rsidP="00927DF3">
    <w:pPr>
      <w:pStyle w:val="Footer"/>
      <w:spacing w:after="0" w:line="240" w:lineRule="auto"/>
      <w:ind w:left="720"/>
    </w:pPr>
    <w:r w:rsidRPr="00BE7B02">
      <w:rPr>
        <w:sz w:val="14"/>
        <w:szCs w:val="14"/>
        <w:lang w:val="ro-RO"/>
      </w:rPr>
      <w:t xml:space="preserve">www.anofm.ro; </w:t>
    </w:r>
    <w:r w:rsidRPr="004510F7">
      <w:rPr>
        <w:sz w:val="14"/>
      </w:rPr>
      <w:t>www.facebook.com/fiiinformat</w:t>
    </w:r>
    <w:r>
      <w:rPr>
        <w:sz w:val="14"/>
      </w:rPr>
      <w:t xml:space="preserve">; </w:t>
    </w:r>
    <w:r w:rsidRPr="00427C17">
      <w:rPr>
        <w:sz w:val="14"/>
      </w:rPr>
      <w:t>www.twitter.com/FIIINFORMAT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6F98D6BA" wp14:editId="557295FB">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9A03CE5"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702E2A" w:rsidRPr="00702E2A" w:rsidRDefault="00702E2A" w:rsidP="00702E2A">
    <w:pPr>
      <w:pStyle w:val="Footer"/>
      <w:spacing w:after="0" w:line="240" w:lineRule="auto"/>
      <w:ind w:left="1699"/>
      <w:rPr>
        <w:sz w:val="14"/>
        <w:szCs w:val="14"/>
      </w:rPr>
    </w:pPr>
  </w:p>
  <w:p w:rsidR="00F44190" w:rsidRPr="00F44190" w:rsidRDefault="00F44190" w:rsidP="000B5DA0">
    <w:pPr>
      <w:pStyle w:val="Footer"/>
      <w:spacing w:after="0" w:line="240" w:lineRule="auto"/>
      <w:ind w:left="1440"/>
      <w:rPr>
        <w:sz w:val="14"/>
        <w:szCs w:val="14"/>
        <w:lang w:val="ro-RO"/>
      </w:rPr>
    </w:pPr>
    <w:r w:rsidRPr="002A367B">
      <w:rPr>
        <w:sz w:val="14"/>
        <w:szCs w:val="14"/>
        <w:lang w:val="ro-RO"/>
      </w:rPr>
      <w:t>AGENŢIA NAŢIONALĂ PENTRU OCUPAREA FORŢEI DE MUNCĂ</w:t>
    </w:r>
    <w:r w:rsidRPr="00F44190">
      <w:rPr>
        <w:sz w:val="14"/>
        <w:szCs w:val="14"/>
        <w:lang w:val="ro-RO"/>
      </w:rPr>
      <w:tab/>
    </w:r>
    <w:r>
      <w:rPr>
        <w:sz w:val="14"/>
        <w:szCs w:val="14"/>
        <w:lang w:val="ro-RO"/>
      </w:rPr>
      <w:tab/>
    </w:r>
  </w:p>
  <w:p w:rsidR="00F44190" w:rsidRPr="002A367B" w:rsidRDefault="00F44190" w:rsidP="000B5DA0">
    <w:pPr>
      <w:pStyle w:val="Footer"/>
      <w:spacing w:after="0" w:line="240" w:lineRule="auto"/>
      <w:ind w:left="1440"/>
      <w:rPr>
        <w:sz w:val="14"/>
        <w:szCs w:val="14"/>
        <w:lang w:val="ro-RO"/>
      </w:rPr>
    </w:pPr>
    <w:r w:rsidRPr="002A367B">
      <w:rPr>
        <w:sz w:val="14"/>
        <w:szCs w:val="14"/>
        <w:lang w:val="ro-RO"/>
      </w:rPr>
      <w:t>Operator de date cu caracter personal nr. 497</w:t>
    </w:r>
  </w:p>
  <w:p w:rsidR="00F44190" w:rsidRPr="002A367B" w:rsidRDefault="00F44190" w:rsidP="000B5DA0">
    <w:pPr>
      <w:pStyle w:val="Footer"/>
      <w:spacing w:after="0" w:line="240" w:lineRule="auto"/>
      <w:ind w:left="1440"/>
      <w:rPr>
        <w:sz w:val="14"/>
        <w:szCs w:val="14"/>
        <w:lang w:val="ro-RO"/>
      </w:rPr>
    </w:pPr>
    <w:r w:rsidRPr="002A367B">
      <w:rPr>
        <w:sz w:val="14"/>
        <w:szCs w:val="14"/>
        <w:lang w:val="ro-RO"/>
      </w:rPr>
      <w:t>Str. Avalanşei, nr. 20-22, Sector 4, București</w:t>
    </w:r>
  </w:p>
  <w:p w:rsidR="00F44190" w:rsidRPr="002A367B" w:rsidRDefault="00F44190" w:rsidP="000B5DA0">
    <w:pPr>
      <w:pStyle w:val="Footer"/>
      <w:spacing w:after="0" w:line="240" w:lineRule="auto"/>
      <w:ind w:left="1440"/>
      <w:rPr>
        <w:sz w:val="14"/>
        <w:szCs w:val="14"/>
        <w:lang w:val="ro-RO"/>
      </w:rPr>
    </w:pPr>
    <w:r w:rsidRPr="002A367B">
      <w:rPr>
        <w:sz w:val="14"/>
        <w:szCs w:val="14"/>
        <w:lang w:val="ro-RO"/>
      </w:rPr>
      <w:t>Tel.: +4 021 303 98 31; Fax: +4 021 303 98 38</w:t>
    </w:r>
  </w:p>
  <w:p w:rsidR="00F44190" w:rsidRPr="002A367B" w:rsidRDefault="00F44190" w:rsidP="000B5DA0">
    <w:pPr>
      <w:pStyle w:val="Footer"/>
      <w:spacing w:after="0" w:line="240" w:lineRule="auto"/>
      <w:ind w:left="1440"/>
      <w:rPr>
        <w:sz w:val="14"/>
        <w:szCs w:val="14"/>
        <w:lang w:val="ro-RO"/>
      </w:rPr>
    </w:pPr>
    <w:r w:rsidRPr="002A367B">
      <w:rPr>
        <w:sz w:val="14"/>
        <w:szCs w:val="14"/>
        <w:lang w:val="ro-RO"/>
      </w:rPr>
      <w:t xml:space="preserve">e-mail: </w:t>
    </w:r>
    <w:hyperlink r:id="rId1" w:history="1">
      <w:r w:rsidRPr="00F44190">
        <w:rPr>
          <w:sz w:val="14"/>
          <w:szCs w:val="14"/>
          <w:lang w:val="ro-RO"/>
        </w:rPr>
        <w:t>anofm@anofm</w:t>
      </w:r>
      <w:r w:rsidR="00B172E1">
        <w:rPr>
          <w:sz w:val="14"/>
          <w:szCs w:val="14"/>
          <w:lang w:val="ro-RO"/>
        </w:rPr>
        <w:t>.gov.</w:t>
      </w:r>
      <w:r w:rsidRPr="00F44190">
        <w:rPr>
          <w:sz w:val="14"/>
          <w:szCs w:val="14"/>
          <w:lang w:val="ro-RO"/>
        </w:rPr>
        <w:t>ro</w:t>
      </w:r>
    </w:hyperlink>
    <w:r w:rsidRPr="002A367B">
      <w:rPr>
        <w:sz w:val="14"/>
        <w:szCs w:val="14"/>
        <w:lang w:val="ro-RO"/>
      </w:rPr>
      <w:t>; mass.media@anofm</w:t>
    </w:r>
    <w:r w:rsidR="00B172E1">
      <w:rPr>
        <w:sz w:val="14"/>
        <w:szCs w:val="14"/>
        <w:lang w:val="ro-RO"/>
      </w:rPr>
      <w:t>.gov.</w:t>
    </w:r>
    <w:r w:rsidRPr="002A367B">
      <w:rPr>
        <w:sz w:val="14"/>
        <w:szCs w:val="14"/>
        <w:lang w:val="ro-RO"/>
      </w:rPr>
      <w:t>ro</w:t>
    </w:r>
  </w:p>
  <w:p w:rsidR="00427C17" w:rsidRPr="00F44190" w:rsidRDefault="00F44190" w:rsidP="000B5DA0">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AD0" w:rsidRDefault="005E7AD0" w:rsidP="00CD5B3B">
      <w:r>
        <w:separator/>
      </w:r>
    </w:p>
  </w:footnote>
  <w:footnote w:type="continuationSeparator" w:id="0">
    <w:p w:rsidR="005E7AD0" w:rsidRDefault="005E7AD0"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DC08D4" w:rsidP="00F44190">
          <w:pPr>
            <w:pStyle w:val="MediumGrid21"/>
            <w:ind w:left="1440"/>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6D3674" w:rsidP="00E75DB3">
          <w:pPr>
            <w:pStyle w:val="MediumGrid21"/>
            <w:rPr>
              <w:lang w:val="ro-RO"/>
            </w:rPr>
          </w:pPr>
          <w:r>
            <w:rPr>
              <w:noProof/>
            </w:rPr>
            <w:drawing>
              <wp:inline distT="0" distB="0" distL="0" distR="0" wp14:anchorId="4FE997E0" wp14:editId="4F7447B6">
                <wp:extent cx="3049995" cy="978195"/>
                <wp:effectExtent l="0" t="0" r="0" b="0"/>
                <wp:docPr id="4" name="Picture 4"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6D3674" w:rsidP="006D3674">
          <w:pPr>
            <w:pStyle w:val="MediumGrid21"/>
            <w:jc w:val="center"/>
            <w:rPr>
              <w:lang w:val="ro-RO"/>
            </w:rPr>
          </w:pPr>
          <w:r>
            <w:rPr>
              <w:noProof/>
            </w:rPr>
            <w:drawing>
              <wp:inline distT="0" distB="0" distL="0" distR="0" wp14:anchorId="3AEFFB11" wp14:editId="237F8EDF">
                <wp:extent cx="1276350" cy="609600"/>
                <wp:effectExtent l="0" t="0" r="0" b="0"/>
                <wp:docPr id="5"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3F4F"/>
    <w:multiLevelType w:val="hybridMultilevel"/>
    <w:tmpl w:val="EBD84E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0D01FAF"/>
    <w:multiLevelType w:val="hybridMultilevel"/>
    <w:tmpl w:val="6C184CA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1F46CB2"/>
    <w:multiLevelType w:val="hybridMultilevel"/>
    <w:tmpl w:val="566497E6"/>
    <w:lvl w:ilvl="0" w:tplc="0694BBA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C55676"/>
    <w:multiLevelType w:val="hybridMultilevel"/>
    <w:tmpl w:val="5BDA4C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146CFC"/>
    <w:multiLevelType w:val="hybridMultilevel"/>
    <w:tmpl w:val="57F49C2C"/>
    <w:lvl w:ilvl="0" w:tplc="CFB4C746">
      <w:start w:val="3"/>
      <w:numFmt w:val="bullet"/>
      <w:lvlText w:val="-"/>
      <w:lvlJc w:val="left"/>
      <w:pPr>
        <w:ind w:left="720" w:hanging="360"/>
      </w:pPr>
      <w:rPr>
        <w:rFonts w:ascii="Trebuchet MS" w:eastAsia="Calibri" w:hAnsi="Trebuchet M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2149EE"/>
    <w:multiLevelType w:val="hybridMultilevel"/>
    <w:tmpl w:val="E2F2E0FC"/>
    <w:lvl w:ilvl="0" w:tplc="0409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1BF31D1"/>
    <w:multiLevelType w:val="hybridMultilevel"/>
    <w:tmpl w:val="13DA1428"/>
    <w:lvl w:ilvl="0" w:tplc="8BB052B4">
      <w:numFmt w:val="bullet"/>
      <w:lvlText w:val="-"/>
      <w:lvlJc w:val="left"/>
      <w:pPr>
        <w:ind w:left="1170" w:hanging="360"/>
      </w:pPr>
      <w:rPr>
        <w:rFonts w:ascii="Trebuchet MS" w:eastAsia="MS Mincho" w:hAnsi="Trebuchet M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nsid w:val="35AF438C"/>
    <w:multiLevelType w:val="hybridMultilevel"/>
    <w:tmpl w:val="4A5897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2CB3B13"/>
    <w:multiLevelType w:val="hybridMultilevel"/>
    <w:tmpl w:val="141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263A19"/>
    <w:multiLevelType w:val="hybridMultilevel"/>
    <w:tmpl w:val="6E4E469C"/>
    <w:lvl w:ilvl="0" w:tplc="930CB39A">
      <w:start w:val="1"/>
      <w:numFmt w:val="bullet"/>
      <w:lvlText w:val="-"/>
      <w:lvlJc w:val="left"/>
      <w:pPr>
        <w:ind w:left="153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508C625C"/>
    <w:multiLevelType w:val="hybridMultilevel"/>
    <w:tmpl w:val="EEDE586A"/>
    <w:lvl w:ilvl="0" w:tplc="8458963C">
      <w:start w:val="7"/>
      <w:numFmt w:val="bullet"/>
      <w:lvlText w:val="-"/>
      <w:lvlJc w:val="left"/>
      <w:pPr>
        <w:ind w:left="1080" w:hanging="360"/>
      </w:pPr>
      <w:rPr>
        <w:rFonts w:ascii="Trebuchet MS" w:eastAsia="Calibri" w:hAnsi="Trebuchet M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2EE42A0"/>
    <w:multiLevelType w:val="hybridMultilevel"/>
    <w:tmpl w:val="84A8AD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5124DF7"/>
    <w:multiLevelType w:val="hybridMultilevel"/>
    <w:tmpl w:val="FDF2E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573598F"/>
    <w:multiLevelType w:val="hybridMultilevel"/>
    <w:tmpl w:val="39E2EAAE"/>
    <w:lvl w:ilvl="0" w:tplc="0694BBA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F34183D"/>
    <w:multiLevelType w:val="hybridMultilevel"/>
    <w:tmpl w:val="05A83CDE"/>
    <w:lvl w:ilvl="0" w:tplc="0694BBA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nsid w:val="61624213"/>
    <w:multiLevelType w:val="hybridMultilevel"/>
    <w:tmpl w:val="D8305DAE"/>
    <w:lvl w:ilvl="0" w:tplc="E084C6E6">
      <w:start w:val="1"/>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8">
    <w:nsid w:val="6C9B5506"/>
    <w:multiLevelType w:val="hybridMultilevel"/>
    <w:tmpl w:val="04FCA4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F560AFD"/>
    <w:multiLevelType w:val="hybridMultilevel"/>
    <w:tmpl w:val="6C6CF5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71E93C1A"/>
    <w:multiLevelType w:val="hybridMultilevel"/>
    <w:tmpl w:val="31E0E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42627FA"/>
    <w:multiLevelType w:val="hybridMultilevel"/>
    <w:tmpl w:val="BA6AF8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75935B08"/>
    <w:multiLevelType w:val="hybridMultilevel"/>
    <w:tmpl w:val="E51643B4"/>
    <w:lvl w:ilvl="0" w:tplc="06D20B54">
      <w:numFmt w:val="bullet"/>
      <w:lvlText w:val="-"/>
      <w:lvlJc w:val="left"/>
      <w:pPr>
        <w:ind w:left="1170" w:hanging="360"/>
      </w:pPr>
      <w:rPr>
        <w:rFonts w:ascii="Trebuchet MS" w:eastAsia="MS Mincho" w:hAnsi="Trebuchet M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nsid w:val="7CAA5214"/>
    <w:multiLevelType w:val="hybridMultilevel"/>
    <w:tmpl w:val="73143F58"/>
    <w:lvl w:ilvl="0" w:tplc="65A4BAF8">
      <w:start w:val="7"/>
      <w:numFmt w:val="bullet"/>
      <w:lvlText w:val="-"/>
      <w:lvlJc w:val="left"/>
      <w:pPr>
        <w:ind w:left="1080" w:hanging="360"/>
      </w:pPr>
      <w:rPr>
        <w:rFonts w:ascii="Trebuchet MS" w:eastAsia="MS Mincho"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7"/>
  </w:num>
  <w:num w:numId="4">
    <w:abstractNumId w:val="21"/>
  </w:num>
  <w:num w:numId="5">
    <w:abstractNumId w:val="19"/>
  </w:num>
  <w:num w:numId="6">
    <w:abstractNumId w:val="1"/>
  </w:num>
  <w:num w:numId="7">
    <w:abstractNumId w:val="22"/>
  </w:num>
  <w:num w:numId="8">
    <w:abstractNumId w:val="10"/>
  </w:num>
  <w:num w:numId="9">
    <w:abstractNumId w:val="7"/>
  </w:num>
  <w:num w:numId="10">
    <w:abstractNumId w:val="15"/>
  </w:num>
  <w:num w:numId="11">
    <w:abstractNumId w:val="2"/>
  </w:num>
  <w:num w:numId="12">
    <w:abstractNumId w:val="14"/>
  </w:num>
  <w:num w:numId="13">
    <w:abstractNumId w:val="8"/>
  </w:num>
  <w:num w:numId="14">
    <w:abstractNumId w:val="0"/>
  </w:num>
  <w:num w:numId="15">
    <w:abstractNumId w:val="20"/>
  </w:num>
  <w:num w:numId="16">
    <w:abstractNumId w:val="18"/>
  </w:num>
  <w:num w:numId="17">
    <w:abstractNumId w:val="16"/>
  </w:num>
  <w:num w:numId="18">
    <w:abstractNumId w:val="3"/>
  </w:num>
  <w:num w:numId="19">
    <w:abstractNumId w:val="5"/>
  </w:num>
  <w:num w:numId="20">
    <w:abstractNumId w:val="9"/>
  </w:num>
  <w:num w:numId="21">
    <w:abstractNumId w:val="13"/>
  </w:num>
  <w:num w:numId="22">
    <w:abstractNumId w:val="4"/>
  </w:num>
  <w:num w:numId="23">
    <w:abstractNumId w:val="12"/>
  </w:num>
  <w:num w:numId="24">
    <w:abstractNumId w:val="1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1072D"/>
    <w:rsid w:val="00011077"/>
    <w:rsid w:val="000130F7"/>
    <w:rsid w:val="00013EA5"/>
    <w:rsid w:val="00022A4D"/>
    <w:rsid w:val="000270BE"/>
    <w:rsid w:val="000271B0"/>
    <w:rsid w:val="00032874"/>
    <w:rsid w:val="00035F49"/>
    <w:rsid w:val="0003683E"/>
    <w:rsid w:val="000373AF"/>
    <w:rsid w:val="000418A9"/>
    <w:rsid w:val="00042E51"/>
    <w:rsid w:val="00046988"/>
    <w:rsid w:val="00061CAD"/>
    <w:rsid w:val="00063E9C"/>
    <w:rsid w:val="00065C29"/>
    <w:rsid w:val="00070590"/>
    <w:rsid w:val="0007334F"/>
    <w:rsid w:val="0007474B"/>
    <w:rsid w:val="0007514B"/>
    <w:rsid w:val="00081663"/>
    <w:rsid w:val="000832EB"/>
    <w:rsid w:val="00083639"/>
    <w:rsid w:val="00084BEE"/>
    <w:rsid w:val="000A5D78"/>
    <w:rsid w:val="000B1204"/>
    <w:rsid w:val="000B5DA0"/>
    <w:rsid w:val="000B6AB3"/>
    <w:rsid w:val="000C0733"/>
    <w:rsid w:val="000C1495"/>
    <w:rsid w:val="000C6AB3"/>
    <w:rsid w:val="000D297B"/>
    <w:rsid w:val="000E5C35"/>
    <w:rsid w:val="000E6233"/>
    <w:rsid w:val="000E7F7B"/>
    <w:rsid w:val="000F688A"/>
    <w:rsid w:val="000F7D5D"/>
    <w:rsid w:val="00100A99"/>
    <w:rsid w:val="00100F36"/>
    <w:rsid w:val="001022BF"/>
    <w:rsid w:val="00102649"/>
    <w:rsid w:val="0010365C"/>
    <w:rsid w:val="00104B7B"/>
    <w:rsid w:val="001061BF"/>
    <w:rsid w:val="00106E19"/>
    <w:rsid w:val="001070C4"/>
    <w:rsid w:val="00107916"/>
    <w:rsid w:val="00111787"/>
    <w:rsid w:val="0011407C"/>
    <w:rsid w:val="00117360"/>
    <w:rsid w:val="00117926"/>
    <w:rsid w:val="00117D97"/>
    <w:rsid w:val="00121DD8"/>
    <w:rsid w:val="00122748"/>
    <w:rsid w:val="00124A78"/>
    <w:rsid w:val="00125B1D"/>
    <w:rsid w:val="001303C8"/>
    <w:rsid w:val="0013306E"/>
    <w:rsid w:val="001366E9"/>
    <w:rsid w:val="00142125"/>
    <w:rsid w:val="0014588C"/>
    <w:rsid w:val="001478A6"/>
    <w:rsid w:val="00151B4D"/>
    <w:rsid w:val="00154F43"/>
    <w:rsid w:val="00157440"/>
    <w:rsid w:val="0016361C"/>
    <w:rsid w:val="00166F81"/>
    <w:rsid w:val="00167BD6"/>
    <w:rsid w:val="00171AC3"/>
    <w:rsid w:val="00171F86"/>
    <w:rsid w:val="0017237D"/>
    <w:rsid w:val="0017561E"/>
    <w:rsid w:val="00180779"/>
    <w:rsid w:val="00186783"/>
    <w:rsid w:val="001874D7"/>
    <w:rsid w:val="0019687F"/>
    <w:rsid w:val="001A20E5"/>
    <w:rsid w:val="001A4FF7"/>
    <w:rsid w:val="001C01E9"/>
    <w:rsid w:val="001C4CF4"/>
    <w:rsid w:val="001C4D54"/>
    <w:rsid w:val="001D07E4"/>
    <w:rsid w:val="001E7455"/>
    <w:rsid w:val="001E7D4A"/>
    <w:rsid w:val="001F0458"/>
    <w:rsid w:val="001F2159"/>
    <w:rsid w:val="001F34FC"/>
    <w:rsid w:val="001F4E45"/>
    <w:rsid w:val="001F5153"/>
    <w:rsid w:val="00202165"/>
    <w:rsid w:val="00202222"/>
    <w:rsid w:val="002025B2"/>
    <w:rsid w:val="00206CEA"/>
    <w:rsid w:val="00210410"/>
    <w:rsid w:val="00213334"/>
    <w:rsid w:val="0021532B"/>
    <w:rsid w:val="0022785D"/>
    <w:rsid w:val="00232F08"/>
    <w:rsid w:val="00242556"/>
    <w:rsid w:val="00251570"/>
    <w:rsid w:val="00257EB9"/>
    <w:rsid w:val="002612E6"/>
    <w:rsid w:val="00263BCF"/>
    <w:rsid w:val="00264658"/>
    <w:rsid w:val="0026723E"/>
    <w:rsid w:val="002673A1"/>
    <w:rsid w:val="002811B8"/>
    <w:rsid w:val="002875CD"/>
    <w:rsid w:val="002920A6"/>
    <w:rsid w:val="002973E0"/>
    <w:rsid w:val="002A1C41"/>
    <w:rsid w:val="002A4E89"/>
    <w:rsid w:val="002A5742"/>
    <w:rsid w:val="002B7044"/>
    <w:rsid w:val="002C5608"/>
    <w:rsid w:val="002C59E9"/>
    <w:rsid w:val="002C7CBE"/>
    <w:rsid w:val="002D14C9"/>
    <w:rsid w:val="002E0399"/>
    <w:rsid w:val="002E22A9"/>
    <w:rsid w:val="002E3357"/>
    <w:rsid w:val="002E4F03"/>
    <w:rsid w:val="002F111F"/>
    <w:rsid w:val="002F2C39"/>
    <w:rsid w:val="00302D57"/>
    <w:rsid w:val="00305247"/>
    <w:rsid w:val="003070E3"/>
    <w:rsid w:val="00310058"/>
    <w:rsid w:val="003134B0"/>
    <w:rsid w:val="00313724"/>
    <w:rsid w:val="00323AB2"/>
    <w:rsid w:val="003277BC"/>
    <w:rsid w:val="00340697"/>
    <w:rsid w:val="00342204"/>
    <w:rsid w:val="0034286D"/>
    <w:rsid w:val="0034625B"/>
    <w:rsid w:val="00347D21"/>
    <w:rsid w:val="003511B9"/>
    <w:rsid w:val="00356EB1"/>
    <w:rsid w:val="0035705C"/>
    <w:rsid w:val="00364B14"/>
    <w:rsid w:val="00364D89"/>
    <w:rsid w:val="003846E2"/>
    <w:rsid w:val="00384ABF"/>
    <w:rsid w:val="00390AEC"/>
    <w:rsid w:val="003938B7"/>
    <w:rsid w:val="00394FF7"/>
    <w:rsid w:val="00395093"/>
    <w:rsid w:val="003A6F8B"/>
    <w:rsid w:val="003C03A2"/>
    <w:rsid w:val="003C62F8"/>
    <w:rsid w:val="003E5155"/>
    <w:rsid w:val="003E6388"/>
    <w:rsid w:val="003E7BD2"/>
    <w:rsid w:val="003F0631"/>
    <w:rsid w:val="003F33C5"/>
    <w:rsid w:val="003F456F"/>
    <w:rsid w:val="00400BAC"/>
    <w:rsid w:val="004012C9"/>
    <w:rsid w:val="00404FAC"/>
    <w:rsid w:val="00413CEC"/>
    <w:rsid w:val="00415D13"/>
    <w:rsid w:val="004161B0"/>
    <w:rsid w:val="004176C7"/>
    <w:rsid w:val="00421EDB"/>
    <w:rsid w:val="00427180"/>
    <w:rsid w:val="00427833"/>
    <w:rsid w:val="00427C17"/>
    <w:rsid w:val="00441E15"/>
    <w:rsid w:val="00442796"/>
    <w:rsid w:val="00443AE8"/>
    <w:rsid w:val="004451F3"/>
    <w:rsid w:val="00445CBA"/>
    <w:rsid w:val="004470A8"/>
    <w:rsid w:val="004470E1"/>
    <w:rsid w:val="00447118"/>
    <w:rsid w:val="004510F7"/>
    <w:rsid w:val="00451AD0"/>
    <w:rsid w:val="0045245B"/>
    <w:rsid w:val="004573EC"/>
    <w:rsid w:val="00461EE3"/>
    <w:rsid w:val="00464669"/>
    <w:rsid w:val="004714D6"/>
    <w:rsid w:val="00477370"/>
    <w:rsid w:val="00482F32"/>
    <w:rsid w:val="00493AD5"/>
    <w:rsid w:val="00494DE7"/>
    <w:rsid w:val="004A1133"/>
    <w:rsid w:val="004A19DE"/>
    <w:rsid w:val="004A51F6"/>
    <w:rsid w:val="004A6223"/>
    <w:rsid w:val="004B27BC"/>
    <w:rsid w:val="004B4D88"/>
    <w:rsid w:val="004C407C"/>
    <w:rsid w:val="004D0A33"/>
    <w:rsid w:val="004D32C1"/>
    <w:rsid w:val="004D5F89"/>
    <w:rsid w:val="004D79C6"/>
    <w:rsid w:val="004E19FD"/>
    <w:rsid w:val="004E3CBB"/>
    <w:rsid w:val="004E4408"/>
    <w:rsid w:val="004F10B8"/>
    <w:rsid w:val="004F5503"/>
    <w:rsid w:val="004F7009"/>
    <w:rsid w:val="00504A07"/>
    <w:rsid w:val="0050611E"/>
    <w:rsid w:val="00511D6E"/>
    <w:rsid w:val="0051391D"/>
    <w:rsid w:val="00513A43"/>
    <w:rsid w:val="00514EEB"/>
    <w:rsid w:val="0051709D"/>
    <w:rsid w:val="005176ED"/>
    <w:rsid w:val="005260B3"/>
    <w:rsid w:val="00544099"/>
    <w:rsid w:val="0055537A"/>
    <w:rsid w:val="0056307E"/>
    <w:rsid w:val="005649F9"/>
    <w:rsid w:val="005727E1"/>
    <w:rsid w:val="005729B9"/>
    <w:rsid w:val="00572C0C"/>
    <w:rsid w:val="0057501B"/>
    <w:rsid w:val="0057541D"/>
    <w:rsid w:val="00590289"/>
    <w:rsid w:val="00597687"/>
    <w:rsid w:val="00597EE6"/>
    <w:rsid w:val="005A0010"/>
    <w:rsid w:val="005A05FA"/>
    <w:rsid w:val="005A0656"/>
    <w:rsid w:val="005A09AF"/>
    <w:rsid w:val="005A14AD"/>
    <w:rsid w:val="005A36DF"/>
    <w:rsid w:val="005B0684"/>
    <w:rsid w:val="005B2ABF"/>
    <w:rsid w:val="005C0668"/>
    <w:rsid w:val="005C117A"/>
    <w:rsid w:val="005C547C"/>
    <w:rsid w:val="005D195A"/>
    <w:rsid w:val="005D1BB6"/>
    <w:rsid w:val="005D332C"/>
    <w:rsid w:val="005D5DFD"/>
    <w:rsid w:val="005D6E26"/>
    <w:rsid w:val="005E095A"/>
    <w:rsid w:val="005E42CF"/>
    <w:rsid w:val="005E56C5"/>
    <w:rsid w:val="005E6FFA"/>
    <w:rsid w:val="005E7AD0"/>
    <w:rsid w:val="005F3999"/>
    <w:rsid w:val="005F7697"/>
    <w:rsid w:val="00603F09"/>
    <w:rsid w:val="00606811"/>
    <w:rsid w:val="00610E31"/>
    <w:rsid w:val="00620097"/>
    <w:rsid w:val="006322FD"/>
    <w:rsid w:val="00635EDB"/>
    <w:rsid w:val="00637D9B"/>
    <w:rsid w:val="006459DC"/>
    <w:rsid w:val="0065020C"/>
    <w:rsid w:val="006579C6"/>
    <w:rsid w:val="006631F1"/>
    <w:rsid w:val="00671E90"/>
    <w:rsid w:val="00672D83"/>
    <w:rsid w:val="006731F2"/>
    <w:rsid w:val="00681A8A"/>
    <w:rsid w:val="00684F1B"/>
    <w:rsid w:val="00696190"/>
    <w:rsid w:val="006A263E"/>
    <w:rsid w:val="006B417E"/>
    <w:rsid w:val="006B528B"/>
    <w:rsid w:val="006B6055"/>
    <w:rsid w:val="006C31A1"/>
    <w:rsid w:val="006C379D"/>
    <w:rsid w:val="006D01D3"/>
    <w:rsid w:val="006D057C"/>
    <w:rsid w:val="006D0827"/>
    <w:rsid w:val="006D3674"/>
    <w:rsid w:val="006D44CE"/>
    <w:rsid w:val="006E1F27"/>
    <w:rsid w:val="006E4609"/>
    <w:rsid w:val="006F194B"/>
    <w:rsid w:val="006F296E"/>
    <w:rsid w:val="006F63DA"/>
    <w:rsid w:val="007005AB"/>
    <w:rsid w:val="00700BF3"/>
    <w:rsid w:val="00701B86"/>
    <w:rsid w:val="00701CCB"/>
    <w:rsid w:val="007026C9"/>
    <w:rsid w:val="00702E2A"/>
    <w:rsid w:val="00722488"/>
    <w:rsid w:val="00722BEC"/>
    <w:rsid w:val="00723D83"/>
    <w:rsid w:val="0072525D"/>
    <w:rsid w:val="007322B0"/>
    <w:rsid w:val="007326CF"/>
    <w:rsid w:val="0073648D"/>
    <w:rsid w:val="00737238"/>
    <w:rsid w:val="0074613B"/>
    <w:rsid w:val="00751744"/>
    <w:rsid w:val="00754E32"/>
    <w:rsid w:val="00755B50"/>
    <w:rsid w:val="007570DC"/>
    <w:rsid w:val="0075769A"/>
    <w:rsid w:val="00761D0E"/>
    <w:rsid w:val="00766E0E"/>
    <w:rsid w:val="0077225E"/>
    <w:rsid w:val="0077739B"/>
    <w:rsid w:val="0077771E"/>
    <w:rsid w:val="0078060A"/>
    <w:rsid w:val="00782076"/>
    <w:rsid w:val="00785259"/>
    <w:rsid w:val="00787C9A"/>
    <w:rsid w:val="007914E2"/>
    <w:rsid w:val="00791D92"/>
    <w:rsid w:val="00796A97"/>
    <w:rsid w:val="007A28B0"/>
    <w:rsid w:val="007A2EDC"/>
    <w:rsid w:val="007A4970"/>
    <w:rsid w:val="007A720A"/>
    <w:rsid w:val="007B005F"/>
    <w:rsid w:val="007B31C4"/>
    <w:rsid w:val="007B5AB7"/>
    <w:rsid w:val="007B703C"/>
    <w:rsid w:val="007C1EDA"/>
    <w:rsid w:val="007C72C4"/>
    <w:rsid w:val="007D12E9"/>
    <w:rsid w:val="007D1CB7"/>
    <w:rsid w:val="007E4E59"/>
    <w:rsid w:val="007E5611"/>
    <w:rsid w:val="007E7EF2"/>
    <w:rsid w:val="007F4455"/>
    <w:rsid w:val="008028D0"/>
    <w:rsid w:val="00802A35"/>
    <w:rsid w:val="00820080"/>
    <w:rsid w:val="00822A44"/>
    <w:rsid w:val="00824A67"/>
    <w:rsid w:val="00824E10"/>
    <w:rsid w:val="00826B25"/>
    <w:rsid w:val="008275E2"/>
    <w:rsid w:val="00835D91"/>
    <w:rsid w:val="008426DA"/>
    <w:rsid w:val="00846443"/>
    <w:rsid w:val="0084798C"/>
    <w:rsid w:val="0085201F"/>
    <w:rsid w:val="0085204C"/>
    <w:rsid w:val="008522C3"/>
    <w:rsid w:val="0085245D"/>
    <w:rsid w:val="008605D2"/>
    <w:rsid w:val="00863605"/>
    <w:rsid w:val="00867DD4"/>
    <w:rsid w:val="00872110"/>
    <w:rsid w:val="00880259"/>
    <w:rsid w:val="00880C33"/>
    <w:rsid w:val="00881A51"/>
    <w:rsid w:val="008843F8"/>
    <w:rsid w:val="00887484"/>
    <w:rsid w:val="00891988"/>
    <w:rsid w:val="00896CE2"/>
    <w:rsid w:val="008A0FDC"/>
    <w:rsid w:val="008A2AC0"/>
    <w:rsid w:val="008A58A2"/>
    <w:rsid w:val="008B3318"/>
    <w:rsid w:val="008B3BB7"/>
    <w:rsid w:val="008B45AB"/>
    <w:rsid w:val="008B5FF5"/>
    <w:rsid w:val="008C35AB"/>
    <w:rsid w:val="008C4503"/>
    <w:rsid w:val="008D0406"/>
    <w:rsid w:val="008D6B84"/>
    <w:rsid w:val="008E2442"/>
    <w:rsid w:val="008E3375"/>
    <w:rsid w:val="008E5BAE"/>
    <w:rsid w:val="008F10C1"/>
    <w:rsid w:val="008F1AFE"/>
    <w:rsid w:val="008F4048"/>
    <w:rsid w:val="008F4603"/>
    <w:rsid w:val="008F4960"/>
    <w:rsid w:val="009000C4"/>
    <w:rsid w:val="00903647"/>
    <w:rsid w:val="0090406E"/>
    <w:rsid w:val="00904EDE"/>
    <w:rsid w:val="00905682"/>
    <w:rsid w:val="00910AAF"/>
    <w:rsid w:val="0091120C"/>
    <w:rsid w:val="00915096"/>
    <w:rsid w:val="00915BEE"/>
    <w:rsid w:val="00917416"/>
    <w:rsid w:val="009238A5"/>
    <w:rsid w:val="009270CF"/>
    <w:rsid w:val="00927DF3"/>
    <w:rsid w:val="009312CC"/>
    <w:rsid w:val="00936FDE"/>
    <w:rsid w:val="009400E1"/>
    <w:rsid w:val="00944611"/>
    <w:rsid w:val="009544CD"/>
    <w:rsid w:val="00967470"/>
    <w:rsid w:val="00967644"/>
    <w:rsid w:val="00973E5A"/>
    <w:rsid w:val="00981C02"/>
    <w:rsid w:val="009866FC"/>
    <w:rsid w:val="009919FD"/>
    <w:rsid w:val="009922B7"/>
    <w:rsid w:val="009925D6"/>
    <w:rsid w:val="00992613"/>
    <w:rsid w:val="00992A37"/>
    <w:rsid w:val="009936DE"/>
    <w:rsid w:val="00997EC6"/>
    <w:rsid w:val="009A383C"/>
    <w:rsid w:val="009A4875"/>
    <w:rsid w:val="009A51B8"/>
    <w:rsid w:val="009A62D0"/>
    <w:rsid w:val="009A6B1C"/>
    <w:rsid w:val="009B12D1"/>
    <w:rsid w:val="009C32F4"/>
    <w:rsid w:val="009D370F"/>
    <w:rsid w:val="009E5A9A"/>
    <w:rsid w:val="009F5097"/>
    <w:rsid w:val="009F55FB"/>
    <w:rsid w:val="009F7E6C"/>
    <w:rsid w:val="00A015BE"/>
    <w:rsid w:val="00A03905"/>
    <w:rsid w:val="00A1301F"/>
    <w:rsid w:val="00A1362B"/>
    <w:rsid w:val="00A14ECF"/>
    <w:rsid w:val="00A14FF9"/>
    <w:rsid w:val="00A15A38"/>
    <w:rsid w:val="00A21957"/>
    <w:rsid w:val="00A271CD"/>
    <w:rsid w:val="00A367FF"/>
    <w:rsid w:val="00A368B1"/>
    <w:rsid w:val="00A40C7E"/>
    <w:rsid w:val="00A429A4"/>
    <w:rsid w:val="00A46E97"/>
    <w:rsid w:val="00A4705E"/>
    <w:rsid w:val="00A50FC8"/>
    <w:rsid w:val="00A512B2"/>
    <w:rsid w:val="00A52996"/>
    <w:rsid w:val="00A530F6"/>
    <w:rsid w:val="00A55172"/>
    <w:rsid w:val="00A568EB"/>
    <w:rsid w:val="00A572BA"/>
    <w:rsid w:val="00A75989"/>
    <w:rsid w:val="00A80125"/>
    <w:rsid w:val="00A855FF"/>
    <w:rsid w:val="00A86DB5"/>
    <w:rsid w:val="00A94256"/>
    <w:rsid w:val="00AA478F"/>
    <w:rsid w:val="00AA6415"/>
    <w:rsid w:val="00AA6A65"/>
    <w:rsid w:val="00AA7A43"/>
    <w:rsid w:val="00AB44A1"/>
    <w:rsid w:val="00AC255C"/>
    <w:rsid w:val="00AC56B4"/>
    <w:rsid w:val="00AC5CCA"/>
    <w:rsid w:val="00AC5F09"/>
    <w:rsid w:val="00AC66B2"/>
    <w:rsid w:val="00AD4041"/>
    <w:rsid w:val="00AD5C16"/>
    <w:rsid w:val="00AD5E8A"/>
    <w:rsid w:val="00AD6ACF"/>
    <w:rsid w:val="00AE2177"/>
    <w:rsid w:val="00AE26B4"/>
    <w:rsid w:val="00AE359F"/>
    <w:rsid w:val="00AE3CD7"/>
    <w:rsid w:val="00AE4E16"/>
    <w:rsid w:val="00AE5C0A"/>
    <w:rsid w:val="00AE5E8A"/>
    <w:rsid w:val="00AE6983"/>
    <w:rsid w:val="00AE6E1B"/>
    <w:rsid w:val="00AF6A08"/>
    <w:rsid w:val="00B016ED"/>
    <w:rsid w:val="00B01915"/>
    <w:rsid w:val="00B04B96"/>
    <w:rsid w:val="00B05632"/>
    <w:rsid w:val="00B05F7D"/>
    <w:rsid w:val="00B124EE"/>
    <w:rsid w:val="00B1258E"/>
    <w:rsid w:val="00B13BB4"/>
    <w:rsid w:val="00B172E1"/>
    <w:rsid w:val="00B4093B"/>
    <w:rsid w:val="00B443A9"/>
    <w:rsid w:val="00B44471"/>
    <w:rsid w:val="00B50895"/>
    <w:rsid w:val="00B5124A"/>
    <w:rsid w:val="00B521F2"/>
    <w:rsid w:val="00B6080C"/>
    <w:rsid w:val="00B6383D"/>
    <w:rsid w:val="00B65A11"/>
    <w:rsid w:val="00B70A43"/>
    <w:rsid w:val="00B8302B"/>
    <w:rsid w:val="00B84E92"/>
    <w:rsid w:val="00B85CB1"/>
    <w:rsid w:val="00BA184B"/>
    <w:rsid w:val="00BA1C68"/>
    <w:rsid w:val="00BA6D6D"/>
    <w:rsid w:val="00BB7B5C"/>
    <w:rsid w:val="00BC2025"/>
    <w:rsid w:val="00BC2D1D"/>
    <w:rsid w:val="00BC5A16"/>
    <w:rsid w:val="00BD05B7"/>
    <w:rsid w:val="00BD08C1"/>
    <w:rsid w:val="00BD31A5"/>
    <w:rsid w:val="00BD6D81"/>
    <w:rsid w:val="00BD70CF"/>
    <w:rsid w:val="00BE283F"/>
    <w:rsid w:val="00BE5FBF"/>
    <w:rsid w:val="00BE7398"/>
    <w:rsid w:val="00BE73B1"/>
    <w:rsid w:val="00BE7B02"/>
    <w:rsid w:val="00C02114"/>
    <w:rsid w:val="00C02DE8"/>
    <w:rsid w:val="00C05F49"/>
    <w:rsid w:val="00C0659C"/>
    <w:rsid w:val="00C07458"/>
    <w:rsid w:val="00C13BE4"/>
    <w:rsid w:val="00C16C64"/>
    <w:rsid w:val="00C20EF1"/>
    <w:rsid w:val="00C2180B"/>
    <w:rsid w:val="00C225FD"/>
    <w:rsid w:val="00C30866"/>
    <w:rsid w:val="00C40B41"/>
    <w:rsid w:val="00C46821"/>
    <w:rsid w:val="00C50FB1"/>
    <w:rsid w:val="00C539DE"/>
    <w:rsid w:val="00C56257"/>
    <w:rsid w:val="00C63077"/>
    <w:rsid w:val="00C6310E"/>
    <w:rsid w:val="00C6554C"/>
    <w:rsid w:val="00C66010"/>
    <w:rsid w:val="00C7255C"/>
    <w:rsid w:val="00C72F4B"/>
    <w:rsid w:val="00C73386"/>
    <w:rsid w:val="00C8455F"/>
    <w:rsid w:val="00C9070C"/>
    <w:rsid w:val="00C92DE1"/>
    <w:rsid w:val="00C94CC6"/>
    <w:rsid w:val="00C94F68"/>
    <w:rsid w:val="00CA2E12"/>
    <w:rsid w:val="00CA4021"/>
    <w:rsid w:val="00CA770B"/>
    <w:rsid w:val="00CA7BE8"/>
    <w:rsid w:val="00CB0872"/>
    <w:rsid w:val="00CB18A6"/>
    <w:rsid w:val="00CB567C"/>
    <w:rsid w:val="00CC2292"/>
    <w:rsid w:val="00CD0C6C"/>
    <w:rsid w:val="00CD0F06"/>
    <w:rsid w:val="00CD256B"/>
    <w:rsid w:val="00CD4F94"/>
    <w:rsid w:val="00CD5B3B"/>
    <w:rsid w:val="00CE4302"/>
    <w:rsid w:val="00CE477D"/>
    <w:rsid w:val="00CE53EA"/>
    <w:rsid w:val="00CE5831"/>
    <w:rsid w:val="00CE7EB2"/>
    <w:rsid w:val="00CF0A61"/>
    <w:rsid w:val="00D00043"/>
    <w:rsid w:val="00D000AC"/>
    <w:rsid w:val="00D03247"/>
    <w:rsid w:val="00D05616"/>
    <w:rsid w:val="00D05E66"/>
    <w:rsid w:val="00D06E9C"/>
    <w:rsid w:val="00D07832"/>
    <w:rsid w:val="00D11BF1"/>
    <w:rsid w:val="00D1328B"/>
    <w:rsid w:val="00D20C32"/>
    <w:rsid w:val="00D21682"/>
    <w:rsid w:val="00D22B19"/>
    <w:rsid w:val="00D348E1"/>
    <w:rsid w:val="00D40C76"/>
    <w:rsid w:val="00D43AB0"/>
    <w:rsid w:val="00D44401"/>
    <w:rsid w:val="00D44463"/>
    <w:rsid w:val="00D608B4"/>
    <w:rsid w:val="00D62431"/>
    <w:rsid w:val="00D8604A"/>
    <w:rsid w:val="00D86F1D"/>
    <w:rsid w:val="00D905A2"/>
    <w:rsid w:val="00D96A31"/>
    <w:rsid w:val="00DA1329"/>
    <w:rsid w:val="00DA2381"/>
    <w:rsid w:val="00DA2898"/>
    <w:rsid w:val="00DB5564"/>
    <w:rsid w:val="00DC05D3"/>
    <w:rsid w:val="00DC08D4"/>
    <w:rsid w:val="00DD0FF2"/>
    <w:rsid w:val="00DD1EB7"/>
    <w:rsid w:val="00DD3E40"/>
    <w:rsid w:val="00DD4322"/>
    <w:rsid w:val="00DE1200"/>
    <w:rsid w:val="00DE22E7"/>
    <w:rsid w:val="00DE4B8F"/>
    <w:rsid w:val="00DF01CF"/>
    <w:rsid w:val="00DF42F3"/>
    <w:rsid w:val="00DF7B23"/>
    <w:rsid w:val="00E10153"/>
    <w:rsid w:val="00E11F3F"/>
    <w:rsid w:val="00E21A8B"/>
    <w:rsid w:val="00E403DB"/>
    <w:rsid w:val="00E42F45"/>
    <w:rsid w:val="00E4702E"/>
    <w:rsid w:val="00E52969"/>
    <w:rsid w:val="00E53964"/>
    <w:rsid w:val="00E562FC"/>
    <w:rsid w:val="00E63F46"/>
    <w:rsid w:val="00E66338"/>
    <w:rsid w:val="00E67B70"/>
    <w:rsid w:val="00E721F2"/>
    <w:rsid w:val="00E74918"/>
    <w:rsid w:val="00E75DB3"/>
    <w:rsid w:val="00E77D89"/>
    <w:rsid w:val="00E863A1"/>
    <w:rsid w:val="00EA0F6C"/>
    <w:rsid w:val="00EA21E9"/>
    <w:rsid w:val="00EA282B"/>
    <w:rsid w:val="00EA4464"/>
    <w:rsid w:val="00EA52D3"/>
    <w:rsid w:val="00EA61D6"/>
    <w:rsid w:val="00EB07F0"/>
    <w:rsid w:val="00EB5EC6"/>
    <w:rsid w:val="00EC67A8"/>
    <w:rsid w:val="00ED2B66"/>
    <w:rsid w:val="00ED7D32"/>
    <w:rsid w:val="00EE1146"/>
    <w:rsid w:val="00EE1ADE"/>
    <w:rsid w:val="00EE5775"/>
    <w:rsid w:val="00EF3AA2"/>
    <w:rsid w:val="00EF462E"/>
    <w:rsid w:val="00EF5A76"/>
    <w:rsid w:val="00F06C31"/>
    <w:rsid w:val="00F13655"/>
    <w:rsid w:val="00F20FDD"/>
    <w:rsid w:val="00F23F04"/>
    <w:rsid w:val="00F30C27"/>
    <w:rsid w:val="00F36ADE"/>
    <w:rsid w:val="00F43CD0"/>
    <w:rsid w:val="00F44190"/>
    <w:rsid w:val="00F5505D"/>
    <w:rsid w:val="00F571E5"/>
    <w:rsid w:val="00F6013F"/>
    <w:rsid w:val="00F63893"/>
    <w:rsid w:val="00F659E6"/>
    <w:rsid w:val="00F6743E"/>
    <w:rsid w:val="00F674CB"/>
    <w:rsid w:val="00F67D20"/>
    <w:rsid w:val="00F72E86"/>
    <w:rsid w:val="00F762F7"/>
    <w:rsid w:val="00F77807"/>
    <w:rsid w:val="00F82886"/>
    <w:rsid w:val="00F83125"/>
    <w:rsid w:val="00F92AFD"/>
    <w:rsid w:val="00F92DC9"/>
    <w:rsid w:val="00F9488A"/>
    <w:rsid w:val="00FA1295"/>
    <w:rsid w:val="00FB5B18"/>
    <w:rsid w:val="00FB6D27"/>
    <w:rsid w:val="00FC2E87"/>
    <w:rsid w:val="00FC4284"/>
    <w:rsid w:val="00FC7A98"/>
    <w:rsid w:val="00FD3D0B"/>
    <w:rsid w:val="00FE0A73"/>
    <w:rsid w:val="00FE2F2C"/>
    <w:rsid w:val="00FF104A"/>
    <w:rsid w:val="00FF22E7"/>
    <w:rsid w:val="00FF2685"/>
    <w:rsid w:val="00FF4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AE3CD7"/>
    <w:pPr>
      <w:ind w:left="720"/>
      <w:contextualSpacing/>
    </w:pPr>
  </w:style>
  <w:style w:type="character" w:customStyle="1" w:styleId="markedcontent">
    <w:name w:val="markedcontent"/>
    <w:basedOn w:val="DefaultParagraphFont"/>
    <w:rsid w:val="00A86DB5"/>
  </w:style>
  <w:style w:type="character" w:customStyle="1" w:styleId="highlight">
    <w:name w:val="highlight"/>
    <w:basedOn w:val="DefaultParagraphFont"/>
    <w:rsid w:val="00A86D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AE3CD7"/>
    <w:pPr>
      <w:ind w:left="720"/>
      <w:contextualSpacing/>
    </w:pPr>
  </w:style>
  <w:style w:type="character" w:customStyle="1" w:styleId="markedcontent">
    <w:name w:val="markedcontent"/>
    <w:basedOn w:val="DefaultParagraphFont"/>
    <w:rsid w:val="00A86DB5"/>
  </w:style>
  <w:style w:type="character" w:customStyle="1" w:styleId="highlight">
    <w:name w:val="highlight"/>
    <w:basedOn w:val="DefaultParagraphFont"/>
    <w:rsid w:val="00A86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812">
      <w:bodyDiv w:val="1"/>
      <w:marLeft w:val="0"/>
      <w:marRight w:val="0"/>
      <w:marTop w:val="0"/>
      <w:marBottom w:val="0"/>
      <w:divBdr>
        <w:top w:val="none" w:sz="0" w:space="0" w:color="auto"/>
        <w:left w:val="none" w:sz="0" w:space="0" w:color="auto"/>
        <w:bottom w:val="none" w:sz="0" w:space="0" w:color="auto"/>
        <w:right w:val="none" w:sz="0" w:space="0" w:color="auto"/>
      </w:divBdr>
    </w:div>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381252142">
      <w:bodyDiv w:val="1"/>
      <w:marLeft w:val="0"/>
      <w:marRight w:val="0"/>
      <w:marTop w:val="0"/>
      <w:marBottom w:val="0"/>
      <w:divBdr>
        <w:top w:val="none" w:sz="0" w:space="0" w:color="auto"/>
        <w:left w:val="none" w:sz="0" w:space="0" w:color="auto"/>
        <w:bottom w:val="none" w:sz="0" w:space="0" w:color="auto"/>
        <w:right w:val="none" w:sz="0" w:space="0" w:color="auto"/>
      </w:divBdr>
    </w:div>
    <w:div w:id="1442533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anofm@anofm.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30CAB-D3BD-41FC-8D73-9B627B78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2351</Characters>
  <Application>Microsoft Office Word</Application>
  <DocSecurity>0</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2758</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Mihaela Cirjan</cp:lastModifiedBy>
  <cp:revision>2</cp:revision>
  <cp:lastPrinted>2021-10-18T13:33:00Z</cp:lastPrinted>
  <dcterms:created xsi:type="dcterms:W3CDTF">2021-10-20T09:44:00Z</dcterms:created>
  <dcterms:modified xsi:type="dcterms:W3CDTF">2021-10-20T09:44:00Z</dcterms:modified>
</cp:coreProperties>
</file>