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D2" w:rsidRDefault="00DC22D2" w:rsidP="00C46431">
      <w:pPr>
        <w:jc w:val="center"/>
        <w:rPr>
          <w:b/>
          <w:sz w:val="28"/>
          <w:szCs w:val="28"/>
        </w:rPr>
      </w:pPr>
      <w:bookmarkStart w:id="0" w:name="_GoBack"/>
      <w:bookmarkEnd w:id="0"/>
    </w:p>
    <w:p w:rsidR="00DC22D2" w:rsidRDefault="00DC22D2" w:rsidP="00C46431">
      <w:pPr>
        <w:jc w:val="center"/>
        <w:rPr>
          <w:b/>
          <w:sz w:val="28"/>
          <w:szCs w:val="28"/>
        </w:rPr>
      </w:pPr>
    </w:p>
    <w:p w:rsidR="00C46431" w:rsidRDefault="00C46431" w:rsidP="00C46431">
      <w:pPr>
        <w:jc w:val="center"/>
        <w:rPr>
          <w:b/>
          <w:sz w:val="28"/>
          <w:szCs w:val="28"/>
        </w:rPr>
      </w:pPr>
      <w:r w:rsidRPr="002410C8">
        <w:rPr>
          <w:b/>
          <w:sz w:val="28"/>
          <w:szCs w:val="28"/>
        </w:rPr>
        <w:t xml:space="preserve">DECLARATIE </w:t>
      </w:r>
      <w:r>
        <w:rPr>
          <w:b/>
          <w:sz w:val="28"/>
          <w:szCs w:val="28"/>
        </w:rPr>
        <w:t>ANGAJATOR ART.80</w:t>
      </w:r>
    </w:p>
    <w:p w:rsidR="00AE385E" w:rsidRDefault="00AE385E" w:rsidP="004B04FF">
      <w:pPr>
        <w:jc w:val="both"/>
        <w:rPr>
          <w:sz w:val="28"/>
          <w:szCs w:val="28"/>
        </w:rPr>
      </w:pPr>
    </w:p>
    <w:p w:rsidR="00DC22D2" w:rsidRDefault="00DC22D2" w:rsidP="00C46431">
      <w:pPr>
        <w:ind w:firstLine="720"/>
        <w:jc w:val="both"/>
        <w:rPr>
          <w:sz w:val="28"/>
          <w:szCs w:val="28"/>
        </w:rPr>
      </w:pPr>
    </w:p>
    <w:p w:rsidR="008F75AD" w:rsidRPr="001B0AA0" w:rsidRDefault="00C46431" w:rsidP="00906F43">
      <w:pPr>
        <w:tabs>
          <w:tab w:val="left" w:pos="0"/>
        </w:tabs>
        <w:jc w:val="both"/>
      </w:pPr>
      <w:r w:rsidRPr="001B0AA0">
        <w:t>Subsemnatul(a)_______________________________________________in c</w:t>
      </w:r>
      <w:r w:rsidR="001B0AA0">
        <w:t xml:space="preserve">alitate de_________________ </w:t>
      </w:r>
      <w:r w:rsidRPr="001B0AA0">
        <w:t>la SC_________________________________________ cod fiscal______________________ declar pe proprie raspundere,  cunascand prevederile art.326 din Noul Cod Penal pentru fals in declaratiii ca:</w:t>
      </w:r>
      <w:r w:rsidR="008F75AD" w:rsidRPr="001B0AA0">
        <w:t xml:space="preserve"> </w:t>
      </w:r>
    </w:p>
    <w:p w:rsidR="008F75AD" w:rsidRPr="001B0AA0" w:rsidRDefault="00906F43" w:rsidP="00906F43">
      <w:pPr>
        <w:tabs>
          <w:tab w:val="left" w:pos="0"/>
        </w:tabs>
        <w:jc w:val="both"/>
      </w:pPr>
      <w:r w:rsidRPr="001B0AA0">
        <w:t xml:space="preserve">     </w:t>
      </w:r>
      <w:r w:rsidR="008F75AD" w:rsidRPr="001B0AA0">
        <w:t xml:space="preserve">a) -posturile pe care au fost incadrati absolventii conform art. 80 din lege </w:t>
      </w:r>
      <w:r w:rsidR="00D1764C" w:rsidRPr="001B0AA0">
        <w:t xml:space="preserve">sunt posturi vacante  si </w:t>
      </w:r>
      <w:r w:rsidR="008F75AD" w:rsidRPr="001B0AA0">
        <w:t>nu sunt reinfiintate in mai putin de 6 luni de la desfiintarea acestora;</w:t>
      </w:r>
    </w:p>
    <w:p w:rsidR="008F75AD" w:rsidRPr="001B0AA0" w:rsidRDefault="008F75AD" w:rsidP="00906F43">
      <w:pPr>
        <w:ind w:firstLine="360"/>
        <w:jc w:val="both"/>
      </w:pPr>
      <w:r w:rsidRPr="001B0AA0">
        <w:t>b</w:t>
      </w:r>
      <w:r w:rsidR="00826F6E" w:rsidRPr="001B0AA0">
        <w:t>) -</w:t>
      </w:r>
      <w:r w:rsidRPr="001B0AA0">
        <w:t>societatea nu are obligatia potrivit legii de a angaja absolventi;</w:t>
      </w:r>
    </w:p>
    <w:p w:rsidR="008F75AD" w:rsidRPr="001B0AA0" w:rsidRDefault="008F75AD" w:rsidP="00906F43">
      <w:pPr>
        <w:ind w:firstLine="360"/>
        <w:jc w:val="both"/>
      </w:pPr>
      <w:r w:rsidRPr="001B0AA0">
        <w:t>c</w:t>
      </w:r>
      <w:r w:rsidR="00826F6E" w:rsidRPr="001B0AA0">
        <w:t>) -</w:t>
      </w:r>
      <w:r w:rsidRPr="001B0AA0">
        <w:t>absolventii incadrati in conditiile art. 80 din Legea 76/2002 privind sistemul asigurarilor pentru somaj si stimularea ocuparii fortei de munca, cu modificarile si completarile ulterioare, nu efectueaza rezidentiatul si/sau nu mai au obligatia de a lucra in unitatea sanitara pe o perioada egala cu durata finalizarii rezidentiatului si/sau angajatorul nu mai beneficiaza pentru absolventul/absolventii respectiv/respectivi de alte masuri de stimulare prevazute de lege sau de subventii, indiferent de forma lor, de la bugetul general consolidat, Fondul national unic de asigurari sociale de sanatate, bugetele locale, alte bugete si fonduri de stat sau locale, dupa caz.</w:t>
      </w:r>
    </w:p>
    <w:p w:rsidR="00C46431" w:rsidRPr="001B0AA0" w:rsidRDefault="008F75AD" w:rsidP="00826F6E">
      <w:pPr>
        <w:ind w:firstLine="360"/>
        <w:jc w:val="both"/>
      </w:pPr>
      <w:r w:rsidRPr="001B0AA0">
        <w:t>d</w:t>
      </w:r>
      <w:r w:rsidR="00D1764C" w:rsidRPr="001B0AA0">
        <w:t>) – societatea angajatoare</w:t>
      </w:r>
      <w:r w:rsidRPr="001B0AA0">
        <w:t xml:space="preserve">, pe care o reprezint, nu a fost in raporturi de munca cu absolventii institutiilor de invatamant, in ultimii 2 ani, cu exceptia situatiei in care pentru persoanele respective au fost incheiate contracte individuale </w:t>
      </w:r>
      <w:r w:rsidR="004B04FF" w:rsidRPr="001B0AA0">
        <w:t>de munca pe perioada vacantelor</w:t>
      </w:r>
      <w:r w:rsidRPr="001B0AA0">
        <w:t>, in conditiile Legii nr.72/2007, cu modificarile si completarile ulterioare, indiferent daca au beneficiat sau nu de stimulent financiar</w:t>
      </w:r>
    </w:p>
    <w:p w:rsidR="001B0AA0" w:rsidRPr="001B0AA0" w:rsidRDefault="001B0AA0" w:rsidP="00826F6E">
      <w:pPr>
        <w:ind w:firstLine="360"/>
        <w:jc w:val="both"/>
      </w:pPr>
      <w:r w:rsidRPr="001B0AA0">
        <w:rPr>
          <w:lang w:val="fr-FR"/>
        </w:rPr>
        <w:t xml:space="preserve">e) societatea pe care o reprezint  </w:t>
      </w:r>
      <w:r w:rsidRPr="001B0AA0">
        <w:rPr>
          <w:u w:val="single"/>
          <w:lang w:val="fr-FR"/>
        </w:rPr>
        <w:t>a beneficiat / nu a beneficiat</w:t>
      </w:r>
      <w:r w:rsidRPr="001B0AA0">
        <w:rPr>
          <w:lang w:val="fr-FR"/>
        </w:rPr>
        <w:t xml:space="preserve"> de subventionarea locurilor de munca in conditiile Legii 76/2002 cu modificarile si completarile ulterioare , in ultimii 2 ani si nu a incetat raporturile de munca a persoanelor pentru care a  beneficiat de subventii, din motive imputabile angajatorului,  motive prevazute la art 83 alin. (2) din L76/2002 cu modificarile si completarile ulterioare, anterior termenului prevazut de lege.</w:t>
      </w:r>
    </w:p>
    <w:p w:rsidR="008F75AD" w:rsidRPr="001B0AA0" w:rsidRDefault="001B0AA0" w:rsidP="00826F6E">
      <w:pPr>
        <w:ind w:firstLine="360"/>
        <w:jc w:val="both"/>
      </w:pPr>
      <w:r w:rsidRPr="001B0AA0">
        <w:t>f</w:t>
      </w:r>
      <w:r w:rsidR="008F75AD" w:rsidRPr="001B0AA0">
        <w:t>)</w:t>
      </w:r>
      <w:r w:rsidR="00D1764C" w:rsidRPr="001B0AA0">
        <w:t xml:space="preserve"> </w:t>
      </w:r>
      <w:r w:rsidR="00826F6E" w:rsidRPr="001B0AA0">
        <w:t>-</w:t>
      </w:r>
      <w:r w:rsidR="00D1764C" w:rsidRPr="001B0AA0">
        <w:t xml:space="preserve"> </w:t>
      </w:r>
      <w:r w:rsidR="00826F6E" w:rsidRPr="001B0AA0">
        <w:t>nu detin  calitatea de administrator/asociat  la alţi angajatori care au beneficiat de cel puţin una dintre facilităţile prevăzute la art. 80 şi la alin. (1), (2) şi (5) pentru persoanele în situaţia cărora raporturile de muncă cu angajatorul care a beneficiat de facilităţi au încetat prin demisie sau ca urmare a acordului părţilor, conform prevederilor legale, în ultimii 2 ani;</w:t>
      </w:r>
    </w:p>
    <w:p w:rsidR="00054DE5" w:rsidRPr="001B0AA0" w:rsidRDefault="00906F43" w:rsidP="00906F43">
      <w:pPr>
        <w:tabs>
          <w:tab w:val="left" w:pos="90"/>
        </w:tabs>
        <w:jc w:val="both"/>
      </w:pPr>
      <w:r w:rsidRPr="001B0AA0">
        <w:t xml:space="preserve">   </w:t>
      </w:r>
      <w:r w:rsidR="00826F6E" w:rsidRPr="001B0AA0">
        <w:t xml:space="preserve"> </w:t>
      </w:r>
      <w:r w:rsidR="001B0AA0" w:rsidRPr="001B0AA0">
        <w:t>g</w:t>
      </w:r>
      <w:r w:rsidR="008F75AD" w:rsidRPr="001B0AA0">
        <w:t>)- la data solicitării subventiei societatea pe care o reprezint nu se află în situaţia de insolvenţă, în procedură de executare silită, reorganizare judiciară, faliment, dizolvare, lichidare ori administrare specială, care au activităţile suspendate</w:t>
      </w:r>
      <w:r w:rsidRPr="001B0AA0">
        <w:t xml:space="preserve"> sau restricţii asupra acestora;</w:t>
      </w:r>
    </w:p>
    <w:p w:rsidR="005D76BA" w:rsidRPr="001B0AA0" w:rsidRDefault="00906F43" w:rsidP="00BB5FB7">
      <w:pPr>
        <w:tabs>
          <w:tab w:val="left" w:pos="90"/>
        </w:tabs>
        <w:jc w:val="both"/>
        <w:rPr>
          <w:lang w:val="fr-FR"/>
        </w:rPr>
      </w:pPr>
      <w:r w:rsidRPr="001B0AA0">
        <w:t xml:space="preserve">  </w:t>
      </w:r>
      <w:r w:rsidR="001B0AA0" w:rsidRPr="001B0AA0">
        <w:t>h</w:t>
      </w:r>
      <w:r w:rsidRPr="001B0AA0">
        <w:t>)</w:t>
      </w:r>
      <w:r w:rsidR="005D76BA" w:rsidRPr="001B0AA0">
        <w:rPr>
          <w:lang w:val="fr-FR"/>
        </w:rPr>
        <w:t>- in calitate de angajator nu suntem institutie sau autoritate publica, asa cum sunt ele definite de Legea nr.500/2002, cu modificarile si completarile ulterioare precum si de Legea nr.273/2006 privind finantele publice locale, cu modificarile si competarile ulterioare.</w:t>
      </w:r>
    </w:p>
    <w:p w:rsidR="00BB5FB7" w:rsidRPr="001B0AA0" w:rsidRDefault="004B04FF" w:rsidP="00BB5FB7">
      <w:pPr>
        <w:tabs>
          <w:tab w:val="left" w:pos="90"/>
        </w:tabs>
        <w:jc w:val="both"/>
      </w:pPr>
      <w:r w:rsidRPr="001B0AA0">
        <w:rPr>
          <w:lang w:val="fr-FR"/>
        </w:rPr>
        <w:tab/>
        <w:t xml:space="preserve"> </w:t>
      </w:r>
      <w:r w:rsidR="001B0AA0" w:rsidRPr="001B0AA0">
        <w:rPr>
          <w:lang w:val="fr-FR"/>
        </w:rPr>
        <w:t>i</w:t>
      </w:r>
      <w:r w:rsidR="00BB5FB7" w:rsidRPr="001B0AA0">
        <w:rPr>
          <w:lang w:val="fr-FR"/>
        </w:rPr>
        <w:t xml:space="preserve">) societatea nu mai beneficiaza pentru absolventii respectivi </w:t>
      </w:r>
      <w:r w:rsidRPr="001B0AA0">
        <w:rPr>
          <w:lang w:val="fr-FR"/>
        </w:rPr>
        <w:t xml:space="preserve">de alte masuri de stimulare prevazute de lege sau de subventii, indiferent de forma lor de la bugetul general consolidat, fondul national unic de asigurari sociale de sanatate, bugetele locale, alte bugete si fonduri  de stat sau locale , dupa caz  </w:t>
      </w:r>
    </w:p>
    <w:p w:rsidR="00AE385E" w:rsidRDefault="00AE385E" w:rsidP="00C46431">
      <w:pPr>
        <w:jc w:val="both"/>
      </w:pPr>
    </w:p>
    <w:p w:rsidR="001B0AA0" w:rsidRDefault="001B0AA0" w:rsidP="00C46431">
      <w:pPr>
        <w:jc w:val="both"/>
      </w:pPr>
    </w:p>
    <w:p w:rsidR="001B0AA0" w:rsidRPr="001B0AA0" w:rsidRDefault="001B0AA0" w:rsidP="00C46431">
      <w:pPr>
        <w:jc w:val="both"/>
      </w:pPr>
    </w:p>
    <w:p w:rsidR="00AE385E" w:rsidRPr="001B0AA0" w:rsidRDefault="00C46431" w:rsidP="00C46431">
      <w:pPr>
        <w:jc w:val="both"/>
      </w:pPr>
      <w:r w:rsidRPr="001B0AA0">
        <w:t>Data:</w:t>
      </w:r>
      <w:r w:rsidR="00AE385E" w:rsidRPr="001B0AA0">
        <w:t xml:space="preserve">                                                                                       </w:t>
      </w:r>
      <w:r w:rsidR="001B0AA0">
        <w:tab/>
      </w:r>
      <w:r w:rsidR="001B0AA0">
        <w:tab/>
      </w:r>
      <w:r w:rsidR="00AE385E" w:rsidRPr="001B0AA0">
        <w:t xml:space="preserve">   Angajator,</w:t>
      </w:r>
    </w:p>
    <w:p w:rsidR="00C46431" w:rsidRPr="001B0AA0" w:rsidRDefault="00AE385E" w:rsidP="00C46431">
      <w:pPr>
        <w:jc w:val="both"/>
      </w:pPr>
      <w:r w:rsidRPr="001B0AA0">
        <w:t>_______________                                                               ___________________</w:t>
      </w:r>
    </w:p>
    <w:p w:rsidR="00C46431" w:rsidRPr="001B0AA0" w:rsidRDefault="00C46431" w:rsidP="00C46431">
      <w:r w:rsidRPr="001B0AA0">
        <w:tab/>
      </w:r>
      <w:r w:rsidRPr="001B0AA0">
        <w:tab/>
        <w:t xml:space="preserve">                                                </w:t>
      </w:r>
      <w:r w:rsidR="001B0AA0">
        <w:tab/>
      </w:r>
      <w:r w:rsidRPr="001B0AA0">
        <w:t xml:space="preserve">     Director general sau alta persoana autorizata</w:t>
      </w:r>
      <w:r w:rsidRPr="001B0AA0">
        <w:tab/>
      </w:r>
      <w:r w:rsidRPr="001B0AA0">
        <w:tab/>
      </w:r>
      <w:r w:rsidRPr="001B0AA0">
        <w:tab/>
      </w:r>
      <w:r w:rsidRPr="001B0AA0">
        <w:tab/>
      </w:r>
      <w:r w:rsidRPr="001B0AA0">
        <w:tab/>
      </w:r>
      <w:r w:rsidRPr="001B0AA0">
        <w:tab/>
      </w:r>
      <w:r w:rsidR="00AE385E" w:rsidRPr="001B0AA0">
        <w:t xml:space="preserve">    </w:t>
      </w:r>
      <w:r w:rsidR="001B0AA0">
        <w:tab/>
      </w:r>
      <w:r w:rsidR="001B0AA0">
        <w:tab/>
      </w:r>
      <w:r w:rsidR="00AE385E" w:rsidRPr="001B0AA0">
        <w:t xml:space="preserve"> </w:t>
      </w:r>
      <w:r w:rsidRPr="001B0AA0">
        <w:t>(Nume si prenume, functie, semnatura si stampila)</w:t>
      </w:r>
    </w:p>
    <w:p w:rsidR="003157D1" w:rsidRDefault="00AE385E" w:rsidP="004B04FF">
      <w:pPr>
        <w:tabs>
          <w:tab w:val="right" w:pos="10440"/>
        </w:tabs>
      </w:pPr>
      <w:r w:rsidRPr="001B0AA0">
        <w:t xml:space="preserve">                                                                                             ________________________</w:t>
      </w:r>
      <w:r w:rsidR="004B04FF">
        <w:rPr>
          <w:sz w:val="28"/>
          <w:szCs w:val="28"/>
        </w:rPr>
        <w:tab/>
      </w:r>
    </w:p>
    <w:sectPr w:rsidR="003157D1" w:rsidSect="009C1F03">
      <w:pgSz w:w="12240" w:h="15840"/>
      <w:pgMar w:top="270" w:right="72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7FC0"/>
    <w:multiLevelType w:val="hybridMultilevel"/>
    <w:tmpl w:val="7D14D93C"/>
    <w:lvl w:ilvl="0" w:tplc="0EB46A46">
      <w:start w:val="10"/>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nsid w:val="5D1F3362"/>
    <w:multiLevelType w:val="hybridMultilevel"/>
    <w:tmpl w:val="E84EBB34"/>
    <w:lvl w:ilvl="0" w:tplc="F488C9C4">
      <w:start w:val="1"/>
      <w:numFmt w:val="low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42"/>
    <w:rsid w:val="00054DE5"/>
    <w:rsid w:val="000615CC"/>
    <w:rsid w:val="001B0AA0"/>
    <w:rsid w:val="003157D1"/>
    <w:rsid w:val="003D6739"/>
    <w:rsid w:val="004B04FF"/>
    <w:rsid w:val="005D3E24"/>
    <w:rsid w:val="005D76BA"/>
    <w:rsid w:val="00826F6E"/>
    <w:rsid w:val="008F75AD"/>
    <w:rsid w:val="00906F43"/>
    <w:rsid w:val="00AC1B42"/>
    <w:rsid w:val="00AE385E"/>
    <w:rsid w:val="00BB5FB7"/>
    <w:rsid w:val="00C46431"/>
    <w:rsid w:val="00D1764C"/>
    <w:rsid w:val="00D5625D"/>
    <w:rsid w:val="00DC22D2"/>
    <w:rsid w:val="00F6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431"/>
    <w:pPr>
      <w:ind w:left="720"/>
      <w:contextualSpacing/>
    </w:pPr>
  </w:style>
  <w:style w:type="table" w:styleId="TableGrid">
    <w:name w:val="Table Grid"/>
    <w:basedOn w:val="TableNormal"/>
    <w:uiPriority w:val="59"/>
    <w:rsid w:val="00C4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431"/>
    <w:pPr>
      <w:ind w:left="720"/>
      <w:contextualSpacing/>
    </w:pPr>
  </w:style>
  <w:style w:type="table" w:styleId="TableGrid">
    <w:name w:val="Table Grid"/>
    <w:basedOn w:val="TableNormal"/>
    <w:uiPriority w:val="59"/>
    <w:rsid w:val="00C4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Pausescu</dc:creator>
  <cp:lastModifiedBy>Lenuta Mutiu</cp:lastModifiedBy>
  <cp:revision>2</cp:revision>
  <cp:lastPrinted>2018-09-24T06:51:00Z</cp:lastPrinted>
  <dcterms:created xsi:type="dcterms:W3CDTF">2019-03-07T08:17:00Z</dcterms:created>
  <dcterms:modified xsi:type="dcterms:W3CDTF">2019-03-07T08:17:00Z</dcterms:modified>
</cp:coreProperties>
</file>