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a experților pentru posturile vacante în afara organigramei</w:t>
      </w: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conform anunț</w:t>
      </w:r>
      <w:r w:rsidR="00B15CBA">
        <w:rPr>
          <w:rFonts w:ascii="Trebuchet MS" w:hAnsi="Trebuchet MS"/>
          <w:lang w:val="en-US"/>
        </w:rPr>
        <w:t>ului de selecție nr.</w:t>
      </w:r>
      <w:r w:rsidR="005C5A9F">
        <w:rPr>
          <w:rFonts w:ascii="Trebuchet MS" w:hAnsi="Trebuchet MS"/>
          <w:lang w:val="en-US"/>
        </w:rPr>
        <w:t>20.692</w:t>
      </w:r>
      <w:r w:rsidR="0065157E">
        <w:rPr>
          <w:rFonts w:ascii="Trebuchet MS" w:hAnsi="Trebuchet MS"/>
          <w:lang w:val="en-US"/>
        </w:rPr>
        <w:t>/</w:t>
      </w:r>
      <w:r w:rsidR="005C5A9F">
        <w:rPr>
          <w:rFonts w:ascii="Trebuchet MS" w:hAnsi="Trebuchet MS"/>
          <w:lang w:val="en-US"/>
        </w:rPr>
        <w:t>26</w:t>
      </w:r>
      <w:r w:rsidR="0065157E">
        <w:rPr>
          <w:rFonts w:ascii="Trebuchet MS" w:hAnsi="Trebuchet MS"/>
          <w:lang w:val="en-US"/>
        </w:rPr>
        <w:t>.0</w:t>
      </w:r>
      <w:r w:rsidR="005C5A9F">
        <w:rPr>
          <w:rFonts w:ascii="Trebuchet MS" w:hAnsi="Trebuchet MS"/>
          <w:lang w:val="en-US"/>
        </w:rPr>
        <w:t>7.2022</w:t>
      </w:r>
      <w:bookmarkStart w:id="0" w:name="_GoBack"/>
      <w:bookmarkEnd w:id="0"/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0A5A0C"/>
    <w:rsid w:val="001A4B02"/>
    <w:rsid w:val="001D66F0"/>
    <w:rsid w:val="005C5A9F"/>
    <w:rsid w:val="0065157E"/>
    <w:rsid w:val="0071773A"/>
    <w:rsid w:val="00B15CBA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Catalin Dumitrascu</cp:lastModifiedBy>
  <cp:revision>3</cp:revision>
  <dcterms:created xsi:type="dcterms:W3CDTF">2022-07-26T12:29:00Z</dcterms:created>
  <dcterms:modified xsi:type="dcterms:W3CDTF">2022-07-26T12:57:00Z</dcterms:modified>
</cp:coreProperties>
</file>