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06CEB" w14:textId="0057FB7A" w:rsidR="00B46DB9" w:rsidRPr="00D67B4D" w:rsidRDefault="00B46DB9" w:rsidP="00AB65B4">
      <w:pPr>
        <w:autoSpaceDE w:val="0"/>
        <w:autoSpaceDN w:val="0"/>
        <w:adjustRightInd w:val="0"/>
        <w:spacing w:after="0" w:line="240" w:lineRule="auto"/>
        <w:ind w:left="9360"/>
        <w:jc w:val="left"/>
        <w:rPr>
          <w:rFonts w:eastAsiaTheme="minorHAnsi" w:cs="Trebuchet MS"/>
          <w:bCs/>
          <w:color w:val="000000"/>
          <w:sz w:val="20"/>
          <w:szCs w:val="20"/>
        </w:rPr>
      </w:pPr>
      <w:r w:rsidRPr="00D67B4D">
        <w:rPr>
          <w:rFonts w:eastAsiaTheme="minorHAnsi" w:cs="Trebuchet MS"/>
          <w:bCs/>
          <w:color w:val="000000"/>
          <w:sz w:val="20"/>
          <w:szCs w:val="20"/>
        </w:rPr>
        <w:t>0</w:t>
      </w:r>
      <w:r w:rsidR="00BA27B6">
        <w:rPr>
          <w:rFonts w:eastAsiaTheme="minorHAnsi" w:cs="Trebuchet MS"/>
          <w:bCs/>
          <w:color w:val="000000"/>
          <w:sz w:val="20"/>
          <w:szCs w:val="20"/>
        </w:rPr>
        <w:t>7</w:t>
      </w:r>
      <w:r w:rsidRPr="00D67B4D">
        <w:rPr>
          <w:rFonts w:eastAsiaTheme="minorHAnsi" w:cs="Trebuchet MS"/>
          <w:bCs/>
          <w:color w:val="000000"/>
          <w:sz w:val="20"/>
          <w:szCs w:val="20"/>
        </w:rPr>
        <w:t>.202</w:t>
      </w:r>
      <w:r w:rsidR="002B7780">
        <w:rPr>
          <w:rFonts w:eastAsiaTheme="minorHAnsi" w:cs="Trebuchet MS"/>
          <w:bCs/>
          <w:color w:val="000000"/>
          <w:sz w:val="20"/>
          <w:szCs w:val="20"/>
        </w:rPr>
        <w:t>4</w:t>
      </w:r>
    </w:p>
    <w:p w14:paraId="10EE9699" w14:textId="77777777" w:rsidR="00B46DB9" w:rsidRDefault="00B46DB9" w:rsidP="00B46DB9">
      <w:pPr>
        <w:autoSpaceDE w:val="0"/>
        <w:autoSpaceDN w:val="0"/>
        <w:adjustRightInd w:val="0"/>
        <w:spacing w:after="0" w:line="240" w:lineRule="auto"/>
        <w:ind w:left="0" w:firstLine="720"/>
        <w:jc w:val="left"/>
        <w:rPr>
          <w:rFonts w:eastAsiaTheme="minorHAnsi" w:cs="Trebuchet MS"/>
          <w:b/>
          <w:bCs/>
          <w:color w:val="000000"/>
          <w:sz w:val="28"/>
        </w:rPr>
      </w:pPr>
      <w:r>
        <w:rPr>
          <w:rFonts w:eastAsiaTheme="minorHAnsi" w:cs="Trebuchet MS"/>
          <w:b/>
          <w:bCs/>
          <w:color w:val="000000"/>
          <w:sz w:val="28"/>
        </w:rPr>
        <w:t>COMUNICAT DE PRESA</w:t>
      </w:r>
    </w:p>
    <w:p w14:paraId="2C141971" w14:textId="54C3D4E9" w:rsidR="00B46DB9" w:rsidRPr="006669BB" w:rsidRDefault="00B46DB9" w:rsidP="00B46DB9">
      <w:pPr>
        <w:autoSpaceDE w:val="0"/>
        <w:autoSpaceDN w:val="0"/>
        <w:adjustRightInd w:val="0"/>
        <w:spacing w:after="0" w:line="240" w:lineRule="auto"/>
        <w:ind w:left="0" w:firstLine="720"/>
        <w:jc w:val="left"/>
        <w:rPr>
          <w:rFonts w:eastAsiaTheme="minorHAnsi" w:cs="Trebuchet MS"/>
          <w:b/>
          <w:bCs/>
          <w:color w:val="000000"/>
          <w:sz w:val="28"/>
        </w:rPr>
      </w:pPr>
      <w:r w:rsidRPr="006669BB">
        <w:rPr>
          <w:rFonts w:eastAsiaTheme="minorHAnsi" w:cs="Trebuchet MS"/>
          <w:b/>
          <w:bCs/>
          <w:color w:val="000000"/>
          <w:sz w:val="28"/>
        </w:rPr>
        <w:t>In atenţia absolvenţ</w:t>
      </w:r>
      <w:r w:rsidR="00AB65B4" w:rsidRPr="006669BB">
        <w:rPr>
          <w:rFonts w:eastAsiaTheme="minorHAnsi" w:cs="Trebuchet MS"/>
          <w:b/>
          <w:bCs/>
          <w:color w:val="000000"/>
          <w:sz w:val="28"/>
        </w:rPr>
        <w:t>ilor de învățământ promoţia 202</w:t>
      </w:r>
      <w:r w:rsidR="002B7780">
        <w:rPr>
          <w:rFonts w:eastAsiaTheme="minorHAnsi" w:cs="Trebuchet MS"/>
          <w:b/>
          <w:bCs/>
          <w:color w:val="000000"/>
          <w:sz w:val="28"/>
        </w:rPr>
        <w:t>4</w:t>
      </w:r>
      <w:r w:rsidRPr="006669BB">
        <w:rPr>
          <w:rFonts w:eastAsiaTheme="minorHAnsi" w:cs="Trebuchet MS"/>
          <w:b/>
          <w:bCs/>
          <w:color w:val="000000"/>
          <w:sz w:val="28"/>
        </w:rPr>
        <w:t xml:space="preserve">!   </w:t>
      </w:r>
    </w:p>
    <w:p w14:paraId="1A20BDD3" w14:textId="77777777" w:rsidR="00B46DB9" w:rsidRPr="00296BC7" w:rsidRDefault="00B46DB9" w:rsidP="00B46DB9">
      <w:pPr>
        <w:autoSpaceDE w:val="0"/>
        <w:autoSpaceDN w:val="0"/>
        <w:adjustRightInd w:val="0"/>
        <w:spacing w:after="0" w:line="240" w:lineRule="auto"/>
        <w:ind w:left="0" w:firstLine="720"/>
        <w:jc w:val="left"/>
        <w:rPr>
          <w:rFonts w:eastAsiaTheme="minorHAnsi" w:cs="Trebuchet MS"/>
          <w:color w:val="000000"/>
          <w:sz w:val="10"/>
          <w:szCs w:val="10"/>
        </w:rPr>
      </w:pPr>
    </w:p>
    <w:p w14:paraId="49035F04" w14:textId="2EB83566" w:rsidR="00B46DB9" w:rsidRPr="004E778E" w:rsidRDefault="00B46DB9" w:rsidP="00B46DB9">
      <w:pPr>
        <w:autoSpaceDE w:val="0"/>
        <w:autoSpaceDN w:val="0"/>
        <w:adjustRightInd w:val="0"/>
        <w:spacing w:after="0" w:line="240" w:lineRule="auto"/>
        <w:ind w:left="720"/>
        <w:rPr>
          <w:rFonts w:eastAsiaTheme="minorHAnsi" w:cs="Trebuchet MS"/>
          <w:color w:val="000000"/>
        </w:rPr>
      </w:pPr>
      <w:r w:rsidRPr="004E778E">
        <w:rPr>
          <w:rFonts w:eastAsiaTheme="minorHAnsi" w:cs="Trebuchet MS"/>
          <w:color w:val="000000"/>
        </w:rPr>
        <w:t>Agenţia Naţională pentru Ocuparea Forţei de Muncă informează absolvenţii</w:t>
      </w:r>
      <w:r w:rsidR="002B7780">
        <w:rPr>
          <w:rFonts w:eastAsiaTheme="minorHAnsi" w:cs="Trebuchet MS"/>
          <w:color w:val="000000"/>
        </w:rPr>
        <w:t xml:space="preserve"> de învățământ din promoţia 2024</w:t>
      </w:r>
      <w:r w:rsidRPr="004E778E">
        <w:rPr>
          <w:rFonts w:eastAsiaTheme="minorHAnsi" w:cs="Trebuchet MS"/>
          <w:color w:val="000000"/>
        </w:rPr>
        <w:t xml:space="preserve"> că sunt aşteptaţi să se înregistreze în evidenţele instituţiei pentru a beneficia de toate serviciile puse la dispoziţie de agențiile pentru ocuparea forței de muncă în scopul integrării acestora pe piaţa forţei de muncă.</w:t>
      </w:r>
      <w:r w:rsidR="00B202AC">
        <w:rPr>
          <w:rFonts w:eastAsiaTheme="minorHAnsi" w:cs="Trebuchet MS"/>
          <w:color w:val="000000"/>
        </w:rPr>
        <w:t xml:space="preserve"> </w:t>
      </w:r>
      <w:r w:rsidRPr="004E778E">
        <w:rPr>
          <w:rFonts w:eastAsiaTheme="minorHAnsi" w:cs="Trebuchet MS"/>
          <w:color w:val="000000"/>
        </w:rPr>
        <w:t>Absolvenţii instituțiilor de învățământ care se înregistrează în evidenţele agenţiilor pentru ocuparea forței de muncă în raza cărora își au domiciliul, ca persoane aflate în căutarea unui loc de muncă beneficiază de servicii gratuite de informare şi consiliere profesională, medierea muncii, servicii de formare profesională, precum și de măsuri de stimulare a ocupării (</w:t>
      </w:r>
      <w:r w:rsidR="00AB65B4" w:rsidRPr="004E778E">
        <w:rPr>
          <w:rFonts w:eastAsiaTheme="minorHAnsi" w:cs="Trebuchet MS"/>
          <w:color w:val="000000"/>
        </w:rPr>
        <w:t xml:space="preserve">diverse </w:t>
      </w:r>
      <w:r w:rsidRPr="004E778E">
        <w:rPr>
          <w:rFonts w:eastAsiaTheme="minorHAnsi" w:cs="Trebuchet MS"/>
          <w:color w:val="000000"/>
        </w:rPr>
        <w:t xml:space="preserve">prime). </w:t>
      </w:r>
      <w:r w:rsidR="00B202AC" w:rsidRPr="004E778E">
        <w:rPr>
          <w:rFonts w:eastAsiaTheme="minorHAnsi" w:cs="Trebuchet MS"/>
          <w:color w:val="000000"/>
        </w:rPr>
        <w:t>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sau acreditat în condiţiile legii.</w:t>
      </w:r>
      <w:r w:rsidR="006669BB">
        <w:rPr>
          <w:rFonts w:eastAsiaTheme="minorHAnsi" w:cs="Trebuchet MS"/>
          <w:color w:val="000000"/>
        </w:rPr>
        <w:t xml:space="preserve"> </w:t>
      </w:r>
      <w:r w:rsidRPr="004E778E">
        <w:rPr>
          <w:rFonts w:eastAsiaTheme="minorHAnsi" w:cs="Trebuchet MS"/>
          <w:color w:val="000000"/>
        </w:rPr>
        <w:t>Actele necesare pentru înregistrarea absolvenților în evidenţele agenţiilor terit</w:t>
      </w:r>
      <w:bookmarkStart w:id="0" w:name="_GoBack"/>
      <w:bookmarkEnd w:id="0"/>
      <w:r w:rsidRPr="004E778E">
        <w:rPr>
          <w:rFonts w:eastAsiaTheme="minorHAnsi" w:cs="Trebuchet MS"/>
          <w:color w:val="000000"/>
        </w:rPr>
        <w:t xml:space="preserve">oriale ca persoane aflate în căutarea unui loc de muncă, sunt: </w:t>
      </w:r>
    </w:p>
    <w:p w14:paraId="2161019C"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xml:space="preserve">– actul de identitate; </w:t>
      </w:r>
    </w:p>
    <w:p w14:paraId="21877964"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xml:space="preserve">– diploma de absolvire sau adeverinţa din care să rezulte data absolvirii; </w:t>
      </w:r>
    </w:p>
    <w:p w14:paraId="6548C240"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xml:space="preserve">– curriculum vitae; </w:t>
      </w:r>
    </w:p>
    <w:p w14:paraId="3350F1AF" w14:textId="77777777" w:rsidR="00B46DB9" w:rsidRPr="004E778E" w:rsidRDefault="00B46DB9" w:rsidP="00B46DB9">
      <w:pPr>
        <w:autoSpaceDE w:val="0"/>
        <w:autoSpaceDN w:val="0"/>
        <w:adjustRightInd w:val="0"/>
        <w:spacing w:after="0" w:line="240" w:lineRule="auto"/>
        <w:ind w:left="0" w:firstLine="720"/>
        <w:rPr>
          <w:rFonts w:ascii="Times New Roman" w:eastAsiaTheme="minorHAnsi" w:hAnsi="Times New Roman"/>
          <w:color w:val="000000"/>
          <w:szCs w:val="23"/>
        </w:rPr>
      </w:pPr>
      <w:r w:rsidRPr="004E778E">
        <w:rPr>
          <w:rFonts w:eastAsiaTheme="minorHAnsi" w:cs="Trebuchet MS"/>
          <w:color w:val="000000"/>
        </w:rPr>
        <w:t>– declarație pe proprie răspundere privind starea de sănătate;</w:t>
      </w:r>
    </w:p>
    <w:p w14:paraId="435497A6"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acord de utilizare a datelor cu caracter personal.</w:t>
      </w:r>
    </w:p>
    <w:p w14:paraId="1F4A8350" w14:textId="77777777" w:rsidR="00B46DB9" w:rsidRPr="006669BB" w:rsidRDefault="00B46DB9" w:rsidP="00B46DB9">
      <w:pPr>
        <w:autoSpaceDE w:val="0"/>
        <w:autoSpaceDN w:val="0"/>
        <w:adjustRightInd w:val="0"/>
        <w:spacing w:after="0" w:line="240" w:lineRule="auto"/>
        <w:ind w:left="0"/>
        <w:rPr>
          <w:rFonts w:eastAsiaTheme="minorHAnsi" w:cs="Trebuchet MS"/>
          <w:color w:val="000000"/>
          <w:sz w:val="10"/>
          <w:szCs w:val="10"/>
        </w:rPr>
      </w:pPr>
    </w:p>
    <w:p w14:paraId="3A4BF36F" w14:textId="4219C472" w:rsidR="006669BB" w:rsidRDefault="00B46DB9" w:rsidP="00044F9F">
      <w:pPr>
        <w:autoSpaceDE w:val="0"/>
        <w:autoSpaceDN w:val="0"/>
        <w:adjustRightInd w:val="0"/>
        <w:spacing w:after="0" w:line="240" w:lineRule="auto"/>
        <w:ind w:left="720"/>
        <w:rPr>
          <w:rFonts w:eastAsiaTheme="minorHAnsi" w:cs="Trebuchet MS"/>
          <w:color w:val="000000"/>
        </w:rPr>
      </w:pPr>
      <w:r w:rsidRPr="004E778E">
        <w:rPr>
          <w:rFonts w:eastAsiaTheme="minorHAnsi" w:cs="Trebuchet MS"/>
          <w:color w:val="000000"/>
        </w:rPr>
        <w:t>Preci</w:t>
      </w:r>
      <w:r w:rsidR="003A4C85">
        <w:rPr>
          <w:rFonts w:eastAsiaTheme="minorHAnsi" w:cs="Trebuchet MS"/>
          <w:color w:val="000000"/>
        </w:rPr>
        <w:t>zăm că înregistrarea ca persoane aflate</w:t>
      </w:r>
      <w:r w:rsidRPr="004E778E">
        <w:rPr>
          <w:rFonts w:eastAsiaTheme="minorHAnsi" w:cs="Trebuchet MS"/>
          <w:color w:val="000000"/>
        </w:rPr>
        <w:t xml:space="preserve"> în căutarea unui loc de muncă în termen de 60 de zile de la absolvire, este o etapă prealabilă și obligatorie în vederea obținerii indemnizației de șomaj în cazul în care nu au reușit să se încadreze în muncă potrivit pregătirii profesionale în termenul menționat.</w:t>
      </w:r>
      <w:r w:rsidR="006669BB">
        <w:rPr>
          <w:rFonts w:eastAsiaTheme="minorHAnsi" w:cs="Trebuchet MS"/>
          <w:color w:val="000000"/>
        </w:rPr>
        <w:t xml:space="preserve"> </w:t>
      </w:r>
      <w:r w:rsidRPr="004E778E">
        <w:rPr>
          <w:rFonts w:eastAsiaTheme="minorHAnsi" w:cs="Trebuchet MS"/>
          <w:color w:val="000000"/>
        </w:rPr>
        <w:t>În cazul absolvenţilor de liceu, indiferent dacă au promovat sau nu examenul de bacalaureat, termenul de 60 de zile se calculează din ziua următoare datei absolvir</w:t>
      </w:r>
      <w:r w:rsidR="003A4C85">
        <w:rPr>
          <w:rFonts w:eastAsiaTheme="minorHAnsi" w:cs="Trebuchet MS"/>
          <w:color w:val="000000"/>
        </w:rPr>
        <w:t xml:space="preserve">ii studiilor stabilită prin </w:t>
      </w:r>
      <w:r w:rsidR="00DB5704">
        <w:rPr>
          <w:rFonts w:eastAsiaTheme="minorHAnsi" w:cs="Trebuchet MS"/>
          <w:color w:val="000000"/>
        </w:rPr>
        <w:t xml:space="preserve">actele </w:t>
      </w:r>
      <w:r w:rsidRPr="004E778E">
        <w:rPr>
          <w:rFonts w:eastAsiaTheme="minorHAnsi" w:cs="Trebuchet MS"/>
          <w:color w:val="000000"/>
        </w:rPr>
        <w:t>normative în vigoare.</w:t>
      </w:r>
      <w:r w:rsidR="006669BB">
        <w:rPr>
          <w:rFonts w:eastAsiaTheme="minorHAnsi" w:cs="Trebuchet MS"/>
          <w:color w:val="000000"/>
        </w:rPr>
        <w:t xml:space="preserve"> </w:t>
      </w:r>
      <w:r w:rsidRPr="004E778E">
        <w:rPr>
          <w:rFonts w:eastAsiaTheme="minorHAnsi" w:cs="Trebuchet MS"/>
          <w:color w:val="000000"/>
        </w:rPr>
        <w:t>În cazul elevilor care nu au situaţia școlară încheiată la toate materiile, termenul de 60 de zile se calculează de la data promovării examenului de corigență, data înscrisă în adeverinţa eliberată de instituţia de învăţământ.</w:t>
      </w:r>
    </w:p>
    <w:p w14:paraId="765D206A" w14:textId="77777777" w:rsidR="006669BB" w:rsidRPr="006669BB" w:rsidRDefault="006669BB" w:rsidP="00044F9F">
      <w:pPr>
        <w:autoSpaceDE w:val="0"/>
        <w:autoSpaceDN w:val="0"/>
        <w:adjustRightInd w:val="0"/>
        <w:spacing w:after="0" w:line="240" w:lineRule="auto"/>
        <w:ind w:left="720"/>
        <w:rPr>
          <w:rFonts w:eastAsiaTheme="minorHAnsi" w:cs="Trebuchet MS"/>
          <w:color w:val="000000"/>
          <w:sz w:val="10"/>
          <w:szCs w:val="10"/>
        </w:rPr>
      </w:pPr>
    </w:p>
    <w:p w14:paraId="04FC94BA" w14:textId="5609D57D" w:rsidR="00044F9F" w:rsidRPr="003A0F44" w:rsidRDefault="00044F9F" w:rsidP="00044F9F">
      <w:pPr>
        <w:autoSpaceDE w:val="0"/>
        <w:autoSpaceDN w:val="0"/>
        <w:adjustRightInd w:val="0"/>
        <w:spacing w:after="0" w:line="240" w:lineRule="auto"/>
        <w:ind w:left="720"/>
        <w:rPr>
          <w:rFonts w:eastAsia="Times New Roman"/>
          <w:sz w:val="28"/>
          <w:szCs w:val="24"/>
        </w:rPr>
      </w:pPr>
      <w:r w:rsidRPr="003A0F44">
        <w:rPr>
          <w:rFonts w:eastAsia="Times New Roman"/>
          <w:bCs/>
          <w:szCs w:val="21"/>
        </w:rPr>
        <w:t xml:space="preserve">După </w:t>
      </w:r>
      <w:r w:rsidR="00AA2ED5">
        <w:rPr>
          <w:rFonts w:eastAsia="Times New Roman"/>
          <w:bCs/>
          <w:szCs w:val="21"/>
        </w:rPr>
        <w:t xml:space="preserve">expirarea termenului </w:t>
      </w:r>
      <w:r w:rsidRPr="003A0F44">
        <w:rPr>
          <w:rFonts w:eastAsia="Times New Roman"/>
          <w:bCs/>
          <w:szCs w:val="21"/>
        </w:rPr>
        <w:t>de</w:t>
      </w:r>
      <w:r w:rsidR="00AA2ED5">
        <w:rPr>
          <w:rFonts w:eastAsia="Times New Roman"/>
          <w:bCs/>
          <w:szCs w:val="21"/>
        </w:rPr>
        <w:t xml:space="preserve"> </w:t>
      </w:r>
      <w:r w:rsidRPr="003A0F44">
        <w:rPr>
          <w:rFonts w:eastAsia="Times New Roman"/>
          <w:bCs/>
          <w:szCs w:val="21"/>
        </w:rPr>
        <w:t>60</w:t>
      </w:r>
      <w:r w:rsidR="00AA2ED5">
        <w:rPr>
          <w:rFonts w:eastAsia="Times New Roman"/>
          <w:bCs/>
          <w:szCs w:val="21"/>
        </w:rPr>
        <w:t xml:space="preserve"> </w:t>
      </w:r>
      <w:r w:rsidRPr="003A0F44">
        <w:rPr>
          <w:rFonts w:eastAsia="Times New Roman"/>
          <w:bCs/>
          <w:szCs w:val="21"/>
        </w:rPr>
        <w:t>de zile de la absolvire</w:t>
      </w:r>
      <w:r w:rsidRPr="003A0F44">
        <w:rPr>
          <w:rFonts w:eastAsia="Times New Roman"/>
          <w:szCs w:val="21"/>
        </w:rPr>
        <w:t>, în cazul în care absolven</w:t>
      </w:r>
      <w:r w:rsidR="003A4C85">
        <w:rPr>
          <w:rFonts w:eastAsia="Times New Roman"/>
          <w:szCs w:val="21"/>
        </w:rPr>
        <w:t>ții s-au înregistrat ca persoane</w:t>
      </w:r>
      <w:r w:rsidRPr="003A0F44">
        <w:rPr>
          <w:rFonts w:eastAsia="Times New Roman" w:cs="Tahoma"/>
          <w:color w:val="111111"/>
          <w:szCs w:val="21"/>
        </w:rPr>
        <w:t xml:space="preserve"> în căutarea unui loc de muncă, pot beneficia, la cerere, de indemnizație de șomaj în cuantum de 50% din valoarea ISR în vigoare</w:t>
      </w:r>
      <w:r w:rsidR="00704595">
        <w:rPr>
          <w:rFonts w:eastAsia="Times New Roman" w:cs="Tahoma"/>
          <w:color w:val="111111"/>
          <w:szCs w:val="21"/>
        </w:rPr>
        <w:t xml:space="preserve"> (660</w:t>
      </w:r>
      <w:r>
        <w:rPr>
          <w:rFonts w:eastAsia="Times New Roman" w:cs="Tahoma"/>
          <w:color w:val="111111"/>
          <w:szCs w:val="21"/>
        </w:rPr>
        <w:t>/2=</w:t>
      </w:r>
      <w:r w:rsidR="00704595">
        <w:rPr>
          <w:rFonts w:eastAsia="Times New Roman" w:cs="Tahoma"/>
          <w:color w:val="111111"/>
          <w:szCs w:val="21"/>
        </w:rPr>
        <w:t>330</w:t>
      </w:r>
      <w:r>
        <w:rPr>
          <w:rFonts w:eastAsia="Times New Roman" w:cs="Tahoma"/>
          <w:color w:val="111111"/>
          <w:szCs w:val="21"/>
        </w:rPr>
        <w:t>)</w:t>
      </w:r>
      <w:r w:rsidRPr="003A0F44">
        <w:rPr>
          <w:rFonts w:eastAsia="Times New Roman" w:cs="Tahoma"/>
          <w:color w:val="111111"/>
          <w:szCs w:val="21"/>
        </w:rPr>
        <w:t>, pentru o perioadă de 6 luni. Persoanele care, la data solicitării dreptului, refuză un loc de muncă potrivit pregătirii sau nivelului studiilor sau refuză participarea la servicii pentru stimularea ocupării şi de formare profesională nu beneficiază de indemnizaţie de şomaj.</w:t>
      </w:r>
    </w:p>
    <w:p w14:paraId="425D0102" w14:textId="77777777" w:rsidR="00044F9F" w:rsidRPr="006669BB" w:rsidRDefault="00044F9F" w:rsidP="00044F9F">
      <w:pPr>
        <w:autoSpaceDE w:val="0"/>
        <w:autoSpaceDN w:val="0"/>
        <w:adjustRightInd w:val="0"/>
        <w:spacing w:after="0" w:line="240" w:lineRule="auto"/>
        <w:ind w:left="720"/>
        <w:rPr>
          <w:rFonts w:eastAsiaTheme="minorHAnsi" w:cs="Trebuchet MS"/>
          <w:color w:val="000000"/>
          <w:sz w:val="10"/>
          <w:szCs w:val="10"/>
        </w:rPr>
      </w:pPr>
    </w:p>
    <w:p w14:paraId="516B31C1" w14:textId="2F522120" w:rsidR="00044F9F" w:rsidRPr="003A0F44" w:rsidRDefault="00044F9F" w:rsidP="00044F9F">
      <w:pPr>
        <w:autoSpaceDE w:val="0"/>
        <w:autoSpaceDN w:val="0"/>
        <w:adjustRightInd w:val="0"/>
        <w:spacing w:after="0" w:line="240" w:lineRule="auto"/>
        <w:ind w:left="720"/>
        <w:rPr>
          <w:rFonts w:eastAsia="Times New Roman"/>
          <w:sz w:val="28"/>
          <w:szCs w:val="24"/>
        </w:rPr>
      </w:pPr>
      <w:r>
        <w:rPr>
          <w:rFonts w:eastAsia="Times New Roman"/>
          <w:szCs w:val="21"/>
        </w:rPr>
        <w:t xml:space="preserve">Potrivit </w:t>
      </w:r>
      <w:r w:rsidRPr="003A0F44">
        <w:rPr>
          <w:rFonts w:eastAsia="Times New Roman"/>
          <w:szCs w:val="21"/>
        </w:rPr>
        <w:t>Legii nr 76/2002 privind sistemul asigurărilor pentru șomaj și stimularea ocupării forței de muncă, absolvenţii instituţiilor de învăţământ şi absolvenţii şcolilor speciale, în vârstă de minimum 16 ani, care în termen de 60 de zile de la absolvire, se înregistrează la agenţiile pentru ocuparea forţei de muncă din raza cărora îşi au domiciliul şi se angajează cu normă întreagă pentru o perioadă mai mare de 12 luni, beneficiază de o primă de inserţie egală cu de 3 ori valoarea indicatorului social de referinţă</w:t>
      </w:r>
      <w:r>
        <w:rPr>
          <w:rFonts w:eastAsia="Times New Roman"/>
          <w:szCs w:val="21"/>
        </w:rPr>
        <w:t xml:space="preserve"> ISR</w:t>
      </w:r>
      <w:r w:rsidRPr="003A0F44">
        <w:rPr>
          <w:rFonts w:eastAsia="Times New Roman"/>
          <w:szCs w:val="21"/>
        </w:rPr>
        <w:t xml:space="preserve"> în vigoare la data încadrării </w:t>
      </w:r>
      <w:r w:rsidR="00704595">
        <w:rPr>
          <w:rFonts w:eastAsia="Times New Roman"/>
          <w:szCs w:val="21"/>
        </w:rPr>
        <w:t>(660</w:t>
      </w:r>
      <w:r>
        <w:rPr>
          <w:rFonts w:eastAsia="Times New Roman"/>
          <w:szCs w:val="21"/>
        </w:rPr>
        <w:t>*3=</w:t>
      </w:r>
      <w:r w:rsidR="00704595">
        <w:rPr>
          <w:rFonts w:eastAsia="Times New Roman"/>
          <w:szCs w:val="21"/>
        </w:rPr>
        <w:t>1.980</w:t>
      </w:r>
      <w:r>
        <w:rPr>
          <w:rFonts w:eastAsia="Times New Roman"/>
          <w:szCs w:val="21"/>
        </w:rPr>
        <w:t>).</w:t>
      </w:r>
    </w:p>
    <w:p w14:paraId="4BB5B7BC" w14:textId="3CB007FA" w:rsidR="003A0F44" w:rsidRPr="00F52EE8" w:rsidRDefault="00BD4456" w:rsidP="00F52EE8">
      <w:pPr>
        <w:spacing w:line="240" w:lineRule="auto"/>
        <w:ind w:left="720"/>
        <w:textAlignment w:val="baseline"/>
      </w:pPr>
      <w:r w:rsidRPr="00BD4456">
        <w:rPr>
          <w:rFonts w:eastAsia="Times New Roman"/>
          <w:color w:val="111111"/>
          <w:szCs w:val="24"/>
        </w:rPr>
        <w:t xml:space="preserve">Informații detaliate privind acordarea indemnizației de șomaj pentru absolvenții de învățământ sunt afişate pe site-ul instituției </w:t>
      </w:r>
      <w:hyperlink r:id="rId9" w:history="1">
        <w:r w:rsidRPr="00BD4456">
          <w:rPr>
            <w:rFonts w:eastAsia="Times New Roman"/>
            <w:szCs w:val="24"/>
          </w:rPr>
          <w:t>www.anofm.ro</w:t>
        </w:r>
      </w:hyperlink>
      <w:r w:rsidRPr="00BD4456">
        <w:rPr>
          <w:rFonts w:eastAsia="Times New Roman"/>
          <w:color w:val="111111"/>
          <w:szCs w:val="24"/>
        </w:rPr>
        <w:t>, sec</w:t>
      </w:r>
      <w:r w:rsidRPr="00BD4456">
        <w:rPr>
          <w:rFonts w:eastAsia="Times New Roman"/>
          <w:color w:val="111111"/>
          <w:szCs w:val="24"/>
          <w:lang w:val="ro-RO"/>
        </w:rPr>
        <w:t xml:space="preserve">țiunea </w:t>
      </w:r>
      <w:hyperlink r:id="rId10" w:history="1">
        <w:r w:rsidRPr="00BD4456">
          <w:rPr>
            <w:rFonts w:eastAsia="Times New Roman"/>
            <w:szCs w:val="24"/>
            <w:lang w:val="ro-RO"/>
          </w:rPr>
          <w:t>Persoane fizice/ Indemnizații de șomaj si venituri de completare</w:t>
        </w:r>
      </w:hyperlink>
      <w:r w:rsidRPr="004E778E">
        <w:rPr>
          <w:rFonts w:eastAsia="Times New Roman"/>
          <w:szCs w:val="24"/>
          <w:lang w:val="ro-RO"/>
        </w:rPr>
        <w:t xml:space="preserve">, sau </w:t>
      </w:r>
      <w:r w:rsidR="00B46DB9" w:rsidRPr="004E778E">
        <w:rPr>
          <w:rFonts w:eastAsia="Arial Unicode MS"/>
          <w:szCs w:val="20"/>
          <w:lang w:val="pt-BR"/>
        </w:rPr>
        <w:t>pot fi obţinute de la sediul AJOFM Mehedinţi din Drobeta Turnu Severin, bulevardul Carol I nr 3, telefon: 0252 / 319029, e-mail: ajofm.mh@anofm.gov.</w:t>
      </w:r>
      <w:r w:rsidR="006669BB">
        <w:rPr>
          <w:rFonts w:eastAsia="Arial Unicode MS"/>
          <w:szCs w:val="20"/>
          <w:lang w:val="pt-BR"/>
        </w:rPr>
        <w:t>ro</w:t>
      </w:r>
      <w:r w:rsidR="00B46DB9" w:rsidRPr="004E778E">
        <w:rPr>
          <w:rFonts w:eastAsia="Arial Unicode MS"/>
          <w:szCs w:val="20"/>
          <w:lang w:val="pt-BR"/>
        </w:rPr>
        <w:t>.</w:t>
      </w:r>
    </w:p>
    <w:sectPr w:rsidR="003A0F44" w:rsidRPr="00F52EE8" w:rsidSect="00B202AC">
      <w:headerReference w:type="default" r:id="rId11"/>
      <w:footerReference w:type="default" r:id="rId12"/>
      <w:headerReference w:type="first" r:id="rId13"/>
      <w:footerReference w:type="first" r:id="rId14"/>
      <w:pgSz w:w="11900" w:h="16840"/>
      <w:pgMar w:top="576" w:right="576" w:bottom="576"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BA62E" w14:textId="77777777" w:rsidR="00482F55" w:rsidRDefault="00482F55" w:rsidP="00CD5B3B">
      <w:r>
        <w:separator/>
      </w:r>
    </w:p>
  </w:endnote>
  <w:endnote w:type="continuationSeparator" w:id="0">
    <w:p w14:paraId="3E28797C" w14:textId="77777777" w:rsidR="00482F55" w:rsidRDefault="00482F5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AAB5" w14:textId="77777777" w:rsidR="007E2322" w:rsidRDefault="007E2322"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AB4991F" wp14:editId="7D632D20">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3DF624"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" strokecolor="#a5a5a5"/>
          </w:pict>
        </mc:Fallback>
      </mc:AlternateContent>
    </w:r>
  </w:p>
  <w:p w14:paraId="3CC8EA93" w14:textId="77777777" w:rsidR="007E2322" w:rsidRDefault="007E2322" w:rsidP="00F44190">
    <w:pPr>
      <w:pStyle w:val="Footer"/>
      <w:spacing w:after="0" w:line="240" w:lineRule="auto"/>
      <w:ind w:left="1440" w:hanging="90"/>
      <w:rPr>
        <w:sz w:val="14"/>
        <w:szCs w:val="14"/>
        <w:lang w:val="ro-RO"/>
      </w:rPr>
    </w:pPr>
  </w:p>
  <w:p w14:paraId="02DBD6F5" w14:textId="77777777" w:rsidR="007E2322" w:rsidRPr="00F44190" w:rsidRDefault="007E2322"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669BB">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CD6E71">
      <w:rPr>
        <w:noProof/>
        <w:sz w:val="14"/>
        <w:szCs w:val="14"/>
        <w:lang w:val="ro-RO"/>
      </w:rPr>
      <w:t>1</w:t>
    </w:r>
    <w:r w:rsidRPr="002A367B">
      <w:rPr>
        <w:sz w:val="14"/>
        <w:szCs w:val="14"/>
        <w:lang w:val="ro-RO"/>
      </w:rPr>
      <w:fldChar w:fldCharType="end"/>
    </w:r>
  </w:p>
  <w:p w14:paraId="46D22868"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0764E87E" w14:textId="77777777" w:rsidR="007E2322" w:rsidRPr="00116363" w:rsidRDefault="007E2322"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537D18F"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096F461A" w14:textId="1FB2A6D4" w:rsidR="007E2322" w:rsidRPr="00AB0D94" w:rsidRDefault="007E2322" w:rsidP="00AD0CAF">
    <w:pPr>
      <w:tabs>
        <w:tab w:val="center" w:pos="4320"/>
        <w:tab w:val="right" w:pos="8640"/>
      </w:tabs>
      <w:spacing w:after="0" w:line="240" w:lineRule="auto"/>
      <w:ind w:left="1134"/>
      <w:rPr>
        <w:sz w:val="14"/>
        <w:szCs w:val="14"/>
        <w:lang w:val="ro-RO"/>
      </w:rPr>
    </w:pPr>
    <w:r w:rsidRPr="00AB0D94">
      <w:rPr>
        <w:sz w:val="14"/>
        <w:szCs w:val="14"/>
        <w:lang w:val="ro-RO"/>
      </w:rPr>
      <w:t xml:space="preserve">e-mail: </w:t>
    </w:r>
    <w:hyperlink r:id="rId1" w:history="1">
      <w:r w:rsidRPr="00AB0D94">
        <w:rPr>
          <w:rStyle w:val="Hyperlink"/>
          <w:sz w:val="14"/>
          <w:szCs w:val="14"/>
          <w:u w:val="none"/>
          <w:lang w:val="ro-RO"/>
        </w:rPr>
        <w:t>ajofm.mh@anofm.gov.ro</w:t>
      </w:r>
    </w:hyperlink>
  </w:p>
  <w:p w14:paraId="0CE0FD2F" w14:textId="77777777" w:rsidR="007E2322" w:rsidRPr="00116363" w:rsidRDefault="007E2322"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14:paraId="2E5DAE38" w14:textId="77777777" w:rsidR="007E2322" w:rsidRPr="00BE7B02" w:rsidRDefault="007E2322"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4B76B" w14:textId="77777777" w:rsidR="007E2322" w:rsidRPr="00702E2A" w:rsidRDefault="007E2322"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77DD1B65" wp14:editId="7870ECCC">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0F21CB"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" strokecolor="#a5a5a5"/>
          </w:pict>
        </mc:Fallback>
      </mc:AlternateContent>
    </w:r>
  </w:p>
  <w:p w14:paraId="5D3D7F80" w14:textId="77777777" w:rsidR="007E2322" w:rsidRDefault="007E2322" w:rsidP="00702E2A">
    <w:pPr>
      <w:pStyle w:val="Footer"/>
      <w:spacing w:after="0" w:line="240" w:lineRule="auto"/>
      <w:ind w:left="1699"/>
      <w:jc w:val="center"/>
      <w:rPr>
        <w:rFonts w:ascii="AvantGardEFNormal" w:hAnsi="AvantGardEFNormal"/>
        <w:sz w:val="20"/>
        <w:szCs w:val="14"/>
      </w:rPr>
    </w:pPr>
  </w:p>
  <w:p w14:paraId="1B51469E" w14:textId="77777777" w:rsidR="007E2322" w:rsidRPr="00702E2A" w:rsidRDefault="007E2322" w:rsidP="00702E2A">
    <w:pPr>
      <w:pStyle w:val="Footer"/>
      <w:spacing w:after="0" w:line="240" w:lineRule="auto"/>
      <w:ind w:left="1699"/>
      <w:rPr>
        <w:sz w:val="14"/>
        <w:szCs w:val="14"/>
      </w:rPr>
    </w:pPr>
  </w:p>
  <w:p w14:paraId="180ECB35" w14:textId="77777777" w:rsidR="007E2322" w:rsidRDefault="007E2322"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A27B6">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A27B6">
      <w:rPr>
        <w:noProof/>
        <w:sz w:val="14"/>
        <w:szCs w:val="14"/>
        <w:lang w:val="ro-RO"/>
      </w:rPr>
      <w:t>1</w:t>
    </w:r>
    <w:r w:rsidRPr="002A367B">
      <w:rPr>
        <w:sz w:val="14"/>
        <w:szCs w:val="14"/>
        <w:lang w:val="ro-RO"/>
      </w:rPr>
      <w:fldChar w:fldCharType="end"/>
    </w:r>
  </w:p>
  <w:p w14:paraId="0A965F63"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45D6161B" w14:textId="77777777" w:rsidR="007E2322" w:rsidRPr="00116363" w:rsidRDefault="007E2322"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11AEC0A"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40DE1A7E" w14:textId="11388103" w:rsidR="007E2322" w:rsidRPr="0047202E"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47202E">
      <w:rPr>
        <w:sz w:val="14"/>
        <w:szCs w:val="14"/>
        <w:lang w:val="ro-RO"/>
      </w:rPr>
      <w:t xml:space="preserve">mail: </w:t>
    </w:r>
    <w:hyperlink r:id="rId1" w:history="1">
      <w:r w:rsidRPr="0047202E">
        <w:rPr>
          <w:rStyle w:val="Hyperlink"/>
          <w:sz w:val="14"/>
          <w:szCs w:val="14"/>
          <w:u w:val="none"/>
          <w:lang w:val="ro-RO"/>
        </w:rPr>
        <w:t>ajofm.mh@anofm.gov.ro</w:t>
      </w:r>
    </w:hyperlink>
  </w:p>
  <w:p w14:paraId="23AB2BF7" w14:textId="77777777" w:rsidR="007E2322" w:rsidRPr="00116363" w:rsidRDefault="007E2322"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14:paraId="78C2748D" w14:textId="77777777" w:rsidR="007E2322" w:rsidRPr="00F44190" w:rsidRDefault="007E2322"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5895E" w14:textId="77777777" w:rsidR="00482F55" w:rsidRDefault="00482F55" w:rsidP="00CD5B3B">
      <w:r>
        <w:separator/>
      </w:r>
    </w:p>
  </w:footnote>
  <w:footnote w:type="continuationSeparator" w:id="0">
    <w:p w14:paraId="3C7CBC34" w14:textId="77777777" w:rsidR="00482F55" w:rsidRDefault="00482F5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180"/>
    </w:tblGrid>
    <w:tr w:rsidR="007E2322" w14:paraId="18CD5564" w14:textId="77777777" w:rsidTr="00DC08D4">
      <w:tc>
        <w:tcPr>
          <w:tcW w:w="5103" w:type="dxa"/>
          <w:shd w:val="clear" w:color="auto" w:fill="auto"/>
        </w:tcPr>
        <w:p w14:paraId="619E8125" w14:textId="5D1470BF" w:rsidR="007E2322" w:rsidRPr="00CD5B3B" w:rsidRDefault="007E2322" w:rsidP="00F44190">
          <w:pPr>
            <w:pStyle w:val="MediumGrid21"/>
            <w:ind w:left="1440"/>
          </w:pPr>
          <w:r>
            <w:rPr>
              <w:noProof/>
            </w:rPr>
            <w:drawing>
              <wp:inline distT="0" distB="0" distL="0" distR="0" wp14:anchorId="7436410D" wp14:editId="606A7E9D">
                <wp:extent cx="3009265" cy="903605"/>
                <wp:effectExtent l="0" t="0" r="635" b="0"/>
                <wp:docPr id="17" name="Picture 17"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r>
  </w:tbl>
  <w:p w14:paraId="185194DA" w14:textId="77777777" w:rsidR="007E2322" w:rsidRPr="00CD5B3B" w:rsidRDefault="007E2322"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7E2322" w14:paraId="6B81C115" w14:textId="77777777" w:rsidTr="00022A4D">
      <w:tc>
        <w:tcPr>
          <w:tcW w:w="5002" w:type="dxa"/>
          <w:shd w:val="clear" w:color="auto" w:fill="auto"/>
        </w:tcPr>
        <w:p w14:paraId="7BBE03D9" w14:textId="0E2F1290" w:rsidR="007E2322" w:rsidRPr="002D0CDC" w:rsidRDefault="007E2322" w:rsidP="00E75DB3">
          <w:pPr>
            <w:pStyle w:val="MediumGrid21"/>
            <w:rPr>
              <w:lang w:val="ro-RO"/>
            </w:rPr>
          </w:pPr>
          <w:r>
            <w:rPr>
              <w:noProof/>
            </w:rPr>
            <w:drawing>
              <wp:inline distT="0" distB="0" distL="0" distR="0" wp14:anchorId="3EE7E21F" wp14:editId="60DAA7DC">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14:paraId="43A68B66" w14:textId="77777777" w:rsidR="007E2322" w:rsidRDefault="007E2322" w:rsidP="00E75DB3">
          <w:pPr>
            <w:pStyle w:val="MediumGrid21"/>
            <w:jc w:val="center"/>
            <w:rPr>
              <w:noProof/>
              <w:lang w:val="ro-RO" w:eastAsia="ro-RO"/>
            </w:rPr>
          </w:pPr>
        </w:p>
      </w:tc>
      <w:tc>
        <w:tcPr>
          <w:tcW w:w="3118" w:type="dxa"/>
          <w:shd w:val="clear" w:color="auto" w:fill="auto"/>
          <w:vAlign w:val="center"/>
        </w:tcPr>
        <w:p w14:paraId="673EB3B9" w14:textId="77777777" w:rsidR="007E2322" w:rsidRPr="002D0CDC" w:rsidRDefault="007E2322" w:rsidP="00E75DB3">
          <w:pPr>
            <w:pStyle w:val="MediumGrid21"/>
            <w:jc w:val="right"/>
            <w:rPr>
              <w:lang w:val="ro-RO"/>
            </w:rPr>
          </w:pPr>
          <w:r>
            <w:rPr>
              <w:noProof/>
            </w:rPr>
            <w:drawing>
              <wp:inline distT="0" distB="0" distL="0" distR="0" wp14:anchorId="3618DD98" wp14:editId="72F9E542">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6BD92CA6" w14:textId="77777777" w:rsidR="007E2322" w:rsidRDefault="007E2322"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68F"/>
    <w:rsid w:val="00000A1C"/>
    <w:rsid w:val="00000BA9"/>
    <w:rsid w:val="000054F7"/>
    <w:rsid w:val="0001072D"/>
    <w:rsid w:val="00011077"/>
    <w:rsid w:val="00013613"/>
    <w:rsid w:val="00013774"/>
    <w:rsid w:val="00022A4D"/>
    <w:rsid w:val="000233F9"/>
    <w:rsid w:val="000250C6"/>
    <w:rsid w:val="000270BE"/>
    <w:rsid w:val="00030306"/>
    <w:rsid w:val="00032874"/>
    <w:rsid w:val="00033F7B"/>
    <w:rsid w:val="00035F49"/>
    <w:rsid w:val="000373AF"/>
    <w:rsid w:val="0004221C"/>
    <w:rsid w:val="00042E51"/>
    <w:rsid w:val="000447C8"/>
    <w:rsid w:val="00044F9F"/>
    <w:rsid w:val="00045447"/>
    <w:rsid w:val="00046251"/>
    <w:rsid w:val="000615DC"/>
    <w:rsid w:val="00061CAD"/>
    <w:rsid w:val="00062C70"/>
    <w:rsid w:val="00063F85"/>
    <w:rsid w:val="0006600C"/>
    <w:rsid w:val="000729C8"/>
    <w:rsid w:val="00072CC5"/>
    <w:rsid w:val="0007334F"/>
    <w:rsid w:val="00073713"/>
    <w:rsid w:val="0007474B"/>
    <w:rsid w:val="0007564E"/>
    <w:rsid w:val="00075D63"/>
    <w:rsid w:val="00081663"/>
    <w:rsid w:val="000832EB"/>
    <w:rsid w:val="0008504E"/>
    <w:rsid w:val="00087B88"/>
    <w:rsid w:val="00092F58"/>
    <w:rsid w:val="000A5D78"/>
    <w:rsid w:val="000B0526"/>
    <w:rsid w:val="000B0CE4"/>
    <w:rsid w:val="000B27C3"/>
    <w:rsid w:val="000B34E3"/>
    <w:rsid w:val="000B75E7"/>
    <w:rsid w:val="000C3383"/>
    <w:rsid w:val="000C376C"/>
    <w:rsid w:val="000C378C"/>
    <w:rsid w:val="000C4874"/>
    <w:rsid w:val="000C611B"/>
    <w:rsid w:val="000D2391"/>
    <w:rsid w:val="000D26AF"/>
    <w:rsid w:val="000E0792"/>
    <w:rsid w:val="000E36B0"/>
    <w:rsid w:val="000E4C54"/>
    <w:rsid w:val="000E6233"/>
    <w:rsid w:val="000F2F66"/>
    <w:rsid w:val="000F65F0"/>
    <w:rsid w:val="000F688A"/>
    <w:rsid w:val="00100D95"/>
    <w:rsid w:val="00100F36"/>
    <w:rsid w:val="00103FB9"/>
    <w:rsid w:val="00107C54"/>
    <w:rsid w:val="00110B26"/>
    <w:rsid w:val="00111787"/>
    <w:rsid w:val="001152E0"/>
    <w:rsid w:val="00117926"/>
    <w:rsid w:val="00117D97"/>
    <w:rsid w:val="00124AC9"/>
    <w:rsid w:val="001254B7"/>
    <w:rsid w:val="00125B1D"/>
    <w:rsid w:val="00132DB8"/>
    <w:rsid w:val="00136532"/>
    <w:rsid w:val="00142A11"/>
    <w:rsid w:val="00144F1A"/>
    <w:rsid w:val="001478A6"/>
    <w:rsid w:val="001509FD"/>
    <w:rsid w:val="00151B4D"/>
    <w:rsid w:val="001562EF"/>
    <w:rsid w:val="001564FF"/>
    <w:rsid w:val="00160A7E"/>
    <w:rsid w:val="00164962"/>
    <w:rsid w:val="001649F6"/>
    <w:rsid w:val="001651B5"/>
    <w:rsid w:val="00167BD6"/>
    <w:rsid w:val="00171AC3"/>
    <w:rsid w:val="00171F86"/>
    <w:rsid w:val="001732C2"/>
    <w:rsid w:val="0017455C"/>
    <w:rsid w:val="00177CC9"/>
    <w:rsid w:val="00183F0A"/>
    <w:rsid w:val="001900EF"/>
    <w:rsid w:val="001925F2"/>
    <w:rsid w:val="00192FF1"/>
    <w:rsid w:val="001955D2"/>
    <w:rsid w:val="001A2492"/>
    <w:rsid w:val="001A439C"/>
    <w:rsid w:val="001A4FF7"/>
    <w:rsid w:val="001A5757"/>
    <w:rsid w:val="001B0015"/>
    <w:rsid w:val="001B0194"/>
    <w:rsid w:val="001B30E5"/>
    <w:rsid w:val="001B62F0"/>
    <w:rsid w:val="001B6D44"/>
    <w:rsid w:val="001B7C3F"/>
    <w:rsid w:val="001B7E1D"/>
    <w:rsid w:val="001C4D54"/>
    <w:rsid w:val="001C4FC6"/>
    <w:rsid w:val="001C5412"/>
    <w:rsid w:val="001D07E4"/>
    <w:rsid w:val="001D1FA7"/>
    <w:rsid w:val="001D39ED"/>
    <w:rsid w:val="001D463E"/>
    <w:rsid w:val="001D5ED6"/>
    <w:rsid w:val="001D6BD1"/>
    <w:rsid w:val="001E09FB"/>
    <w:rsid w:val="001E71AD"/>
    <w:rsid w:val="001E7455"/>
    <w:rsid w:val="001E7D4A"/>
    <w:rsid w:val="001F0458"/>
    <w:rsid w:val="001F083D"/>
    <w:rsid w:val="001F0A9A"/>
    <w:rsid w:val="001F7F8D"/>
    <w:rsid w:val="00204B8A"/>
    <w:rsid w:val="00206CEA"/>
    <w:rsid w:val="00207525"/>
    <w:rsid w:val="0021288C"/>
    <w:rsid w:val="002128E6"/>
    <w:rsid w:val="00213334"/>
    <w:rsid w:val="00214570"/>
    <w:rsid w:val="0021532B"/>
    <w:rsid w:val="002225D6"/>
    <w:rsid w:val="00222CFA"/>
    <w:rsid w:val="00242556"/>
    <w:rsid w:val="00244454"/>
    <w:rsid w:val="00246668"/>
    <w:rsid w:val="00254C67"/>
    <w:rsid w:val="00254D8A"/>
    <w:rsid w:val="002570FA"/>
    <w:rsid w:val="002612E6"/>
    <w:rsid w:val="00261FD6"/>
    <w:rsid w:val="00263BCF"/>
    <w:rsid w:val="002673A1"/>
    <w:rsid w:val="00267828"/>
    <w:rsid w:val="00272759"/>
    <w:rsid w:val="00274620"/>
    <w:rsid w:val="00283253"/>
    <w:rsid w:val="00286C98"/>
    <w:rsid w:val="00293F79"/>
    <w:rsid w:val="002965BD"/>
    <w:rsid w:val="00296BC7"/>
    <w:rsid w:val="002973E0"/>
    <w:rsid w:val="002978A8"/>
    <w:rsid w:val="002A1442"/>
    <w:rsid w:val="002A1C21"/>
    <w:rsid w:val="002A1EC5"/>
    <w:rsid w:val="002A2E82"/>
    <w:rsid w:val="002A39CB"/>
    <w:rsid w:val="002A4E89"/>
    <w:rsid w:val="002A56FF"/>
    <w:rsid w:val="002A5742"/>
    <w:rsid w:val="002B0CA2"/>
    <w:rsid w:val="002B2A28"/>
    <w:rsid w:val="002B3365"/>
    <w:rsid w:val="002B3566"/>
    <w:rsid w:val="002B5E13"/>
    <w:rsid w:val="002B7780"/>
    <w:rsid w:val="002C1ACC"/>
    <w:rsid w:val="002C5608"/>
    <w:rsid w:val="002C59E9"/>
    <w:rsid w:val="002C6B3C"/>
    <w:rsid w:val="002C7A29"/>
    <w:rsid w:val="002D02BB"/>
    <w:rsid w:val="002D20CC"/>
    <w:rsid w:val="002D30C7"/>
    <w:rsid w:val="002D7BFD"/>
    <w:rsid w:val="002E1622"/>
    <w:rsid w:val="002E22A9"/>
    <w:rsid w:val="002E4F03"/>
    <w:rsid w:val="002F28BB"/>
    <w:rsid w:val="002F2C39"/>
    <w:rsid w:val="002F629D"/>
    <w:rsid w:val="00305247"/>
    <w:rsid w:val="003070E3"/>
    <w:rsid w:val="00311B6F"/>
    <w:rsid w:val="003134B0"/>
    <w:rsid w:val="0031424F"/>
    <w:rsid w:val="0031574B"/>
    <w:rsid w:val="00320E79"/>
    <w:rsid w:val="00321C3F"/>
    <w:rsid w:val="00323AB2"/>
    <w:rsid w:val="003277BC"/>
    <w:rsid w:val="00332403"/>
    <w:rsid w:val="003367CE"/>
    <w:rsid w:val="00340697"/>
    <w:rsid w:val="0034286D"/>
    <w:rsid w:val="003442B8"/>
    <w:rsid w:val="00345046"/>
    <w:rsid w:val="00352BB4"/>
    <w:rsid w:val="00356154"/>
    <w:rsid w:val="003602D7"/>
    <w:rsid w:val="00360D74"/>
    <w:rsid w:val="0036280B"/>
    <w:rsid w:val="00364B14"/>
    <w:rsid w:val="00366137"/>
    <w:rsid w:val="003722BC"/>
    <w:rsid w:val="003742FB"/>
    <w:rsid w:val="0037556B"/>
    <w:rsid w:val="00377D71"/>
    <w:rsid w:val="00385DD2"/>
    <w:rsid w:val="00386ED0"/>
    <w:rsid w:val="00390AEC"/>
    <w:rsid w:val="003918A6"/>
    <w:rsid w:val="00395093"/>
    <w:rsid w:val="003964CE"/>
    <w:rsid w:val="003A0F44"/>
    <w:rsid w:val="003A4C85"/>
    <w:rsid w:val="003A7B84"/>
    <w:rsid w:val="003B16C1"/>
    <w:rsid w:val="003B3F2A"/>
    <w:rsid w:val="003B405C"/>
    <w:rsid w:val="003B5053"/>
    <w:rsid w:val="003B7119"/>
    <w:rsid w:val="003C0665"/>
    <w:rsid w:val="003D4BDB"/>
    <w:rsid w:val="003D6FD7"/>
    <w:rsid w:val="003E5155"/>
    <w:rsid w:val="003E63A5"/>
    <w:rsid w:val="003E6482"/>
    <w:rsid w:val="003F0631"/>
    <w:rsid w:val="003F0A1B"/>
    <w:rsid w:val="003F33C5"/>
    <w:rsid w:val="003F564A"/>
    <w:rsid w:val="003F5D04"/>
    <w:rsid w:val="003F786D"/>
    <w:rsid w:val="003F7B07"/>
    <w:rsid w:val="004012C9"/>
    <w:rsid w:val="00401C6E"/>
    <w:rsid w:val="00404FAC"/>
    <w:rsid w:val="0041161D"/>
    <w:rsid w:val="00412A99"/>
    <w:rsid w:val="00412C20"/>
    <w:rsid w:val="00413D54"/>
    <w:rsid w:val="00414634"/>
    <w:rsid w:val="00415D13"/>
    <w:rsid w:val="004161B0"/>
    <w:rsid w:val="0042066F"/>
    <w:rsid w:val="004239F6"/>
    <w:rsid w:val="00427180"/>
    <w:rsid w:val="00427C17"/>
    <w:rsid w:val="004318CE"/>
    <w:rsid w:val="00433333"/>
    <w:rsid w:val="004370F2"/>
    <w:rsid w:val="00441E15"/>
    <w:rsid w:val="00442796"/>
    <w:rsid w:val="004439BE"/>
    <w:rsid w:val="00443AE8"/>
    <w:rsid w:val="00444101"/>
    <w:rsid w:val="004455FA"/>
    <w:rsid w:val="00445CBA"/>
    <w:rsid w:val="004470E1"/>
    <w:rsid w:val="00450BC8"/>
    <w:rsid w:val="004510F7"/>
    <w:rsid w:val="00451AD0"/>
    <w:rsid w:val="004561BD"/>
    <w:rsid w:val="00463B05"/>
    <w:rsid w:val="0046469F"/>
    <w:rsid w:val="004710F6"/>
    <w:rsid w:val="004714D6"/>
    <w:rsid w:val="0047202E"/>
    <w:rsid w:val="0047598C"/>
    <w:rsid w:val="00482D1A"/>
    <w:rsid w:val="00482F55"/>
    <w:rsid w:val="00483B6F"/>
    <w:rsid w:val="004861AB"/>
    <w:rsid w:val="00486643"/>
    <w:rsid w:val="004918D9"/>
    <w:rsid w:val="004920F3"/>
    <w:rsid w:val="00493AD5"/>
    <w:rsid w:val="00496159"/>
    <w:rsid w:val="0049676D"/>
    <w:rsid w:val="00496C68"/>
    <w:rsid w:val="004A0FDF"/>
    <w:rsid w:val="004A1133"/>
    <w:rsid w:val="004A2B0A"/>
    <w:rsid w:val="004A3A89"/>
    <w:rsid w:val="004A51F6"/>
    <w:rsid w:val="004A6223"/>
    <w:rsid w:val="004A7DD1"/>
    <w:rsid w:val="004B29EE"/>
    <w:rsid w:val="004B4D88"/>
    <w:rsid w:val="004C26A4"/>
    <w:rsid w:val="004C31B4"/>
    <w:rsid w:val="004C7A33"/>
    <w:rsid w:val="004D32C1"/>
    <w:rsid w:val="004D3586"/>
    <w:rsid w:val="004D56B2"/>
    <w:rsid w:val="004D5F89"/>
    <w:rsid w:val="004D648C"/>
    <w:rsid w:val="004D6C8E"/>
    <w:rsid w:val="004E0992"/>
    <w:rsid w:val="004E0C06"/>
    <w:rsid w:val="004E19FD"/>
    <w:rsid w:val="004E3CBB"/>
    <w:rsid w:val="004E50D4"/>
    <w:rsid w:val="004E778E"/>
    <w:rsid w:val="004F10B8"/>
    <w:rsid w:val="004F2014"/>
    <w:rsid w:val="004F2AB5"/>
    <w:rsid w:val="004F3415"/>
    <w:rsid w:val="004F4F6A"/>
    <w:rsid w:val="004F51F4"/>
    <w:rsid w:val="004F53EA"/>
    <w:rsid w:val="0050434F"/>
    <w:rsid w:val="00504A07"/>
    <w:rsid w:val="005058E1"/>
    <w:rsid w:val="0050611E"/>
    <w:rsid w:val="005070B0"/>
    <w:rsid w:val="00511BB0"/>
    <w:rsid w:val="00511D6E"/>
    <w:rsid w:val="00511EF5"/>
    <w:rsid w:val="0051391D"/>
    <w:rsid w:val="0051513C"/>
    <w:rsid w:val="00516B22"/>
    <w:rsid w:val="005260B3"/>
    <w:rsid w:val="00532908"/>
    <w:rsid w:val="0053385D"/>
    <w:rsid w:val="005350FD"/>
    <w:rsid w:val="00542BC9"/>
    <w:rsid w:val="0054338A"/>
    <w:rsid w:val="00543ED7"/>
    <w:rsid w:val="00544099"/>
    <w:rsid w:val="00544689"/>
    <w:rsid w:val="00553E6D"/>
    <w:rsid w:val="00564570"/>
    <w:rsid w:val="00565D7F"/>
    <w:rsid w:val="00566CCB"/>
    <w:rsid w:val="0056790D"/>
    <w:rsid w:val="00567D54"/>
    <w:rsid w:val="005705F5"/>
    <w:rsid w:val="005727E1"/>
    <w:rsid w:val="005748C5"/>
    <w:rsid w:val="0057501B"/>
    <w:rsid w:val="00580EEC"/>
    <w:rsid w:val="00581957"/>
    <w:rsid w:val="00596723"/>
    <w:rsid w:val="00597178"/>
    <w:rsid w:val="005A0010"/>
    <w:rsid w:val="005A05FA"/>
    <w:rsid w:val="005A0D58"/>
    <w:rsid w:val="005A1F5D"/>
    <w:rsid w:val="005A36DF"/>
    <w:rsid w:val="005A3BB2"/>
    <w:rsid w:val="005A3F10"/>
    <w:rsid w:val="005B0684"/>
    <w:rsid w:val="005B2ABF"/>
    <w:rsid w:val="005B680F"/>
    <w:rsid w:val="005C0668"/>
    <w:rsid w:val="005C4FC5"/>
    <w:rsid w:val="005C746F"/>
    <w:rsid w:val="005D06AE"/>
    <w:rsid w:val="005D4582"/>
    <w:rsid w:val="005D5DFD"/>
    <w:rsid w:val="005D6153"/>
    <w:rsid w:val="005D69C2"/>
    <w:rsid w:val="005D765B"/>
    <w:rsid w:val="005E1054"/>
    <w:rsid w:val="005E3490"/>
    <w:rsid w:val="005E42CF"/>
    <w:rsid w:val="005E6FFA"/>
    <w:rsid w:val="005F6451"/>
    <w:rsid w:val="0060174C"/>
    <w:rsid w:val="0060572F"/>
    <w:rsid w:val="0060576C"/>
    <w:rsid w:val="006065C8"/>
    <w:rsid w:val="0061198C"/>
    <w:rsid w:val="00611B2C"/>
    <w:rsid w:val="0061485D"/>
    <w:rsid w:val="00617088"/>
    <w:rsid w:val="0061744F"/>
    <w:rsid w:val="00620097"/>
    <w:rsid w:val="00622896"/>
    <w:rsid w:val="006249B3"/>
    <w:rsid w:val="00632037"/>
    <w:rsid w:val="006322FD"/>
    <w:rsid w:val="00637D9B"/>
    <w:rsid w:val="0064613F"/>
    <w:rsid w:val="00653BAE"/>
    <w:rsid w:val="00653EE1"/>
    <w:rsid w:val="006579C6"/>
    <w:rsid w:val="00661BFF"/>
    <w:rsid w:val="00662675"/>
    <w:rsid w:val="006631F1"/>
    <w:rsid w:val="0066490D"/>
    <w:rsid w:val="006652F5"/>
    <w:rsid w:val="006669BB"/>
    <w:rsid w:val="00670576"/>
    <w:rsid w:val="00670C55"/>
    <w:rsid w:val="00671E90"/>
    <w:rsid w:val="00672D83"/>
    <w:rsid w:val="0067321A"/>
    <w:rsid w:val="00674C26"/>
    <w:rsid w:val="00675EFB"/>
    <w:rsid w:val="00677222"/>
    <w:rsid w:val="00677B20"/>
    <w:rsid w:val="00681A8A"/>
    <w:rsid w:val="006844BC"/>
    <w:rsid w:val="00684F1B"/>
    <w:rsid w:val="00686F6F"/>
    <w:rsid w:val="00694496"/>
    <w:rsid w:val="006A263E"/>
    <w:rsid w:val="006A5684"/>
    <w:rsid w:val="006A62B5"/>
    <w:rsid w:val="006B20A0"/>
    <w:rsid w:val="006B3105"/>
    <w:rsid w:val="006B414C"/>
    <w:rsid w:val="006B417E"/>
    <w:rsid w:val="006B528B"/>
    <w:rsid w:val="006B634C"/>
    <w:rsid w:val="006C31A1"/>
    <w:rsid w:val="006C338C"/>
    <w:rsid w:val="006C36DA"/>
    <w:rsid w:val="006C4B65"/>
    <w:rsid w:val="006D0107"/>
    <w:rsid w:val="006D01D3"/>
    <w:rsid w:val="006D0827"/>
    <w:rsid w:val="006D3BDB"/>
    <w:rsid w:val="006E1147"/>
    <w:rsid w:val="006E1F27"/>
    <w:rsid w:val="006E48B8"/>
    <w:rsid w:val="006E75B7"/>
    <w:rsid w:val="007005AB"/>
    <w:rsid w:val="00700BF3"/>
    <w:rsid w:val="0070280E"/>
    <w:rsid w:val="00702E2A"/>
    <w:rsid w:val="00704595"/>
    <w:rsid w:val="00705250"/>
    <w:rsid w:val="00707621"/>
    <w:rsid w:val="00712629"/>
    <w:rsid w:val="007217CB"/>
    <w:rsid w:val="00721B2E"/>
    <w:rsid w:val="00722488"/>
    <w:rsid w:val="00722BEC"/>
    <w:rsid w:val="00723D83"/>
    <w:rsid w:val="007246F9"/>
    <w:rsid w:val="0073164C"/>
    <w:rsid w:val="007322B0"/>
    <w:rsid w:val="00734610"/>
    <w:rsid w:val="0073648D"/>
    <w:rsid w:val="007419D6"/>
    <w:rsid w:val="007420CB"/>
    <w:rsid w:val="00742634"/>
    <w:rsid w:val="00742942"/>
    <w:rsid w:val="00746A4D"/>
    <w:rsid w:val="007500C8"/>
    <w:rsid w:val="00751958"/>
    <w:rsid w:val="00754316"/>
    <w:rsid w:val="00754859"/>
    <w:rsid w:val="00754CD4"/>
    <w:rsid w:val="00756EE8"/>
    <w:rsid w:val="00761285"/>
    <w:rsid w:val="00766E0E"/>
    <w:rsid w:val="0077225E"/>
    <w:rsid w:val="00772879"/>
    <w:rsid w:val="00772D60"/>
    <w:rsid w:val="007731A1"/>
    <w:rsid w:val="007812BB"/>
    <w:rsid w:val="00782076"/>
    <w:rsid w:val="00787655"/>
    <w:rsid w:val="00787C9A"/>
    <w:rsid w:val="007900F8"/>
    <w:rsid w:val="00790CD6"/>
    <w:rsid w:val="007914E2"/>
    <w:rsid w:val="00796465"/>
    <w:rsid w:val="00796A97"/>
    <w:rsid w:val="00796EDC"/>
    <w:rsid w:val="007A15B6"/>
    <w:rsid w:val="007A2DD3"/>
    <w:rsid w:val="007A720A"/>
    <w:rsid w:val="007B005F"/>
    <w:rsid w:val="007B0AA8"/>
    <w:rsid w:val="007B2915"/>
    <w:rsid w:val="007B31C4"/>
    <w:rsid w:val="007C05D0"/>
    <w:rsid w:val="007C1EDA"/>
    <w:rsid w:val="007C25A9"/>
    <w:rsid w:val="007C6B44"/>
    <w:rsid w:val="007C72C4"/>
    <w:rsid w:val="007E0495"/>
    <w:rsid w:val="007E219E"/>
    <w:rsid w:val="007E2322"/>
    <w:rsid w:val="007E2E3A"/>
    <w:rsid w:val="007E4E59"/>
    <w:rsid w:val="007E4FB9"/>
    <w:rsid w:val="007E6DCF"/>
    <w:rsid w:val="007E7138"/>
    <w:rsid w:val="007F1F0A"/>
    <w:rsid w:val="007F4455"/>
    <w:rsid w:val="007F5A14"/>
    <w:rsid w:val="00801092"/>
    <w:rsid w:val="0080155A"/>
    <w:rsid w:val="00801A69"/>
    <w:rsid w:val="00803F92"/>
    <w:rsid w:val="008059AF"/>
    <w:rsid w:val="0080628E"/>
    <w:rsid w:val="00806910"/>
    <w:rsid w:val="008108EE"/>
    <w:rsid w:val="00812C03"/>
    <w:rsid w:val="00815C25"/>
    <w:rsid w:val="008217ED"/>
    <w:rsid w:val="00822A44"/>
    <w:rsid w:val="00824C07"/>
    <w:rsid w:val="0084290D"/>
    <w:rsid w:val="00843D92"/>
    <w:rsid w:val="008447EF"/>
    <w:rsid w:val="008449F0"/>
    <w:rsid w:val="00846443"/>
    <w:rsid w:val="008618FA"/>
    <w:rsid w:val="00861F41"/>
    <w:rsid w:val="008640F7"/>
    <w:rsid w:val="008642BA"/>
    <w:rsid w:val="0086525C"/>
    <w:rsid w:val="0086692C"/>
    <w:rsid w:val="0087007B"/>
    <w:rsid w:val="008700AE"/>
    <w:rsid w:val="00872110"/>
    <w:rsid w:val="00873CB7"/>
    <w:rsid w:val="00876587"/>
    <w:rsid w:val="00881A51"/>
    <w:rsid w:val="00887484"/>
    <w:rsid w:val="00891BB9"/>
    <w:rsid w:val="00893D13"/>
    <w:rsid w:val="008957E8"/>
    <w:rsid w:val="00896367"/>
    <w:rsid w:val="00896CE2"/>
    <w:rsid w:val="008A04FB"/>
    <w:rsid w:val="008A0FDC"/>
    <w:rsid w:val="008A10DC"/>
    <w:rsid w:val="008A2AC0"/>
    <w:rsid w:val="008A735B"/>
    <w:rsid w:val="008B07EF"/>
    <w:rsid w:val="008B15B2"/>
    <w:rsid w:val="008B1FAA"/>
    <w:rsid w:val="008B2F5C"/>
    <w:rsid w:val="008B4148"/>
    <w:rsid w:val="008C4503"/>
    <w:rsid w:val="008C7E16"/>
    <w:rsid w:val="008C7EAA"/>
    <w:rsid w:val="008D3FEE"/>
    <w:rsid w:val="008D4D02"/>
    <w:rsid w:val="008D4EC2"/>
    <w:rsid w:val="008D6B84"/>
    <w:rsid w:val="008D7AE7"/>
    <w:rsid w:val="008E1B85"/>
    <w:rsid w:val="008E3375"/>
    <w:rsid w:val="008E4322"/>
    <w:rsid w:val="008E5BAE"/>
    <w:rsid w:val="008F036B"/>
    <w:rsid w:val="008F21B8"/>
    <w:rsid w:val="008F4048"/>
    <w:rsid w:val="008F4603"/>
    <w:rsid w:val="008F7FC4"/>
    <w:rsid w:val="009000C4"/>
    <w:rsid w:val="00904EDE"/>
    <w:rsid w:val="00907193"/>
    <w:rsid w:val="00915096"/>
    <w:rsid w:val="009178A6"/>
    <w:rsid w:val="0092429E"/>
    <w:rsid w:val="009248E5"/>
    <w:rsid w:val="00925314"/>
    <w:rsid w:val="00927899"/>
    <w:rsid w:val="009312CC"/>
    <w:rsid w:val="00935B2A"/>
    <w:rsid w:val="00936FDE"/>
    <w:rsid w:val="00940277"/>
    <w:rsid w:val="009410A1"/>
    <w:rsid w:val="009426D3"/>
    <w:rsid w:val="00944611"/>
    <w:rsid w:val="00944EDC"/>
    <w:rsid w:val="009470BA"/>
    <w:rsid w:val="00947B16"/>
    <w:rsid w:val="00950893"/>
    <w:rsid w:val="00954C02"/>
    <w:rsid w:val="009646FD"/>
    <w:rsid w:val="009679A1"/>
    <w:rsid w:val="00971DBD"/>
    <w:rsid w:val="009738B6"/>
    <w:rsid w:val="00973E5A"/>
    <w:rsid w:val="00974CC0"/>
    <w:rsid w:val="00974E79"/>
    <w:rsid w:val="0097675C"/>
    <w:rsid w:val="00976FB5"/>
    <w:rsid w:val="0098368A"/>
    <w:rsid w:val="00984138"/>
    <w:rsid w:val="009919FD"/>
    <w:rsid w:val="00991DD0"/>
    <w:rsid w:val="0099263A"/>
    <w:rsid w:val="00993B22"/>
    <w:rsid w:val="009A0674"/>
    <w:rsid w:val="009A383C"/>
    <w:rsid w:val="009A4875"/>
    <w:rsid w:val="009A56A3"/>
    <w:rsid w:val="009B4BE9"/>
    <w:rsid w:val="009B4DF3"/>
    <w:rsid w:val="009B7629"/>
    <w:rsid w:val="009C2886"/>
    <w:rsid w:val="009C2F6B"/>
    <w:rsid w:val="009D0054"/>
    <w:rsid w:val="009D6F65"/>
    <w:rsid w:val="009E495D"/>
    <w:rsid w:val="009F02B4"/>
    <w:rsid w:val="009F293C"/>
    <w:rsid w:val="009F5097"/>
    <w:rsid w:val="009F7E6C"/>
    <w:rsid w:val="00A036ED"/>
    <w:rsid w:val="00A055C0"/>
    <w:rsid w:val="00A06184"/>
    <w:rsid w:val="00A07A46"/>
    <w:rsid w:val="00A1301F"/>
    <w:rsid w:val="00A15A38"/>
    <w:rsid w:val="00A21957"/>
    <w:rsid w:val="00A2421C"/>
    <w:rsid w:val="00A271CD"/>
    <w:rsid w:val="00A367FF"/>
    <w:rsid w:val="00A41A6E"/>
    <w:rsid w:val="00A43E38"/>
    <w:rsid w:val="00A50FC8"/>
    <w:rsid w:val="00A52823"/>
    <w:rsid w:val="00A52996"/>
    <w:rsid w:val="00A53463"/>
    <w:rsid w:val="00A5426A"/>
    <w:rsid w:val="00A564DF"/>
    <w:rsid w:val="00A568EB"/>
    <w:rsid w:val="00A57226"/>
    <w:rsid w:val="00A60B36"/>
    <w:rsid w:val="00A64063"/>
    <w:rsid w:val="00A64972"/>
    <w:rsid w:val="00A64D92"/>
    <w:rsid w:val="00A735B3"/>
    <w:rsid w:val="00A736B3"/>
    <w:rsid w:val="00A737A7"/>
    <w:rsid w:val="00A80125"/>
    <w:rsid w:val="00A81F55"/>
    <w:rsid w:val="00A83C71"/>
    <w:rsid w:val="00A83F43"/>
    <w:rsid w:val="00A83FB5"/>
    <w:rsid w:val="00A855FF"/>
    <w:rsid w:val="00A92239"/>
    <w:rsid w:val="00A93D00"/>
    <w:rsid w:val="00A95FAE"/>
    <w:rsid w:val="00A96D5C"/>
    <w:rsid w:val="00AA15AE"/>
    <w:rsid w:val="00AA2ED5"/>
    <w:rsid w:val="00AA3C1A"/>
    <w:rsid w:val="00AA478F"/>
    <w:rsid w:val="00AA66D0"/>
    <w:rsid w:val="00AA7377"/>
    <w:rsid w:val="00AA7F2D"/>
    <w:rsid w:val="00AB0D94"/>
    <w:rsid w:val="00AB2B60"/>
    <w:rsid w:val="00AB44A1"/>
    <w:rsid w:val="00AB631E"/>
    <w:rsid w:val="00AB65B4"/>
    <w:rsid w:val="00AB7373"/>
    <w:rsid w:val="00AC0A42"/>
    <w:rsid w:val="00AC1ED2"/>
    <w:rsid w:val="00AC52C8"/>
    <w:rsid w:val="00AC5F09"/>
    <w:rsid w:val="00AD0431"/>
    <w:rsid w:val="00AD05A2"/>
    <w:rsid w:val="00AD0CAF"/>
    <w:rsid w:val="00AD2BAF"/>
    <w:rsid w:val="00AD4041"/>
    <w:rsid w:val="00AD5C16"/>
    <w:rsid w:val="00AD6ACF"/>
    <w:rsid w:val="00AD7872"/>
    <w:rsid w:val="00AD7E8D"/>
    <w:rsid w:val="00AE0425"/>
    <w:rsid w:val="00AE15CA"/>
    <w:rsid w:val="00AE2177"/>
    <w:rsid w:val="00AE26B4"/>
    <w:rsid w:val="00AE4E16"/>
    <w:rsid w:val="00AE67C8"/>
    <w:rsid w:val="00AF0DCB"/>
    <w:rsid w:val="00AF46E5"/>
    <w:rsid w:val="00AF6B71"/>
    <w:rsid w:val="00AF6E5F"/>
    <w:rsid w:val="00B03C77"/>
    <w:rsid w:val="00B10631"/>
    <w:rsid w:val="00B124EE"/>
    <w:rsid w:val="00B1258E"/>
    <w:rsid w:val="00B13BB4"/>
    <w:rsid w:val="00B162B4"/>
    <w:rsid w:val="00B202AC"/>
    <w:rsid w:val="00B21887"/>
    <w:rsid w:val="00B2243B"/>
    <w:rsid w:val="00B27BA6"/>
    <w:rsid w:val="00B32B57"/>
    <w:rsid w:val="00B33452"/>
    <w:rsid w:val="00B4093B"/>
    <w:rsid w:val="00B4409B"/>
    <w:rsid w:val="00B44471"/>
    <w:rsid w:val="00B46CAE"/>
    <w:rsid w:val="00B46DB9"/>
    <w:rsid w:val="00B478F9"/>
    <w:rsid w:val="00B500EA"/>
    <w:rsid w:val="00B521F2"/>
    <w:rsid w:val="00B54E0A"/>
    <w:rsid w:val="00B55048"/>
    <w:rsid w:val="00B564E2"/>
    <w:rsid w:val="00B6080C"/>
    <w:rsid w:val="00B72065"/>
    <w:rsid w:val="00B764B7"/>
    <w:rsid w:val="00B800C0"/>
    <w:rsid w:val="00B8302B"/>
    <w:rsid w:val="00B84E92"/>
    <w:rsid w:val="00B94F08"/>
    <w:rsid w:val="00B957B6"/>
    <w:rsid w:val="00B95BD9"/>
    <w:rsid w:val="00B96155"/>
    <w:rsid w:val="00BA184B"/>
    <w:rsid w:val="00BA27B6"/>
    <w:rsid w:val="00BA4CD0"/>
    <w:rsid w:val="00BA62F7"/>
    <w:rsid w:val="00BB2640"/>
    <w:rsid w:val="00BB37E8"/>
    <w:rsid w:val="00BC2025"/>
    <w:rsid w:val="00BC652B"/>
    <w:rsid w:val="00BD08C1"/>
    <w:rsid w:val="00BD1D04"/>
    <w:rsid w:val="00BD29C7"/>
    <w:rsid w:val="00BD4456"/>
    <w:rsid w:val="00BD70CF"/>
    <w:rsid w:val="00BE0C4C"/>
    <w:rsid w:val="00BE283F"/>
    <w:rsid w:val="00BE7382"/>
    <w:rsid w:val="00BE7398"/>
    <w:rsid w:val="00BE73B1"/>
    <w:rsid w:val="00BE7B02"/>
    <w:rsid w:val="00BF4DAD"/>
    <w:rsid w:val="00BF7BF3"/>
    <w:rsid w:val="00C02DE8"/>
    <w:rsid w:val="00C03A42"/>
    <w:rsid w:val="00C05F49"/>
    <w:rsid w:val="00C07C5C"/>
    <w:rsid w:val="00C10841"/>
    <w:rsid w:val="00C10D57"/>
    <w:rsid w:val="00C118E2"/>
    <w:rsid w:val="00C13BE4"/>
    <w:rsid w:val="00C14B1A"/>
    <w:rsid w:val="00C168AE"/>
    <w:rsid w:val="00C16C64"/>
    <w:rsid w:val="00C20EF1"/>
    <w:rsid w:val="00C225FD"/>
    <w:rsid w:val="00C23CCE"/>
    <w:rsid w:val="00C24469"/>
    <w:rsid w:val="00C33988"/>
    <w:rsid w:val="00C35B3F"/>
    <w:rsid w:val="00C3769A"/>
    <w:rsid w:val="00C37E49"/>
    <w:rsid w:val="00C41D60"/>
    <w:rsid w:val="00C4209B"/>
    <w:rsid w:val="00C43081"/>
    <w:rsid w:val="00C431FE"/>
    <w:rsid w:val="00C459BD"/>
    <w:rsid w:val="00C461B6"/>
    <w:rsid w:val="00C47874"/>
    <w:rsid w:val="00C50C61"/>
    <w:rsid w:val="00C52EF5"/>
    <w:rsid w:val="00C539DE"/>
    <w:rsid w:val="00C55484"/>
    <w:rsid w:val="00C56257"/>
    <w:rsid w:val="00C56896"/>
    <w:rsid w:val="00C61725"/>
    <w:rsid w:val="00C6246C"/>
    <w:rsid w:val="00C64BD2"/>
    <w:rsid w:val="00C6554C"/>
    <w:rsid w:val="00C67ABD"/>
    <w:rsid w:val="00C7255C"/>
    <w:rsid w:val="00C73386"/>
    <w:rsid w:val="00C772D5"/>
    <w:rsid w:val="00C779C3"/>
    <w:rsid w:val="00C81D68"/>
    <w:rsid w:val="00C8516C"/>
    <w:rsid w:val="00C879CD"/>
    <w:rsid w:val="00C92DE1"/>
    <w:rsid w:val="00C9342A"/>
    <w:rsid w:val="00C94260"/>
    <w:rsid w:val="00C94CC6"/>
    <w:rsid w:val="00C964E3"/>
    <w:rsid w:val="00CA056B"/>
    <w:rsid w:val="00CA2E12"/>
    <w:rsid w:val="00CA4665"/>
    <w:rsid w:val="00CA5B26"/>
    <w:rsid w:val="00CA734D"/>
    <w:rsid w:val="00CB029D"/>
    <w:rsid w:val="00CB567C"/>
    <w:rsid w:val="00CB794C"/>
    <w:rsid w:val="00CC375F"/>
    <w:rsid w:val="00CD0C6C"/>
    <w:rsid w:val="00CD0F06"/>
    <w:rsid w:val="00CD256B"/>
    <w:rsid w:val="00CD4533"/>
    <w:rsid w:val="00CD4F94"/>
    <w:rsid w:val="00CD5B3B"/>
    <w:rsid w:val="00CD6E71"/>
    <w:rsid w:val="00CE08AD"/>
    <w:rsid w:val="00CE17B0"/>
    <w:rsid w:val="00CE5831"/>
    <w:rsid w:val="00CE5CD5"/>
    <w:rsid w:val="00CE72AA"/>
    <w:rsid w:val="00CE7AFC"/>
    <w:rsid w:val="00CF1253"/>
    <w:rsid w:val="00CF15C8"/>
    <w:rsid w:val="00D05E66"/>
    <w:rsid w:val="00D06E9C"/>
    <w:rsid w:val="00D0792B"/>
    <w:rsid w:val="00D10219"/>
    <w:rsid w:val="00D11BF1"/>
    <w:rsid w:val="00D1328B"/>
    <w:rsid w:val="00D138A1"/>
    <w:rsid w:val="00D16BFB"/>
    <w:rsid w:val="00D20C32"/>
    <w:rsid w:val="00D22294"/>
    <w:rsid w:val="00D22B19"/>
    <w:rsid w:val="00D240D8"/>
    <w:rsid w:val="00D2432C"/>
    <w:rsid w:val="00D2685C"/>
    <w:rsid w:val="00D3074E"/>
    <w:rsid w:val="00D3335D"/>
    <w:rsid w:val="00D35A6A"/>
    <w:rsid w:val="00D35AE8"/>
    <w:rsid w:val="00D35D83"/>
    <w:rsid w:val="00D44463"/>
    <w:rsid w:val="00D4576C"/>
    <w:rsid w:val="00D47F44"/>
    <w:rsid w:val="00D565F6"/>
    <w:rsid w:val="00D56F53"/>
    <w:rsid w:val="00D5701D"/>
    <w:rsid w:val="00D60A74"/>
    <w:rsid w:val="00D62431"/>
    <w:rsid w:val="00D704A1"/>
    <w:rsid w:val="00D75651"/>
    <w:rsid w:val="00D86F1D"/>
    <w:rsid w:val="00D96A31"/>
    <w:rsid w:val="00DA2381"/>
    <w:rsid w:val="00DA3C55"/>
    <w:rsid w:val="00DA4AED"/>
    <w:rsid w:val="00DA7DB1"/>
    <w:rsid w:val="00DB239F"/>
    <w:rsid w:val="00DB5704"/>
    <w:rsid w:val="00DB6D20"/>
    <w:rsid w:val="00DC05D3"/>
    <w:rsid w:val="00DC08D4"/>
    <w:rsid w:val="00DC5076"/>
    <w:rsid w:val="00DD2166"/>
    <w:rsid w:val="00DD250C"/>
    <w:rsid w:val="00DD5FE5"/>
    <w:rsid w:val="00DD627F"/>
    <w:rsid w:val="00DD654E"/>
    <w:rsid w:val="00DD799D"/>
    <w:rsid w:val="00DE04AD"/>
    <w:rsid w:val="00DE309C"/>
    <w:rsid w:val="00DF4294"/>
    <w:rsid w:val="00DF42F3"/>
    <w:rsid w:val="00DF69D7"/>
    <w:rsid w:val="00DF743F"/>
    <w:rsid w:val="00E00B16"/>
    <w:rsid w:val="00E017D6"/>
    <w:rsid w:val="00E067A8"/>
    <w:rsid w:val="00E079AD"/>
    <w:rsid w:val="00E07C71"/>
    <w:rsid w:val="00E07E5D"/>
    <w:rsid w:val="00E11F3F"/>
    <w:rsid w:val="00E136E0"/>
    <w:rsid w:val="00E14A1E"/>
    <w:rsid w:val="00E23A1B"/>
    <w:rsid w:val="00E337EF"/>
    <w:rsid w:val="00E34915"/>
    <w:rsid w:val="00E41DA8"/>
    <w:rsid w:val="00E42F45"/>
    <w:rsid w:val="00E432EA"/>
    <w:rsid w:val="00E4471C"/>
    <w:rsid w:val="00E4601F"/>
    <w:rsid w:val="00E468D1"/>
    <w:rsid w:val="00E53964"/>
    <w:rsid w:val="00E562FC"/>
    <w:rsid w:val="00E618BF"/>
    <w:rsid w:val="00E63F46"/>
    <w:rsid w:val="00E66338"/>
    <w:rsid w:val="00E67B70"/>
    <w:rsid w:val="00E7164D"/>
    <w:rsid w:val="00E736CB"/>
    <w:rsid w:val="00E74B28"/>
    <w:rsid w:val="00E75829"/>
    <w:rsid w:val="00E75DB3"/>
    <w:rsid w:val="00E8250D"/>
    <w:rsid w:val="00E82CDA"/>
    <w:rsid w:val="00E85A85"/>
    <w:rsid w:val="00E87733"/>
    <w:rsid w:val="00E921D2"/>
    <w:rsid w:val="00E92E6F"/>
    <w:rsid w:val="00E93FBD"/>
    <w:rsid w:val="00E96FEA"/>
    <w:rsid w:val="00EA0F6C"/>
    <w:rsid w:val="00EA1860"/>
    <w:rsid w:val="00EA21E9"/>
    <w:rsid w:val="00EA282B"/>
    <w:rsid w:val="00EA2F5C"/>
    <w:rsid w:val="00EA52D3"/>
    <w:rsid w:val="00EA61D6"/>
    <w:rsid w:val="00EB07F0"/>
    <w:rsid w:val="00EB5EC6"/>
    <w:rsid w:val="00EB7182"/>
    <w:rsid w:val="00EC09D9"/>
    <w:rsid w:val="00EC0B55"/>
    <w:rsid w:val="00EC36DD"/>
    <w:rsid w:val="00EC3E04"/>
    <w:rsid w:val="00EC4E3C"/>
    <w:rsid w:val="00EC67A8"/>
    <w:rsid w:val="00EC6825"/>
    <w:rsid w:val="00ED1FD9"/>
    <w:rsid w:val="00ED483D"/>
    <w:rsid w:val="00ED56D0"/>
    <w:rsid w:val="00EE1146"/>
    <w:rsid w:val="00EE2E97"/>
    <w:rsid w:val="00EE5786"/>
    <w:rsid w:val="00EF6A0A"/>
    <w:rsid w:val="00F00E5A"/>
    <w:rsid w:val="00F03D64"/>
    <w:rsid w:val="00F075C0"/>
    <w:rsid w:val="00F147BD"/>
    <w:rsid w:val="00F20FDD"/>
    <w:rsid w:val="00F230D6"/>
    <w:rsid w:val="00F23F04"/>
    <w:rsid w:val="00F24062"/>
    <w:rsid w:val="00F279EF"/>
    <w:rsid w:val="00F30C27"/>
    <w:rsid w:val="00F31D91"/>
    <w:rsid w:val="00F33B15"/>
    <w:rsid w:val="00F353B7"/>
    <w:rsid w:val="00F4045F"/>
    <w:rsid w:val="00F44190"/>
    <w:rsid w:val="00F44811"/>
    <w:rsid w:val="00F44CCB"/>
    <w:rsid w:val="00F458A8"/>
    <w:rsid w:val="00F52588"/>
    <w:rsid w:val="00F52EE8"/>
    <w:rsid w:val="00F571E5"/>
    <w:rsid w:val="00F57F0D"/>
    <w:rsid w:val="00F61839"/>
    <w:rsid w:val="00F659E6"/>
    <w:rsid w:val="00F65F6B"/>
    <w:rsid w:val="00F672E5"/>
    <w:rsid w:val="00F67D20"/>
    <w:rsid w:val="00F7066C"/>
    <w:rsid w:val="00F73B21"/>
    <w:rsid w:val="00F751F1"/>
    <w:rsid w:val="00F77807"/>
    <w:rsid w:val="00F83450"/>
    <w:rsid w:val="00F839BF"/>
    <w:rsid w:val="00F8466F"/>
    <w:rsid w:val="00F86847"/>
    <w:rsid w:val="00F86B2A"/>
    <w:rsid w:val="00F871AE"/>
    <w:rsid w:val="00F915F1"/>
    <w:rsid w:val="00F92CF9"/>
    <w:rsid w:val="00F92DC9"/>
    <w:rsid w:val="00FA1DB1"/>
    <w:rsid w:val="00FA3059"/>
    <w:rsid w:val="00FB1729"/>
    <w:rsid w:val="00FB5B18"/>
    <w:rsid w:val="00FB66EE"/>
    <w:rsid w:val="00FB6D27"/>
    <w:rsid w:val="00FC2E87"/>
    <w:rsid w:val="00FC4284"/>
    <w:rsid w:val="00FC6BC2"/>
    <w:rsid w:val="00FC797F"/>
    <w:rsid w:val="00FC7A98"/>
    <w:rsid w:val="00FD09E3"/>
    <w:rsid w:val="00FE0153"/>
    <w:rsid w:val="00FE0A73"/>
    <w:rsid w:val="00FE130F"/>
    <w:rsid w:val="00FE17A3"/>
    <w:rsid w:val="00FE2F2C"/>
    <w:rsid w:val="00FE45F1"/>
    <w:rsid w:val="00FE7A10"/>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24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 w:type="paragraph" w:customStyle="1" w:styleId="Default">
    <w:name w:val="Default"/>
    <w:rsid w:val="00B46DB9"/>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 w:type="paragraph" w:customStyle="1" w:styleId="Default">
    <w:name w:val="Default"/>
    <w:rsid w:val="00B46DB9"/>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nofm.ro/index.html?agentie=ANOFM&amp;categ=3&amp;subcateg=6&amp;page=0&amp;idpostare=3250" TargetMode="External"/><Relationship Id="rId4" Type="http://schemas.microsoft.com/office/2007/relationships/stylesWithEffects" Target="stylesWithEffects.xml"/><Relationship Id="rId9" Type="http://schemas.openxmlformats.org/officeDocument/2006/relationships/hyperlink" Target="file:///C:\Users\CallCenter\AppData\Local\Temp\www.anofm.r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7F6D-53DE-4D1F-BB6C-A7F7C9ED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1</Pages>
  <Words>586</Words>
  <Characters>3341</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3920</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754</cp:revision>
  <cp:lastPrinted>2024-06-11T08:17:00Z</cp:lastPrinted>
  <dcterms:created xsi:type="dcterms:W3CDTF">2019-01-03T12:47:00Z</dcterms:created>
  <dcterms:modified xsi:type="dcterms:W3CDTF">2024-07-11T10:44:00Z</dcterms:modified>
</cp:coreProperties>
</file>