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B39" w:rsidRDefault="002F2B39" w:rsidP="002F2B39">
      <w:pPr>
        <w:spacing w:after="0" w:line="360" w:lineRule="auto"/>
        <w:ind w:right="450"/>
        <w:jc w:val="center"/>
        <w:rPr>
          <w:rFonts w:ascii="Trebuchet MS" w:hAnsi="Trebuchet MS" w:cs="Courier New"/>
          <w:b/>
        </w:rPr>
      </w:pPr>
    </w:p>
    <w:p w:rsidR="00FA31D3" w:rsidRDefault="00FA31D3" w:rsidP="002F2B39">
      <w:pPr>
        <w:spacing w:after="0" w:line="360" w:lineRule="auto"/>
        <w:ind w:right="450"/>
        <w:jc w:val="center"/>
        <w:rPr>
          <w:rFonts w:ascii="Trebuchet MS" w:hAnsi="Trebuchet MS" w:cs="Courier New"/>
          <w:b/>
        </w:rPr>
      </w:pPr>
      <w:proofErr w:type="spellStart"/>
      <w:r>
        <w:rPr>
          <w:rFonts w:ascii="Trebuchet MS" w:hAnsi="Trebuchet MS" w:cs="Courier New"/>
          <w:b/>
        </w:rPr>
        <w:t>Comunicat</w:t>
      </w:r>
      <w:proofErr w:type="spellEnd"/>
      <w:r>
        <w:rPr>
          <w:rFonts w:ascii="Trebuchet MS" w:hAnsi="Trebuchet MS" w:cs="Courier New"/>
          <w:b/>
        </w:rPr>
        <w:t xml:space="preserve"> de </w:t>
      </w:r>
      <w:proofErr w:type="spellStart"/>
      <w:r>
        <w:rPr>
          <w:rFonts w:ascii="Trebuchet MS" w:hAnsi="Trebuchet MS" w:cs="Courier New"/>
          <w:b/>
        </w:rPr>
        <w:t>presă</w:t>
      </w:r>
      <w:proofErr w:type="spellEnd"/>
    </w:p>
    <w:p w:rsidR="00FA31D3" w:rsidRDefault="00FA31D3" w:rsidP="002F2B39">
      <w:pPr>
        <w:spacing w:after="0" w:line="360" w:lineRule="auto"/>
        <w:ind w:right="450"/>
        <w:jc w:val="center"/>
        <w:rPr>
          <w:rFonts w:ascii="Trebuchet MS" w:hAnsi="Trebuchet MS" w:cs="Courier New"/>
          <w:b/>
        </w:rPr>
      </w:pPr>
    </w:p>
    <w:p w:rsidR="007520A5" w:rsidRPr="00FA31D3" w:rsidRDefault="00EC1E44" w:rsidP="00957BFB">
      <w:pPr>
        <w:spacing w:line="360" w:lineRule="auto"/>
        <w:ind w:right="450"/>
        <w:jc w:val="center"/>
        <w:rPr>
          <w:rFonts w:ascii="Trebuchet MS" w:hAnsi="Trebuchet MS" w:cs="Courier New"/>
          <w:b/>
          <w:sz w:val="24"/>
          <w:szCs w:val="24"/>
        </w:rPr>
      </w:pPr>
      <w:r w:rsidRPr="00FA31D3">
        <w:rPr>
          <w:rFonts w:ascii="Trebuchet MS" w:hAnsi="Trebuchet MS" w:cs="Courier New"/>
          <w:b/>
          <w:sz w:val="24"/>
          <w:szCs w:val="24"/>
        </w:rPr>
        <w:t>REGLEMENTAREA ACTIVITĂȚII PRESTATORULUI CASNIC</w:t>
      </w:r>
    </w:p>
    <w:p w:rsidR="002F2B39" w:rsidRPr="002F2B39" w:rsidRDefault="002F2B39" w:rsidP="002F2B39">
      <w:pPr>
        <w:spacing w:line="240" w:lineRule="auto"/>
        <w:ind w:right="450"/>
        <w:jc w:val="center"/>
        <w:rPr>
          <w:rFonts w:ascii="Trebuchet MS" w:hAnsi="Trebuchet MS" w:cs="Courier New"/>
          <w:b/>
        </w:rPr>
      </w:pPr>
    </w:p>
    <w:p w:rsidR="00EC1E44" w:rsidRPr="002F2B39" w:rsidRDefault="00EC1E44" w:rsidP="00EC1E44">
      <w:pPr>
        <w:spacing w:after="0" w:line="360" w:lineRule="auto"/>
        <w:ind w:right="450" w:firstLine="720"/>
        <w:jc w:val="both"/>
        <w:rPr>
          <w:rFonts w:ascii="Trebuchet MS" w:hAnsi="Trebuchet MS" w:cs="Courier New"/>
          <w:lang w:val="ro-RO"/>
        </w:rPr>
      </w:pPr>
      <w:r w:rsidRPr="002F2B39">
        <w:rPr>
          <w:rFonts w:ascii="Trebuchet MS" w:hAnsi="Trebuchet MS" w:cs="Courier New"/>
          <w:lang w:val="ro-RO"/>
        </w:rPr>
        <w:t>Legea nr. 111/2022 din 21 aprilie 2022 privind reglementarea ac</w:t>
      </w:r>
      <w:r w:rsidR="00E541DC" w:rsidRPr="002F2B39">
        <w:rPr>
          <w:rFonts w:ascii="Trebuchet MS" w:hAnsi="Trebuchet MS" w:cs="Courier New"/>
          <w:lang w:val="ro-RO"/>
        </w:rPr>
        <w:t xml:space="preserve">tivităţii prestatorului casnic </w:t>
      </w:r>
      <w:r w:rsidRPr="002F2B39">
        <w:rPr>
          <w:rFonts w:ascii="Trebuchet MS" w:hAnsi="Trebuchet MS" w:cs="Courier New"/>
          <w:lang w:val="ro-RO"/>
        </w:rPr>
        <w:t>reprezintă cadrul legal ce reglementează modul în care persoanele fizice pot desfăşura activităţi casnice în schimbul unei remuneraţii acordate sub formă de tichete de activităţi casnice, valoarea nominală a unui tichet fiind la data adoptării legii de 15 lei.</w:t>
      </w:r>
      <w:r w:rsidR="00E541DC" w:rsidRPr="002F2B39">
        <w:rPr>
          <w:rFonts w:ascii="Trebuchet MS" w:hAnsi="Trebuchet MS" w:cs="Courier New"/>
          <w:lang w:val="ro-RO"/>
        </w:rPr>
        <w:t xml:space="preserve"> L</w:t>
      </w:r>
      <w:r w:rsidRPr="002F2B39">
        <w:rPr>
          <w:rFonts w:ascii="Trebuchet MS" w:hAnsi="Trebuchet MS" w:cs="Courier New"/>
          <w:lang w:val="ro-RO"/>
        </w:rPr>
        <w:t>egea oferă prestatorilor oportunitatea de a beneficia de protecție socială, respectiv asigurarea în sistemul de pensii și în cel de sănătate.</w:t>
      </w:r>
    </w:p>
    <w:p w:rsidR="00E541DC" w:rsidRPr="002F2B39" w:rsidRDefault="00EC1E44" w:rsidP="00E541DC">
      <w:pPr>
        <w:spacing w:after="0" w:line="360" w:lineRule="auto"/>
        <w:ind w:right="450" w:firstLine="720"/>
        <w:jc w:val="both"/>
        <w:rPr>
          <w:rFonts w:ascii="Trebuchet MS" w:hAnsi="Trebuchet MS" w:cs="Courier New"/>
          <w:lang w:val="ro-RO"/>
        </w:rPr>
      </w:pPr>
      <w:r w:rsidRPr="002F2B39">
        <w:rPr>
          <w:rFonts w:ascii="Trebuchet MS" w:hAnsi="Trebuchet MS" w:cs="Courier New"/>
          <w:lang w:val="ro-RO"/>
        </w:rPr>
        <w:t>Activitate casnică reprezintă activitatea ocazională, necalificată, desfăşurată de un prestator casnic în gospodăria beneficiarului casnic, la domiciliul prestatorului casnic sau în alt loc necesar desfăşurării acesteia; activitatea casnică nu este efectuată în scop comercial şi nu se efectuează în beneficiul unor terţi.</w:t>
      </w:r>
    </w:p>
    <w:p w:rsidR="002F2B39" w:rsidRDefault="00EC1E44" w:rsidP="00EC1E44">
      <w:pPr>
        <w:spacing w:after="0" w:line="360" w:lineRule="auto"/>
        <w:ind w:right="450" w:firstLine="720"/>
        <w:jc w:val="both"/>
        <w:rPr>
          <w:rFonts w:ascii="Trebuchet MS" w:hAnsi="Trebuchet MS" w:cs="Courier New"/>
          <w:lang w:val="ro-RO"/>
        </w:rPr>
      </w:pPr>
      <w:r w:rsidRPr="002F2B39">
        <w:rPr>
          <w:rFonts w:ascii="Trebuchet MS" w:hAnsi="Trebuchet MS" w:cs="Courier New"/>
          <w:lang w:val="ro-RO"/>
        </w:rPr>
        <w:t xml:space="preserve">Beneficiarii pot achiziționa tichetele de activități casnice de la </w:t>
      </w:r>
      <w:r w:rsidR="00281653">
        <w:rPr>
          <w:rFonts w:ascii="Trebuchet MS" w:hAnsi="Trebuchet MS" w:cs="Courier New"/>
          <w:lang w:val="ro-RO"/>
        </w:rPr>
        <w:t>sediile Agențiilor</w:t>
      </w:r>
      <w:r w:rsidRPr="002F2B39">
        <w:rPr>
          <w:rFonts w:ascii="Trebuchet MS" w:hAnsi="Trebuchet MS" w:cs="Courier New"/>
          <w:lang w:val="ro-RO"/>
        </w:rPr>
        <w:t xml:space="preserve"> pentru Ocuparea Forței de Muncă, de la furnizorul de servic</w:t>
      </w:r>
      <w:r w:rsidR="00E541DC" w:rsidRPr="002F2B39">
        <w:rPr>
          <w:rFonts w:ascii="Trebuchet MS" w:hAnsi="Trebuchet MS" w:cs="Courier New"/>
          <w:lang w:val="ro-RO"/>
        </w:rPr>
        <w:t xml:space="preserve">iu universal sau prin Platforma </w:t>
      </w:r>
      <w:r w:rsidRPr="002F2B39">
        <w:rPr>
          <w:rFonts w:ascii="Trebuchet MS" w:hAnsi="Trebuchet MS" w:cs="Courier New"/>
          <w:lang w:val="ro-RO"/>
        </w:rPr>
        <w:t>electronică de evidență a desfășurării activităților casnice și le oferă prestatorilor casnici în schimbul activităţilor casnice desfășurate.</w:t>
      </w:r>
    </w:p>
    <w:p w:rsidR="00E541DC" w:rsidRPr="002F2B39" w:rsidRDefault="00EC1E44" w:rsidP="00EC1E44">
      <w:pPr>
        <w:spacing w:after="0" w:line="360" w:lineRule="auto"/>
        <w:ind w:right="450" w:firstLine="720"/>
        <w:jc w:val="both"/>
        <w:rPr>
          <w:rFonts w:ascii="Trebuchet MS" w:hAnsi="Trebuchet MS" w:cs="Courier New"/>
          <w:lang w:val="ro-RO"/>
        </w:rPr>
      </w:pPr>
      <w:r w:rsidRPr="002F2B39">
        <w:rPr>
          <w:rFonts w:ascii="Trebuchet MS" w:hAnsi="Trebuchet MS" w:cs="Courier New"/>
          <w:lang w:val="ro-RO"/>
        </w:rPr>
        <w:t xml:space="preserve">Prestatorii casnici preschimbă tichetele în bani, din valoarea nominală a acestora reținându-se impozitul pe venit și contribuțiile de asigurări sociale de stat. </w:t>
      </w:r>
    </w:p>
    <w:p w:rsidR="00EC1E44" w:rsidRPr="002F2B39" w:rsidRDefault="00EC1E44" w:rsidP="00EC1E44">
      <w:pPr>
        <w:spacing w:after="0" w:line="360" w:lineRule="auto"/>
        <w:ind w:right="450" w:firstLine="720"/>
        <w:jc w:val="both"/>
        <w:rPr>
          <w:rFonts w:ascii="Trebuchet MS" w:hAnsi="Trebuchet MS" w:cs="Courier New"/>
          <w:lang w:val="ro-RO"/>
        </w:rPr>
      </w:pPr>
      <w:r w:rsidRPr="002F2B39">
        <w:rPr>
          <w:rFonts w:ascii="Trebuchet MS" w:hAnsi="Trebuchet MS" w:cs="Courier New"/>
          <w:lang w:val="ro-RO"/>
        </w:rPr>
        <w:t>De asemenea, angajatorii publici și privați pot acorda, sub formă de bonus sau primă, tichete de activități casnice angajaților proprii.</w:t>
      </w:r>
    </w:p>
    <w:p w:rsidR="00EC1E44" w:rsidRPr="002F2B39" w:rsidRDefault="00EC1E44" w:rsidP="00EC1E44">
      <w:pPr>
        <w:spacing w:after="0" w:line="360" w:lineRule="auto"/>
        <w:ind w:right="450" w:firstLine="720"/>
        <w:jc w:val="both"/>
        <w:rPr>
          <w:rFonts w:ascii="Trebuchet MS" w:hAnsi="Trebuchet MS" w:cs="Courier New"/>
          <w:lang w:val="ro-RO"/>
        </w:rPr>
      </w:pPr>
      <w:r w:rsidRPr="002F2B39">
        <w:rPr>
          <w:rFonts w:ascii="Trebuchet MS" w:hAnsi="Trebuchet MS" w:cs="Courier New"/>
          <w:lang w:val="ro-RO"/>
        </w:rPr>
        <w:t>Tichetele de activități casnice pot fi preschimbate în bani de către prestatorul casnic în maximum 12 luni de la data primirii acestora, în numerar, la oricare dintre agențiile pentru ocuparea forței de muncă sau la furnizorul de serviciu universal ori, după caz, prin ordin de plată/transfer în contul bancar indicat de către prestatorul casnic prin Platforma electronică de evidență a desfășurării activităților casnice.</w:t>
      </w:r>
    </w:p>
    <w:p w:rsidR="00F52C15" w:rsidRDefault="00E541DC" w:rsidP="00FA31D3">
      <w:pPr>
        <w:spacing w:after="0" w:line="360" w:lineRule="auto"/>
        <w:ind w:right="450" w:firstLine="720"/>
        <w:jc w:val="both"/>
        <w:rPr>
          <w:rFonts w:ascii="Trebuchet MS" w:hAnsi="Trebuchet MS"/>
          <w:sz w:val="14"/>
          <w:szCs w:val="14"/>
          <w:lang w:val="ro-RO"/>
        </w:rPr>
      </w:pPr>
      <w:r w:rsidRPr="002F2B39">
        <w:rPr>
          <w:rFonts w:ascii="Trebuchet MS" w:hAnsi="Trebuchet MS" w:cs="Courier New"/>
          <w:lang w:val="ro-RO"/>
        </w:rPr>
        <w:t>Printre activitățile casnice ce pot fi remunerate prin intermediul tichetelor</w:t>
      </w:r>
      <w:r w:rsidR="00EC1E44" w:rsidRPr="002F2B39">
        <w:rPr>
          <w:rFonts w:ascii="Trebuchet MS" w:hAnsi="Trebuchet MS" w:cs="Courier New"/>
          <w:lang w:val="ro-RO"/>
        </w:rPr>
        <w:t xml:space="preserve"> de activităţi casnice </w:t>
      </w:r>
      <w:r w:rsidRPr="002F2B39">
        <w:rPr>
          <w:rFonts w:ascii="Trebuchet MS" w:hAnsi="Trebuchet MS" w:cs="Courier New"/>
          <w:lang w:val="ro-RO"/>
        </w:rPr>
        <w:t xml:space="preserve">se numără: </w:t>
      </w:r>
      <w:r w:rsidR="002F2B39" w:rsidRPr="002F2B39">
        <w:rPr>
          <w:rFonts w:ascii="Trebuchet MS" w:hAnsi="Trebuchet MS" w:cs="Courier New"/>
          <w:lang w:val="ro-RO"/>
        </w:rPr>
        <w:t>curăţenia/i</w:t>
      </w:r>
      <w:r w:rsidR="00EC1E44" w:rsidRPr="002F2B39">
        <w:rPr>
          <w:rFonts w:ascii="Trebuchet MS" w:hAnsi="Trebuchet MS" w:cs="Courier New"/>
          <w:lang w:val="ro-RO"/>
        </w:rPr>
        <w:t xml:space="preserve">gienizarea locuinţei, </w:t>
      </w:r>
      <w:r w:rsidR="002F2B39" w:rsidRPr="002F2B39">
        <w:rPr>
          <w:rFonts w:ascii="Trebuchet MS" w:hAnsi="Trebuchet MS" w:cs="Courier New"/>
          <w:lang w:val="ro-RO"/>
        </w:rPr>
        <w:t>î</w:t>
      </w:r>
      <w:r w:rsidRPr="002F2B39">
        <w:rPr>
          <w:rFonts w:ascii="Trebuchet MS" w:hAnsi="Trebuchet MS" w:cs="Courier New"/>
          <w:lang w:val="ro-RO"/>
        </w:rPr>
        <w:t xml:space="preserve">ntreţinerea spaţiilor verzi, </w:t>
      </w:r>
      <w:r w:rsidR="002F2B39" w:rsidRPr="002F2B39">
        <w:rPr>
          <w:rFonts w:ascii="Trebuchet MS" w:hAnsi="Trebuchet MS" w:cs="Courier New"/>
          <w:lang w:val="ro-RO"/>
        </w:rPr>
        <w:t>plantarea răsadurilor, călcatul rufelor, p</w:t>
      </w:r>
      <w:r w:rsidR="00EC1E44" w:rsidRPr="002F2B39">
        <w:rPr>
          <w:rFonts w:ascii="Trebuchet MS" w:hAnsi="Trebuchet MS" w:cs="Courier New"/>
          <w:lang w:val="ro-RO"/>
        </w:rPr>
        <w:t xml:space="preserve">repararea hranei, </w:t>
      </w:r>
      <w:r w:rsidR="002F2B39" w:rsidRPr="002F2B39">
        <w:rPr>
          <w:rFonts w:ascii="Trebuchet MS" w:hAnsi="Trebuchet MS" w:cs="Courier New"/>
          <w:lang w:val="ro-RO"/>
        </w:rPr>
        <w:t>p</w:t>
      </w:r>
      <w:r w:rsidR="00EC1E44" w:rsidRPr="002F2B39">
        <w:rPr>
          <w:rFonts w:ascii="Trebuchet MS" w:hAnsi="Trebuchet MS" w:cs="Courier New"/>
          <w:lang w:val="ro-RO"/>
        </w:rPr>
        <w:t xml:space="preserve">limbarea câinilor sau a altor </w:t>
      </w:r>
      <w:r w:rsidR="002F2B39" w:rsidRPr="002F2B39">
        <w:rPr>
          <w:rFonts w:ascii="Trebuchet MS" w:hAnsi="Trebuchet MS" w:cs="Courier New"/>
          <w:lang w:val="ro-RO"/>
        </w:rPr>
        <w:t>animale de companie, r</w:t>
      </w:r>
      <w:r w:rsidR="00EC1E44" w:rsidRPr="002F2B39">
        <w:rPr>
          <w:rFonts w:ascii="Trebuchet MS" w:hAnsi="Trebuchet MS" w:cs="Courier New"/>
          <w:lang w:val="ro-RO"/>
        </w:rPr>
        <w:t>e</w:t>
      </w:r>
      <w:r w:rsidR="002F2B39" w:rsidRPr="002F2B39">
        <w:rPr>
          <w:rFonts w:ascii="Trebuchet MS" w:hAnsi="Trebuchet MS" w:cs="Courier New"/>
          <w:lang w:val="ro-RO"/>
        </w:rPr>
        <w:t>alizarea de cumpărături, t</w:t>
      </w:r>
      <w:r w:rsidR="00EC1E44" w:rsidRPr="002F2B39">
        <w:rPr>
          <w:rFonts w:ascii="Trebuchet MS" w:hAnsi="Trebuchet MS" w:cs="Courier New"/>
          <w:lang w:val="ro-RO"/>
        </w:rPr>
        <w:t>ăierea şi d</w:t>
      </w:r>
      <w:r w:rsidR="002F2B39" w:rsidRPr="002F2B39">
        <w:rPr>
          <w:rFonts w:ascii="Trebuchet MS" w:hAnsi="Trebuchet MS" w:cs="Courier New"/>
          <w:lang w:val="ro-RO"/>
        </w:rPr>
        <w:t>espicarea lemnelor pentru foc, r</w:t>
      </w:r>
      <w:r w:rsidR="00EC1E44" w:rsidRPr="002F2B39">
        <w:rPr>
          <w:rFonts w:ascii="Trebuchet MS" w:hAnsi="Trebuchet MS" w:cs="Courier New"/>
          <w:lang w:val="ro-RO"/>
        </w:rPr>
        <w:t>ecolt</w:t>
      </w:r>
      <w:r w:rsidR="002F2B39" w:rsidRPr="002F2B39">
        <w:rPr>
          <w:rFonts w:ascii="Trebuchet MS" w:hAnsi="Trebuchet MS" w:cs="Courier New"/>
          <w:lang w:val="ro-RO"/>
        </w:rPr>
        <w:t>area fructelor şi a legumelor, e</w:t>
      </w:r>
      <w:r w:rsidR="00EC1E44" w:rsidRPr="002F2B39">
        <w:rPr>
          <w:rFonts w:ascii="Trebuchet MS" w:hAnsi="Trebuchet MS" w:cs="Courier New"/>
          <w:lang w:val="ro-RO"/>
        </w:rPr>
        <w:t>fectuarea igienei corporale a per</w:t>
      </w:r>
      <w:r w:rsidRPr="002F2B39">
        <w:rPr>
          <w:rFonts w:ascii="Trebuchet MS" w:hAnsi="Trebuchet MS" w:cs="Courier New"/>
          <w:lang w:val="ro-RO"/>
        </w:rPr>
        <w:t>soanelor dependente.</w:t>
      </w:r>
      <w:bookmarkStart w:id="0" w:name="_GoBack"/>
      <w:bookmarkEnd w:id="0"/>
    </w:p>
    <w:sectPr w:rsidR="00F52C15" w:rsidSect="00E47D6C">
      <w:headerReference w:type="default" r:id="rId8"/>
      <w:footerReference w:type="default" r:id="rId9"/>
      <w:headerReference w:type="first" r:id="rId10"/>
      <w:footerReference w:type="first" r:id="rId11"/>
      <w:pgSz w:w="12240" w:h="15840"/>
      <w:pgMar w:top="540" w:right="720" w:bottom="0" w:left="1260" w:header="45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603" w:rsidRDefault="00992603" w:rsidP="00A27A24">
      <w:pPr>
        <w:spacing w:after="0" w:line="240" w:lineRule="auto"/>
      </w:pPr>
      <w:r>
        <w:separator/>
      </w:r>
    </w:p>
  </w:endnote>
  <w:endnote w:type="continuationSeparator" w:id="0">
    <w:p w:rsidR="00992603" w:rsidRDefault="00992603" w:rsidP="00A2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F6" w:rsidRPr="00443AE8" w:rsidRDefault="006622F6" w:rsidP="006622F6">
    <w:pPr>
      <w:pStyle w:val="Footer"/>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ILFOV</w:t>
    </w:r>
  </w:p>
  <w:p w:rsidR="006622F6" w:rsidRPr="00443AE8" w:rsidRDefault="006622F6" w:rsidP="006622F6">
    <w:pPr>
      <w:pStyle w:val="Footer"/>
      <w:rPr>
        <w:sz w:val="14"/>
        <w:szCs w:val="14"/>
        <w:lang w:val="ro-RO"/>
      </w:rPr>
    </w:pPr>
    <w:r w:rsidRPr="00443AE8">
      <w:rPr>
        <w:sz w:val="14"/>
        <w:szCs w:val="14"/>
        <w:lang w:val="ro-RO"/>
      </w:rPr>
      <w:t xml:space="preserve">Operator de date cu caracter personal nr. </w:t>
    </w:r>
    <w:r>
      <w:rPr>
        <w:sz w:val="14"/>
        <w:szCs w:val="14"/>
        <w:lang w:val="ro-RO"/>
      </w:rPr>
      <w:t>582</w:t>
    </w:r>
  </w:p>
  <w:p w:rsidR="006622F6" w:rsidRPr="00B63D83" w:rsidRDefault="006622F6" w:rsidP="006622F6">
    <w:pPr>
      <w:pStyle w:val="Footer"/>
      <w:rPr>
        <w:sz w:val="14"/>
        <w:szCs w:val="14"/>
        <w:lang w:val="ro-RO"/>
      </w:rPr>
    </w:pPr>
    <w:r w:rsidRPr="00B63D83">
      <w:rPr>
        <w:sz w:val="14"/>
        <w:szCs w:val="14"/>
        <w:lang w:val="ro-RO"/>
      </w:rPr>
      <w:t xml:space="preserve">Str. </w:t>
    </w:r>
    <w:r>
      <w:rPr>
        <w:sz w:val="14"/>
        <w:szCs w:val="14"/>
        <w:lang w:val="ro-RO"/>
      </w:rPr>
      <w:t>Ruginoasa</w:t>
    </w:r>
    <w:r w:rsidRPr="00B63D83">
      <w:rPr>
        <w:sz w:val="14"/>
        <w:szCs w:val="14"/>
        <w:lang w:val="ro-RO"/>
      </w:rPr>
      <w:t xml:space="preserve">, nr. </w:t>
    </w:r>
    <w:r>
      <w:rPr>
        <w:sz w:val="14"/>
        <w:szCs w:val="14"/>
        <w:lang w:val="ro-RO"/>
      </w:rPr>
      <w:t>4</w:t>
    </w:r>
    <w:r w:rsidRPr="00B63D83">
      <w:rPr>
        <w:sz w:val="14"/>
        <w:szCs w:val="14"/>
        <w:lang w:val="ro-RO"/>
      </w:rPr>
      <w:t xml:space="preserve">, Sector </w:t>
    </w:r>
    <w:r>
      <w:rPr>
        <w:sz w:val="14"/>
        <w:szCs w:val="14"/>
        <w:lang w:val="ro-RO"/>
      </w:rPr>
      <w:t>4</w:t>
    </w:r>
    <w:r w:rsidRPr="00B63D83">
      <w:rPr>
        <w:sz w:val="14"/>
        <w:szCs w:val="14"/>
        <w:lang w:val="ro-RO"/>
      </w:rPr>
      <w:t>, Bucure</w:t>
    </w:r>
    <w:r>
      <w:rPr>
        <w:sz w:val="14"/>
        <w:szCs w:val="14"/>
        <w:lang w:val="ro-RO"/>
      </w:rPr>
      <w:t>ş</w:t>
    </w:r>
    <w:r w:rsidRPr="00B63D83">
      <w:rPr>
        <w:sz w:val="14"/>
        <w:szCs w:val="14"/>
        <w:lang w:val="ro-RO"/>
      </w:rPr>
      <w:t>ti</w:t>
    </w:r>
  </w:p>
  <w:p w:rsidR="006622F6" w:rsidRDefault="006622F6" w:rsidP="006622F6">
    <w:pPr>
      <w:pStyle w:val="Footer"/>
      <w:rPr>
        <w:sz w:val="14"/>
        <w:szCs w:val="14"/>
        <w:lang w:val="ro-RO"/>
      </w:rPr>
    </w:pPr>
    <w:r>
      <w:rPr>
        <w:sz w:val="14"/>
        <w:szCs w:val="14"/>
        <w:lang w:val="ro-RO"/>
      </w:rPr>
      <w:t>Tel.: +4 021 332 37 08; Fax: +4 021 330 20 14</w:t>
    </w:r>
  </w:p>
  <w:p w:rsidR="006622F6" w:rsidRPr="00CD68C7" w:rsidRDefault="006622F6" w:rsidP="006622F6">
    <w:pPr>
      <w:pStyle w:val="Footer"/>
      <w:rPr>
        <w:sz w:val="14"/>
        <w:szCs w:val="14"/>
        <w:lang w:val="ro-RO"/>
      </w:rPr>
    </w:pPr>
    <w:r>
      <w:rPr>
        <w:sz w:val="14"/>
        <w:szCs w:val="14"/>
        <w:lang w:val="ro-RO"/>
      </w:rPr>
      <w:t xml:space="preserve">e-mail: </w:t>
    </w:r>
    <w:hyperlink r:id="rId1" w:history="1">
      <w:r w:rsidR="00BA42C4" w:rsidRPr="00C93378">
        <w:rPr>
          <w:rStyle w:val="Hyperlink"/>
          <w:sz w:val="14"/>
          <w:szCs w:val="14"/>
          <w:lang w:val="ro-RO"/>
        </w:rPr>
        <w:t>ajofm.if@anofm.gov..ro</w:t>
      </w:r>
    </w:hyperlink>
    <w:r w:rsidRPr="00CD68C7">
      <w:rPr>
        <w:sz w:val="14"/>
        <w:szCs w:val="14"/>
        <w:lang w:val="ro-RO"/>
      </w:rPr>
      <w:t xml:space="preserve">; </w:t>
    </w:r>
  </w:p>
  <w:p w:rsidR="006622F6" w:rsidRDefault="006622F6" w:rsidP="006622F6">
    <w:pPr>
      <w:pStyle w:val="Footer"/>
      <w:rPr>
        <w:sz w:val="14"/>
      </w:rPr>
    </w:pPr>
    <w:r w:rsidRPr="00BE7B02">
      <w:rPr>
        <w:sz w:val="14"/>
        <w:szCs w:val="14"/>
        <w:lang w:val="ro-RO"/>
      </w:rPr>
      <w:t>www.</w:t>
    </w:r>
    <w:r>
      <w:rPr>
        <w:sz w:val="14"/>
        <w:szCs w:val="14"/>
        <w:lang w:val="ro-RO"/>
      </w:rPr>
      <w:t>ilfov.</w:t>
    </w:r>
    <w:r w:rsidRPr="00BE7B02">
      <w:rPr>
        <w:sz w:val="14"/>
        <w:szCs w:val="14"/>
        <w:lang w:val="ro-RO"/>
      </w:rPr>
      <w:t>anofm.ro;</w:t>
    </w:r>
    <w:r>
      <w:rPr>
        <w:b/>
        <w:sz w:val="14"/>
        <w:szCs w:val="14"/>
        <w:lang w:val="ro-RO"/>
      </w:rPr>
      <w:t xml:space="preserve"> </w:t>
    </w:r>
    <w:hyperlink r:id="rId2" w:history="1">
      <w:r w:rsidR="00EC1E44" w:rsidRPr="002B4743">
        <w:rPr>
          <w:rStyle w:val="Hyperlink"/>
          <w:sz w:val="14"/>
        </w:rPr>
        <w:t>www.facebook.com/pages/AJOFM-ILFOV</w:t>
      </w:r>
    </w:hyperlink>
  </w:p>
  <w:p w:rsidR="00EC1E44" w:rsidRDefault="00EC1E44" w:rsidP="006622F6">
    <w:pPr>
      <w:pStyle w:val="Footer"/>
    </w:pPr>
  </w:p>
  <w:p w:rsidR="00A27A24" w:rsidRPr="00870EA0" w:rsidRDefault="00A27A24" w:rsidP="00870E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D1" w:rsidRDefault="006110D1" w:rsidP="006110D1">
    <w:pPr>
      <w:pStyle w:val="Footer"/>
      <w:rPr>
        <w:sz w:val="14"/>
        <w:szCs w:val="14"/>
        <w:lang w:val="ro-RO"/>
      </w:rPr>
    </w:pPr>
  </w:p>
  <w:p w:rsidR="006110D1" w:rsidRPr="002F2B39" w:rsidRDefault="006110D1" w:rsidP="006110D1">
    <w:pPr>
      <w:pStyle w:val="Footer"/>
      <w:rPr>
        <w:sz w:val="12"/>
        <w:szCs w:val="12"/>
        <w:lang w:val="ro-RO"/>
      </w:rPr>
    </w:pPr>
    <w:r w:rsidRPr="002F2B39">
      <w:rPr>
        <w:sz w:val="12"/>
        <w:szCs w:val="12"/>
        <w:lang w:val="ro-RO"/>
      </w:rPr>
      <w:t>AGENŢIA JUDEŢEANĂ PENTRU OCUPAREA FORŢEI DE MUNCĂ ILFOV</w:t>
    </w:r>
  </w:p>
  <w:p w:rsidR="006110D1" w:rsidRPr="002F2B39" w:rsidRDefault="006110D1" w:rsidP="006110D1">
    <w:pPr>
      <w:pStyle w:val="Footer"/>
      <w:rPr>
        <w:sz w:val="12"/>
        <w:szCs w:val="12"/>
        <w:lang w:val="ro-RO"/>
      </w:rPr>
    </w:pPr>
    <w:r w:rsidRPr="002F2B39">
      <w:rPr>
        <w:sz w:val="12"/>
        <w:szCs w:val="12"/>
        <w:lang w:val="ro-RO"/>
      </w:rPr>
      <w:t>Operator de date cu caracter personal nr. 582</w:t>
    </w:r>
  </w:p>
  <w:p w:rsidR="006110D1" w:rsidRPr="002F2B39" w:rsidRDefault="006110D1" w:rsidP="006110D1">
    <w:pPr>
      <w:pStyle w:val="Footer"/>
      <w:rPr>
        <w:sz w:val="12"/>
        <w:szCs w:val="12"/>
        <w:lang w:val="ro-RO"/>
      </w:rPr>
    </w:pPr>
    <w:r w:rsidRPr="002F2B39">
      <w:rPr>
        <w:sz w:val="12"/>
        <w:szCs w:val="12"/>
        <w:lang w:val="ro-RO"/>
      </w:rPr>
      <w:t>Str. Ruginoasa, nr. 4, Sector 4, Bucureşti</w:t>
    </w:r>
  </w:p>
  <w:p w:rsidR="006110D1" w:rsidRPr="002F2B39" w:rsidRDefault="006110D1" w:rsidP="006110D1">
    <w:pPr>
      <w:pStyle w:val="Footer"/>
      <w:rPr>
        <w:sz w:val="12"/>
        <w:szCs w:val="12"/>
        <w:lang w:val="ro-RO"/>
      </w:rPr>
    </w:pPr>
    <w:r w:rsidRPr="002F2B39">
      <w:rPr>
        <w:sz w:val="12"/>
        <w:szCs w:val="12"/>
        <w:lang w:val="ro-RO"/>
      </w:rPr>
      <w:t>Tel.: +4 021 332 37 08; Fax: +4 021 330 20 14</w:t>
    </w:r>
  </w:p>
  <w:p w:rsidR="006110D1" w:rsidRPr="002F2B39" w:rsidRDefault="006110D1" w:rsidP="006110D1">
    <w:pPr>
      <w:pStyle w:val="Footer"/>
      <w:rPr>
        <w:sz w:val="12"/>
        <w:szCs w:val="12"/>
        <w:lang w:val="ro-RO"/>
      </w:rPr>
    </w:pPr>
    <w:r w:rsidRPr="002F2B39">
      <w:rPr>
        <w:sz w:val="12"/>
        <w:szCs w:val="12"/>
        <w:lang w:val="ro-RO"/>
      </w:rPr>
      <w:t xml:space="preserve">e-mail: </w:t>
    </w:r>
    <w:hyperlink r:id="rId1" w:history="1">
      <w:r w:rsidRPr="002F2B39">
        <w:rPr>
          <w:rStyle w:val="Hyperlink"/>
          <w:sz w:val="12"/>
          <w:szCs w:val="12"/>
          <w:lang w:val="ro-RO"/>
        </w:rPr>
        <w:t>ajofm.if@anofm.gov.ro</w:t>
      </w:r>
    </w:hyperlink>
    <w:r w:rsidRPr="002F2B39">
      <w:rPr>
        <w:sz w:val="12"/>
        <w:szCs w:val="12"/>
        <w:lang w:val="ro-RO"/>
      </w:rPr>
      <w:t xml:space="preserve">; </w:t>
    </w:r>
  </w:p>
  <w:p w:rsidR="006110D1" w:rsidRPr="002F2B39" w:rsidRDefault="006110D1" w:rsidP="006110D1">
    <w:pPr>
      <w:pStyle w:val="Footer"/>
      <w:rPr>
        <w:sz w:val="12"/>
        <w:szCs w:val="12"/>
      </w:rPr>
    </w:pPr>
    <w:r w:rsidRPr="002F2B39">
      <w:rPr>
        <w:sz w:val="12"/>
        <w:szCs w:val="12"/>
        <w:lang w:val="ro-RO"/>
      </w:rPr>
      <w:t>www.ilfov.anofm.ro;</w:t>
    </w:r>
    <w:r w:rsidRPr="002F2B39">
      <w:rPr>
        <w:b/>
        <w:sz w:val="12"/>
        <w:szCs w:val="12"/>
        <w:lang w:val="ro-RO"/>
      </w:rPr>
      <w:t xml:space="preserve"> </w:t>
    </w:r>
    <w:r w:rsidRPr="002F2B39">
      <w:rPr>
        <w:sz w:val="12"/>
        <w:szCs w:val="12"/>
      </w:rPr>
      <w:t>www.facebook.com/pages/AJOFM-ILFOV</w:t>
    </w:r>
  </w:p>
  <w:p w:rsidR="006110D1" w:rsidRDefault="006110D1">
    <w:pPr>
      <w:pStyle w:val="Footer"/>
    </w:pPr>
  </w:p>
  <w:p w:rsidR="006110D1" w:rsidRDefault="00611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603" w:rsidRDefault="00992603" w:rsidP="00A27A24">
      <w:pPr>
        <w:spacing w:after="0" w:line="240" w:lineRule="auto"/>
      </w:pPr>
      <w:r>
        <w:separator/>
      </w:r>
    </w:p>
  </w:footnote>
  <w:footnote w:type="continuationSeparator" w:id="0">
    <w:p w:rsidR="00992603" w:rsidRDefault="00992603" w:rsidP="00A27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24" w:rsidRDefault="00EC1E44" w:rsidP="00A27A24">
    <w:pPr>
      <w:pStyle w:val="Header"/>
      <w:ind w:left="-360"/>
    </w:pPr>
    <w:r>
      <w:rPr>
        <w:noProof/>
      </w:rPr>
      <w:drawing>
        <wp:anchor distT="0" distB="0" distL="114300" distR="114300" simplePos="0" relativeHeight="251660288" behindDoc="0" locked="0" layoutInCell="1" allowOverlap="1">
          <wp:simplePos x="0" y="0"/>
          <wp:positionH relativeFrom="column">
            <wp:posOffset>144203</wp:posOffset>
          </wp:positionH>
          <wp:positionV relativeFrom="paragraph">
            <wp:posOffset>5303</wp:posOffset>
          </wp:positionV>
          <wp:extent cx="2101932" cy="631156"/>
          <wp:effectExtent l="0" t="0" r="0" b="0"/>
          <wp:wrapSquare wrapText="bothSides"/>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1932" cy="6311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B57" w:rsidRDefault="002F2B39" w:rsidP="0018734C">
    <w:pPr>
      <w:pStyle w:val="Header"/>
      <w:tabs>
        <w:tab w:val="clear" w:pos="4680"/>
        <w:tab w:val="clear" w:pos="9360"/>
        <w:tab w:val="center" w:pos="1576"/>
      </w:tabs>
    </w:pPr>
    <w:r>
      <w:rPr>
        <w:noProof/>
      </w:rPr>
      <w:drawing>
        <wp:anchor distT="0" distB="0" distL="114300" distR="114300" simplePos="0" relativeHeight="251658240" behindDoc="0" locked="0" layoutInCell="1" allowOverlap="1" wp14:anchorId="1D4F73C4" wp14:editId="0C18EDB0">
          <wp:simplePos x="0" y="0"/>
          <wp:positionH relativeFrom="margin">
            <wp:posOffset>5250122</wp:posOffset>
          </wp:positionH>
          <wp:positionV relativeFrom="margin">
            <wp:posOffset>-530415</wp:posOffset>
          </wp:positionV>
          <wp:extent cx="920115" cy="440055"/>
          <wp:effectExtent l="0" t="0" r="0" b="0"/>
          <wp:wrapSquare wrapText="bothSides"/>
          <wp:docPr id="18"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15" cy="4400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0AE73AA" wp14:editId="2F981906">
          <wp:simplePos x="0" y="0"/>
          <wp:positionH relativeFrom="margin">
            <wp:align>left</wp:align>
          </wp:positionH>
          <wp:positionV relativeFrom="paragraph">
            <wp:posOffset>-72423</wp:posOffset>
          </wp:positionV>
          <wp:extent cx="1929130" cy="579120"/>
          <wp:effectExtent l="0" t="0" r="0" b="0"/>
          <wp:wrapSquare wrapText="bothSides"/>
          <wp:docPr id="17" name="Picture 17"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291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34C">
      <w:tab/>
    </w:r>
  </w:p>
  <w:p w:rsidR="0018734C" w:rsidRDefault="0018734C" w:rsidP="0018734C">
    <w:pPr>
      <w:pStyle w:val="Header"/>
      <w:tabs>
        <w:tab w:val="clear" w:pos="4680"/>
        <w:tab w:val="clear" w:pos="9360"/>
        <w:tab w:val="center" w:pos="1576"/>
      </w:tabs>
    </w:pPr>
  </w:p>
  <w:p w:rsidR="0018734C" w:rsidRDefault="0018734C" w:rsidP="0018734C">
    <w:pPr>
      <w:pStyle w:val="Header"/>
      <w:tabs>
        <w:tab w:val="clear" w:pos="4680"/>
        <w:tab w:val="clear" w:pos="9360"/>
        <w:tab w:val="center" w:pos="15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35E21"/>
    <w:multiLevelType w:val="hybridMultilevel"/>
    <w:tmpl w:val="B0AAF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EA66CD"/>
    <w:multiLevelType w:val="hybridMultilevel"/>
    <w:tmpl w:val="20FCD22A"/>
    <w:lvl w:ilvl="0" w:tplc="3988798A">
      <w:start w:val="5"/>
      <w:numFmt w:val="bullet"/>
      <w:lvlText w:val="-"/>
      <w:lvlJc w:val="left"/>
      <w:pPr>
        <w:ind w:left="1080" w:hanging="360"/>
      </w:pPr>
      <w:rPr>
        <w:rFonts w:ascii="Trebuchet MS" w:eastAsiaTheme="minorHAnsi" w:hAnsi="Trebuchet M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4043D6"/>
    <w:multiLevelType w:val="hybridMultilevel"/>
    <w:tmpl w:val="5F64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BD0984"/>
    <w:multiLevelType w:val="hybridMultilevel"/>
    <w:tmpl w:val="976C7BA0"/>
    <w:lvl w:ilvl="0" w:tplc="AB62540A">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11E23"/>
    <w:multiLevelType w:val="hybridMultilevel"/>
    <w:tmpl w:val="C41016E4"/>
    <w:lvl w:ilvl="0" w:tplc="C1542A86">
      <w:start w:val="5"/>
      <w:numFmt w:val="bullet"/>
      <w:lvlText w:val="-"/>
      <w:lvlJc w:val="left"/>
      <w:pPr>
        <w:ind w:left="1440" w:hanging="360"/>
      </w:pPr>
      <w:rPr>
        <w:rFonts w:ascii="Trebuchet MS" w:eastAsiaTheme="minorHAnsi" w:hAnsi="Trebuchet MS"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E05603A"/>
    <w:multiLevelType w:val="multilevel"/>
    <w:tmpl w:val="1A3A9C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C9"/>
    <w:rsid w:val="00007C6A"/>
    <w:rsid w:val="00043508"/>
    <w:rsid w:val="00053064"/>
    <w:rsid w:val="000703F1"/>
    <w:rsid w:val="000D2D53"/>
    <w:rsid w:val="000F2D17"/>
    <w:rsid w:val="0010084C"/>
    <w:rsid w:val="001011A2"/>
    <w:rsid w:val="00126A15"/>
    <w:rsid w:val="00156446"/>
    <w:rsid w:val="00176D92"/>
    <w:rsid w:val="0018734C"/>
    <w:rsid w:val="001971E3"/>
    <w:rsid w:val="001D4487"/>
    <w:rsid w:val="001E685D"/>
    <w:rsid w:val="0021647E"/>
    <w:rsid w:val="00250DF9"/>
    <w:rsid w:val="002779B5"/>
    <w:rsid w:val="002809A7"/>
    <w:rsid w:val="00281653"/>
    <w:rsid w:val="002864CC"/>
    <w:rsid w:val="002A1DED"/>
    <w:rsid w:val="002B6EF8"/>
    <w:rsid w:val="002C12E6"/>
    <w:rsid w:val="002C1C53"/>
    <w:rsid w:val="002C229F"/>
    <w:rsid w:val="002C4DE9"/>
    <w:rsid w:val="002E1FDC"/>
    <w:rsid w:val="002F2B39"/>
    <w:rsid w:val="002F51C5"/>
    <w:rsid w:val="003015B4"/>
    <w:rsid w:val="00314DD4"/>
    <w:rsid w:val="00320C94"/>
    <w:rsid w:val="0032634B"/>
    <w:rsid w:val="00336502"/>
    <w:rsid w:val="00386609"/>
    <w:rsid w:val="00395C67"/>
    <w:rsid w:val="003D3892"/>
    <w:rsid w:val="003D399A"/>
    <w:rsid w:val="003E4F61"/>
    <w:rsid w:val="004012CD"/>
    <w:rsid w:val="004134FF"/>
    <w:rsid w:val="00420EEE"/>
    <w:rsid w:val="0042294A"/>
    <w:rsid w:val="00450270"/>
    <w:rsid w:val="00450AC5"/>
    <w:rsid w:val="00452E56"/>
    <w:rsid w:val="00467C94"/>
    <w:rsid w:val="004722B0"/>
    <w:rsid w:val="004962D1"/>
    <w:rsid w:val="004B0C28"/>
    <w:rsid w:val="00525F35"/>
    <w:rsid w:val="00526273"/>
    <w:rsid w:val="00543B21"/>
    <w:rsid w:val="00566D7A"/>
    <w:rsid w:val="0056778F"/>
    <w:rsid w:val="005D076B"/>
    <w:rsid w:val="005E5589"/>
    <w:rsid w:val="005F00D8"/>
    <w:rsid w:val="005F44AE"/>
    <w:rsid w:val="005F7A40"/>
    <w:rsid w:val="006110D1"/>
    <w:rsid w:val="00646690"/>
    <w:rsid w:val="006622F6"/>
    <w:rsid w:val="0066596E"/>
    <w:rsid w:val="00673764"/>
    <w:rsid w:val="00686EB6"/>
    <w:rsid w:val="006C7104"/>
    <w:rsid w:val="006D3193"/>
    <w:rsid w:val="006D79DC"/>
    <w:rsid w:val="0071552D"/>
    <w:rsid w:val="007309BF"/>
    <w:rsid w:val="007520A5"/>
    <w:rsid w:val="00752CCE"/>
    <w:rsid w:val="00780570"/>
    <w:rsid w:val="00797047"/>
    <w:rsid w:val="007D1EFB"/>
    <w:rsid w:val="007E1E5D"/>
    <w:rsid w:val="007E4358"/>
    <w:rsid w:val="007E5E83"/>
    <w:rsid w:val="0080050F"/>
    <w:rsid w:val="00816D0B"/>
    <w:rsid w:val="00846E3C"/>
    <w:rsid w:val="00870EA0"/>
    <w:rsid w:val="00877F7A"/>
    <w:rsid w:val="00890A9B"/>
    <w:rsid w:val="008B1ED7"/>
    <w:rsid w:val="008E50FA"/>
    <w:rsid w:val="0094038D"/>
    <w:rsid w:val="00957BFB"/>
    <w:rsid w:val="00963B57"/>
    <w:rsid w:val="00974751"/>
    <w:rsid w:val="009801D4"/>
    <w:rsid w:val="00987115"/>
    <w:rsid w:val="00992603"/>
    <w:rsid w:val="009B6376"/>
    <w:rsid w:val="009E0197"/>
    <w:rsid w:val="00A11C83"/>
    <w:rsid w:val="00A17605"/>
    <w:rsid w:val="00A27A24"/>
    <w:rsid w:val="00A54A74"/>
    <w:rsid w:val="00A54FDB"/>
    <w:rsid w:val="00AA1AB6"/>
    <w:rsid w:val="00AC4048"/>
    <w:rsid w:val="00AF0ABD"/>
    <w:rsid w:val="00B25210"/>
    <w:rsid w:val="00B53EC9"/>
    <w:rsid w:val="00B95483"/>
    <w:rsid w:val="00BA42C4"/>
    <w:rsid w:val="00BC7693"/>
    <w:rsid w:val="00BE33DF"/>
    <w:rsid w:val="00BE3F96"/>
    <w:rsid w:val="00C05562"/>
    <w:rsid w:val="00C1387C"/>
    <w:rsid w:val="00C478EC"/>
    <w:rsid w:val="00C7751F"/>
    <w:rsid w:val="00C77FF7"/>
    <w:rsid w:val="00C86EAC"/>
    <w:rsid w:val="00C911BC"/>
    <w:rsid w:val="00CA72A3"/>
    <w:rsid w:val="00CA7F64"/>
    <w:rsid w:val="00CC7001"/>
    <w:rsid w:val="00CD6D3C"/>
    <w:rsid w:val="00CE079A"/>
    <w:rsid w:val="00D179CB"/>
    <w:rsid w:val="00D17B87"/>
    <w:rsid w:val="00D23A4C"/>
    <w:rsid w:val="00D31B09"/>
    <w:rsid w:val="00D4154C"/>
    <w:rsid w:val="00D523F7"/>
    <w:rsid w:val="00D57B16"/>
    <w:rsid w:val="00D81FBC"/>
    <w:rsid w:val="00D8449B"/>
    <w:rsid w:val="00DE6F13"/>
    <w:rsid w:val="00DF0E86"/>
    <w:rsid w:val="00DF2675"/>
    <w:rsid w:val="00DF4AB8"/>
    <w:rsid w:val="00E07A15"/>
    <w:rsid w:val="00E47D6C"/>
    <w:rsid w:val="00E541DC"/>
    <w:rsid w:val="00E65DE8"/>
    <w:rsid w:val="00E66713"/>
    <w:rsid w:val="00E970A3"/>
    <w:rsid w:val="00EA2059"/>
    <w:rsid w:val="00EC1E44"/>
    <w:rsid w:val="00EE3D42"/>
    <w:rsid w:val="00F31297"/>
    <w:rsid w:val="00F52C15"/>
    <w:rsid w:val="00F564D3"/>
    <w:rsid w:val="00F8659B"/>
    <w:rsid w:val="00F91E37"/>
    <w:rsid w:val="00FA1EC1"/>
    <w:rsid w:val="00FA31D3"/>
    <w:rsid w:val="00FB13D3"/>
    <w:rsid w:val="00FC14DE"/>
    <w:rsid w:val="00FC5DF1"/>
    <w:rsid w:val="00FD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0EC439-01EC-4BAA-89C5-ED867A82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0570"/>
    <w:pPr>
      <w:keepNext/>
      <w:spacing w:before="240" w:after="60"/>
      <w:ind w:left="1701"/>
      <w:jc w:val="both"/>
      <w:outlineLvl w:val="0"/>
    </w:pPr>
    <w:rPr>
      <w:rFonts w:ascii="Calibri" w:eastAsia="MS Gothic" w:hAnsi="Calibr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FBC"/>
    <w:pPr>
      <w:ind w:left="720"/>
      <w:contextualSpacing/>
    </w:pPr>
  </w:style>
  <w:style w:type="paragraph" w:styleId="Header">
    <w:name w:val="header"/>
    <w:basedOn w:val="Normal"/>
    <w:link w:val="HeaderChar"/>
    <w:uiPriority w:val="99"/>
    <w:unhideWhenUsed/>
    <w:rsid w:val="00A27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A24"/>
  </w:style>
  <w:style w:type="paragraph" w:styleId="Footer">
    <w:name w:val="footer"/>
    <w:basedOn w:val="Normal"/>
    <w:link w:val="FooterChar"/>
    <w:uiPriority w:val="99"/>
    <w:unhideWhenUsed/>
    <w:rsid w:val="00A27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A24"/>
  </w:style>
  <w:style w:type="paragraph" w:customStyle="1" w:styleId="MediumGrid21">
    <w:name w:val="Medium Grid 21"/>
    <w:uiPriority w:val="1"/>
    <w:qFormat/>
    <w:rsid w:val="00A27A24"/>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A27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24"/>
    <w:rPr>
      <w:rFonts w:ascii="Tahoma" w:hAnsi="Tahoma" w:cs="Tahoma"/>
      <w:sz w:val="16"/>
      <w:szCs w:val="16"/>
    </w:rPr>
  </w:style>
  <w:style w:type="character" w:styleId="Hyperlink">
    <w:name w:val="Hyperlink"/>
    <w:uiPriority w:val="99"/>
    <w:unhideWhenUsed/>
    <w:rsid w:val="00A27A24"/>
    <w:rPr>
      <w:color w:val="0000FF"/>
      <w:u w:val="single"/>
    </w:rPr>
  </w:style>
  <w:style w:type="character" w:customStyle="1" w:styleId="Heading1Char">
    <w:name w:val="Heading 1 Char"/>
    <w:basedOn w:val="DefaultParagraphFont"/>
    <w:link w:val="Heading1"/>
    <w:uiPriority w:val="9"/>
    <w:rsid w:val="00780570"/>
    <w:rPr>
      <w:rFonts w:ascii="Calibri" w:eastAsia="MS Gothic" w:hAnsi="Calibri" w:cs="Times New Roman"/>
      <w:b/>
      <w:bCs/>
      <w:kern w:val="32"/>
      <w:sz w:val="32"/>
      <w:szCs w:val="32"/>
    </w:rPr>
  </w:style>
  <w:style w:type="table" w:styleId="TableGrid">
    <w:name w:val="Table Grid"/>
    <w:basedOn w:val="TableNormal"/>
    <w:uiPriority w:val="59"/>
    <w:rsid w:val="00730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nchor">
    <w:name w:val="panchor"/>
    <w:basedOn w:val="DefaultParagraphFont"/>
    <w:rsid w:val="002C4DE9"/>
  </w:style>
  <w:style w:type="paragraph" w:styleId="NoSpacing">
    <w:name w:val="No Spacing"/>
    <w:uiPriority w:val="1"/>
    <w:qFormat/>
    <w:rsid w:val="00E970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pages/AJOFM-ILFOV" TargetMode="External"/><Relationship Id="rId1" Type="http://schemas.openxmlformats.org/officeDocument/2006/relationships/hyperlink" Target="mailto:ajofm.if@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f@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97B1C-1AB3-4852-B96C-0AA8D9FD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Dumitru Badea</dc:creator>
  <cp:keywords/>
  <dc:description/>
  <cp:lastModifiedBy>Alexandra Bucur</cp:lastModifiedBy>
  <cp:revision>6</cp:revision>
  <cp:lastPrinted>2024-06-14T09:46:00Z</cp:lastPrinted>
  <dcterms:created xsi:type="dcterms:W3CDTF">2024-08-29T06:21:00Z</dcterms:created>
  <dcterms:modified xsi:type="dcterms:W3CDTF">2024-08-29T13:13:00Z</dcterms:modified>
</cp:coreProperties>
</file>