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4934E6" w:rsidP="001D3074">
      <w:pPr>
        <w:tabs>
          <w:tab w:val="left" w:pos="3080"/>
        </w:tabs>
        <w:spacing w:after="0"/>
        <w:ind w:left="0" w:right="63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31.01.2024</w:t>
      </w: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026C8B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43404F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0,</w:t>
      </w:r>
      <w:r w:rsidR="007C5409">
        <w:rPr>
          <w:rFonts w:ascii="Times New Roman" w:hAnsi="Times New Roman"/>
          <w:b/>
          <w:bCs/>
          <w:sz w:val="24"/>
          <w:szCs w:val="24"/>
          <w:lang w:val="af-ZA" w:eastAsia="ro-RO"/>
        </w:rPr>
        <w:t>4</w:t>
      </w:r>
      <w:r w:rsidR="004934E6">
        <w:rPr>
          <w:rFonts w:ascii="Times New Roman" w:hAnsi="Times New Roman"/>
          <w:b/>
          <w:bCs/>
          <w:sz w:val="24"/>
          <w:szCs w:val="24"/>
          <w:lang w:val="af-ZA" w:eastAsia="ro-RO"/>
        </w:rPr>
        <w:t>8</w:t>
      </w:r>
      <w:r w:rsidR="00011213">
        <w:rPr>
          <w:rFonts w:ascii="Times New Roman" w:hAnsi="Times New Roman"/>
          <w:b/>
          <w:bCs/>
          <w:sz w:val="24"/>
          <w:szCs w:val="24"/>
          <w:lang w:val="af-ZA" w:eastAsia="ro-RO"/>
        </w:rPr>
        <w:t>% - rata şomajului la nivelul județului</w:t>
      </w:r>
      <w:r w:rsidR="00CF623A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</w:t>
      </w:r>
      <w:r w:rsidR="007C5409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Ilfov la finalul lunii </w:t>
      </w:r>
      <w:r w:rsidR="004934E6">
        <w:rPr>
          <w:rFonts w:ascii="Times New Roman" w:hAnsi="Times New Roman"/>
          <w:b/>
          <w:bCs/>
          <w:sz w:val="24"/>
          <w:szCs w:val="24"/>
          <w:lang w:val="af-ZA" w:eastAsia="ro-RO"/>
        </w:rPr>
        <w:t>decembrie</w:t>
      </w: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2023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La finalul lunii 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dece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mbrie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2023, în evidențele Agenției Județene pentru Ocuparea Forței de M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u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ncă Ilfov erau înregistrați 998 șomeri (dintre care 600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sunt femei), rezu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ltând o rată a șomajului de 0,48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%.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totalul șomerilor înregistrați în evidențel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 xml:space="preserve">e A.J.O.F.M. Ilfov la 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finalul lunii decembrie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2023, 390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beneficiază de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 indemnizaţie de şomaj, iar 6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0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8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sunt înregistrate ca șomeri neindemnizați.</w:t>
      </w:r>
    </w:p>
    <w:p w:rsidR="007C5409" w:rsidRPr="0043404F" w:rsidRDefault="007C5409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Clasificarea șomerilor în funcție de mediul d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e rezidenţă indică faptul că 221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șomer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i 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provin din mediul urban, iar 777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provin din mediul rural.</w:t>
      </w: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În funcție de grupa de vârstă din care fac parte, șome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rii sunt repartizați astfel: 180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fac parte din g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sub 25 de ani, 64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rupa de vârstă 25-29 de ani, 129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rupa de vârstă 30-39 de ani, 229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rupa de vârstă 40-49 de ani, 18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2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gru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pa de vârstă 50-55 de ani și 21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>4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persoane din grupa de vârstă peste 55 de ani. 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punctul de vedere al repartizării pe niveluri de instruire, ponderea cea mai mare o au șomerii cu studii primare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,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 gimnaziale și profesionale (739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persoane),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 xml:space="preserve">urmați de șomerii cu studii 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>liceale și postliceale (179 de persoane) ș</w:t>
      </w:r>
      <w:r w:rsidR="004934E6">
        <w:rPr>
          <w:rFonts w:ascii="Times New Roman" w:hAnsi="Times New Roman"/>
          <w:bCs/>
          <w:sz w:val="24"/>
          <w:szCs w:val="24"/>
          <w:lang w:val="ro-RO" w:eastAsia="ro-RO"/>
        </w:rPr>
        <w:t>i de cei cu studii superioare (8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 xml:space="preserve">0 de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>persoane)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>.</w:t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ro-RO" w:eastAsia="ro-RO"/>
        </w:rPr>
        <w:tab/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B931ED" w:rsidRPr="0043404F" w:rsidRDefault="00B931ED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Compartimentul Comunicare</w:t>
      </w:r>
    </w:p>
    <w:p w:rsidR="00A47041" w:rsidRPr="00026C8B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A.J.O.F.M. Ilfov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</w:p>
    <w:sectPr w:rsidR="00A47041" w:rsidRPr="00026C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5F" w:rsidRDefault="00B37A5F" w:rsidP="00A47041">
      <w:pPr>
        <w:spacing w:after="0" w:line="240" w:lineRule="auto"/>
      </w:pPr>
      <w:r>
        <w:separator/>
      </w:r>
    </w:p>
  </w:endnote>
  <w:endnote w:type="continuationSeparator" w:id="0">
    <w:p w:rsidR="00B37A5F" w:rsidRDefault="00B37A5F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5F" w:rsidRDefault="00B37A5F" w:rsidP="00A47041">
      <w:pPr>
        <w:spacing w:after="0" w:line="240" w:lineRule="auto"/>
      </w:pPr>
      <w:r>
        <w:separator/>
      </w:r>
    </w:p>
  </w:footnote>
  <w:footnote w:type="continuationSeparator" w:id="0">
    <w:p w:rsidR="00B37A5F" w:rsidRDefault="00B37A5F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11213"/>
    <w:rsid w:val="000171F2"/>
    <w:rsid w:val="000C2185"/>
    <w:rsid w:val="00185773"/>
    <w:rsid w:val="001D3074"/>
    <w:rsid w:val="001D724D"/>
    <w:rsid w:val="002D2839"/>
    <w:rsid w:val="002F037C"/>
    <w:rsid w:val="003306EB"/>
    <w:rsid w:val="003637E4"/>
    <w:rsid w:val="0037120B"/>
    <w:rsid w:val="003D5F5E"/>
    <w:rsid w:val="0043404F"/>
    <w:rsid w:val="00465CB4"/>
    <w:rsid w:val="004934E6"/>
    <w:rsid w:val="00587AA8"/>
    <w:rsid w:val="007A600F"/>
    <w:rsid w:val="007C5409"/>
    <w:rsid w:val="008B0C50"/>
    <w:rsid w:val="008D5236"/>
    <w:rsid w:val="008E1C36"/>
    <w:rsid w:val="0097537C"/>
    <w:rsid w:val="00A47041"/>
    <w:rsid w:val="00A91CAC"/>
    <w:rsid w:val="00AB68B3"/>
    <w:rsid w:val="00B37A5F"/>
    <w:rsid w:val="00B8238E"/>
    <w:rsid w:val="00B931ED"/>
    <w:rsid w:val="00C06A94"/>
    <w:rsid w:val="00C53EE4"/>
    <w:rsid w:val="00CF623A"/>
    <w:rsid w:val="00D97E34"/>
    <w:rsid w:val="00DF6C1B"/>
    <w:rsid w:val="00E26520"/>
    <w:rsid w:val="00E81062"/>
    <w:rsid w:val="00F65603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cp:lastPrinted>2023-11-14T08:54:00Z</cp:lastPrinted>
  <dcterms:created xsi:type="dcterms:W3CDTF">2024-01-31T07:56:00Z</dcterms:created>
  <dcterms:modified xsi:type="dcterms:W3CDTF">2024-01-31T07:56:00Z</dcterms:modified>
</cp:coreProperties>
</file>