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8A" w:rsidRDefault="00DB6C00" w:rsidP="00075B29">
      <w:pPr>
        <w:ind w:left="720"/>
        <w:jc w:val="right"/>
        <w:rPr>
          <w:b/>
          <w:lang w:val="ro-RO"/>
        </w:rPr>
      </w:pPr>
      <w:r w:rsidRPr="00F948B5">
        <w:rPr>
          <w:b/>
          <w:lang w:val="ro-RO"/>
        </w:rPr>
        <w:t>2</w:t>
      </w:r>
      <w:r w:rsidR="001113A4">
        <w:rPr>
          <w:b/>
          <w:lang w:val="ro-RO"/>
        </w:rPr>
        <w:t>9</w:t>
      </w:r>
      <w:r w:rsidR="004A7B9B" w:rsidRPr="00F948B5">
        <w:rPr>
          <w:b/>
          <w:lang w:val="ro-RO"/>
        </w:rPr>
        <w:t xml:space="preserve"> </w:t>
      </w:r>
      <w:r w:rsidRPr="00F948B5">
        <w:rPr>
          <w:b/>
          <w:lang w:val="ro-RO"/>
        </w:rPr>
        <w:t>Aprilie</w:t>
      </w:r>
      <w:r w:rsidR="00AE5E8A" w:rsidRPr="00F948B5">
        <w:rPr>
          <w:b/>
          <w:lang w:val="ro-RO"/>
        </w:rPr>
        <w:t xml:space="preserve"> 202</w:t>
      </w:r>
      <w:r w:rsidR="0041439B" w:rsidRPr="00F948B5">
        <w:rPr>
          <w:b/>
          <w:lang w:val="ro-RO"/>
        </w:rPr>
        <w:t>2</w:t>
      </w:r>
    </w:p>
    <w:p w:rsidR="00AE5E8A" w:rsidRDefault="00AE5E8A" w:rsidP="00075B29">
      <w:pPr>
        <w:ind w:left="1440" w:right="538"/>
        <w:rPr>
          <w:b/>
          <w:lang w:val="ro-RO"/>
        </w:rPr>
      </w:pPr>
      <w:r>
        <w:rPr>
          <w:b/>
          <w:lang w:val="ro-RO"/>
        </w:rPr>
        <w:t>Comunicat de presă</w:t>
      </w:r>
    </w:p>
    <w:p w:rsidR="00F10C67" w:rsidRDefault="00F10C67" w:rsidP="00075B29">
      <w:pPr>
        <w:ind w:left="1440" w:right="538"/>
        <w:rPr>
          <w:b/>
          <w:lang w:val="ro-RO"/>
        </w:rPr>
      </w:pPr>
      <w:r>
        <w:rPr>
          <w:b/>
          <w:lang w:val="ro-RO"/>
        </w:rPr>
        <w:t>Modelul documentelor pentru plata șomajului tehnic a fost aprobat de min</w:t>
      </w:r>
      <w:r w:rsidR="004E3200">
        <w:rPr>
          <w:b/>
          <w:lang w:val="ro-RO"/>
        </w:rPr>
        <w:t>istrul muncii și s</w:t>
      </w:r>
      <w:r>
        <w:rPr>
          <w:b/>
          <w:lang w:val="ro-RO"/>
        </w:rPr>
        <w:t xml:space="preserve">olidarității </w:t>
      </w:r>
      <w:r w:rsidR="004E3200">
        <w:rPr>
          <w:b/>
          <w:lang w:val="ro-RO"/>
        </w:rPr>
        <w:t>s</w:t>
      </w:r>
      <w:r>
        <w:rPr>
          <w:b/>
          <w:lang w:val="ro-RO"/>
        </w:rPr>
        <w:t>ociale</w:t>
      </w:r>
    </w:p>
    <w:p w:rsidR="00F10C67" w:rsidRDefault="00F10C67" w:rsidP="00075B29">
      <w:pPr>
        <w:ind w:left="1440" w:right="538"/>
        <w:rPr>
          <w:b/>
          <w:lang w:val="ro-RO"/>
        </w:rPr>
      </w:pPr>
    </w:p>
    <w:p w:rsidR="00687169" w:rsidRDefault="00687169" w:rsidP="00F93146">
      <w:pPr>
        <w:ind w:left="1440"/>
        <w:rPr>
          <w:lang w:val="ro-RO"/>
        </w:rPr>
      </w:pPr>
      <w:r w:rsidRPr="00B33150">
        <w:rPr>
          <w:lang w:val="ro-RO"/>
        </w:rPr>
        <w:t xml:space="preserve">Modelul </w:t>
      </w:r>
      <w:r>
        <w:rPr>
          <w:lang w:val="ro-RO"/>
        </w:rPr>
        <w:t>tipiz</w:t>
      </w:r>
      <w:r w:rsidRPr="00B33150">
        <w:rPr>
          <w:lang w:val="ro-RO"/>
        </w:rPr>
        <w:t xml:space="preserve">at al </w:t>
      </w:r>
      <w:r>
        <w:rPr>
          <w:lang w:val="ro-RO"/>
        </w:rPr>
        <w:t xml:space="preserve">documentelor necesare </w:t>
      </w:r>
      <w:r w:rsidR="00F93146">
        <w:rPr>
          <w:lang w:val="ro-RO"/>
        </w:rPr>
        <w:t>angajatorilor pentru plata indemnizaţiei</w:t>
      </w:r>
      <w:r w:rsidRPr="00B33150">
        <w:rPr>
          <w:lang w:val="ro-RO"/>
        </w:rPr>
        <w:t xml:space="preserve"> </w:t>
      </w:r>
      <w:r>
        <w:rPr>
          <w:lang w:val="ro-RO"/>
        </w:rPr>
        <w:t>de şomaj tehnic reglementat de Ordonanța de Urgență nr.36/2022</w:t>
      </w:r>
      <w:r w:rsidR="00F93146">
        <w:rPr>
          <w:lang w:val="ro-RO"/>
        </w:rPr>
        <w:t xml:space="preserve"> </w:t>
      </w:r>
      <w:r w:rsidR="00F93146" w:rsidRPr="00F93146">
        <w:rPr>
          <w:lang w:val="ro-RO"/>
        </w:rPr>
        <w:t>privind stabilirea unor măsuri de protecție socială a salariaților în contextul conflictului armat</w:t>
      </w:r>
      <w:r w:rsidR="00F93146">
        <w:rPr>
          <w:lang w:val="ro-RO"/>
        </w:rPr>
        <w:t xml:space="preserve"> </w:t>
      </w:r>
      <w:r w:rsidR="00F93146" w:rsidRPr="00F93146">
        <w:rPr>
          <w:lang w:val="ro-RO"/>
        </w:rPr>
        <w:t>din Ucraina, precum și ca urmare a sancțiunilor internaționale aplicate Federației Ruse și Belarusului</w:t>
      </w:r>
      <w:r w:rsidRPr="00B33150">
        <w:rPr>
          <w:lang w:val="ro-RO"/>
        </w:rPr>
        <w:t xml:space="preserve"> </w:t>
      </w:r>
      <w:r>
        <w:rPr>
          <w:lang w:val="ro-RO"/>
        </w:rPr>
        <w:t>a fost aprobat</w:t>
      </w:r>
      <w:r w:rsidRPr="00B33150">
        <w:rPr>
          <w:lang w:val="ro-RO"/>
        </w:rPr>
        <w:t xml:space="preserve"> </w:t>
      </w:r>
      <w:r w:rsidRPr="003D27D9">
        <w:rPr>
          <w:lang w:val="ro-RO"/>
        </w:rPr>
        <w:t xml:space="preserve">prin ordinul </w:t>
      </w:r>
      <w:r w:rsidR="003D27D9" w:rsidRPr="003D27D9">
        <w:rPr>
          <w:lang w:val="ro-RO"/>
        </w:rPr>
        <w:t>M</w:t>
      </w:r>
      <w:r w:rsidRPr="003D27D9">
        <w:rPr>
          <w:lang w:val="ro-RO"/>
        </w:rPr>
        <w:t>inistrului muncii şi solidarităţii sociale nr.</w:t>
      </w:r>
      <w:r w:rsidR="003D27D9">
        <w:rPr>
          <w:lang w:val="ro-RO"/>
        </w:rPr>
        <w:t xml:space="preserve"> 705</w:t>
      </w:r>
      <w:r>
        <w:rPr>
          <w:lang w:val="ro-RO"/>
        </w:rPr>
        <w:t xml:space="preserve"> publicat în Monitorul Oficial din </w:t>
      </w:r>
      <w:r w:rsidR="003D27D9" w:rsidRPr="003D27D9">
        <w:rPr>
          <w:lang w:val="ro-RO"/>
        </w:rPr>
        <w:t>20 aprilie 2022</w:t>
      </w:r>
    </w:p>
    <w:p w:rsidR="00EA7393" w:rsidRDefault="00EA7393" w:rsidP="00075B29">
      <w:pPr>
        <w:ind w:left="1440" w:right="2"/>
        <w:rPr>
          <w:lang w:val="ro-RO"/>
        </w:rPr>
      </w:pPr>
      <w:r w:rsidRPr="00EA7393">
        <w:rPr>
          <w:lang w:val="ro-RO"/>
        </w:rPr>
        <w:t>Luând în considerare faptul că</w:t>
      </w:r>
      <w:r>
        <w:rPr>
          <w:lang w:val="ro-RO"/>
        </w:rPr>
        <w:t xml:space="preserve"> activitatea unor angajatori a fost afectată ca urmare a declanșării conflictului din Ucraina și impunerii sancțiunilor economice </w:t>
      </w:r>
      <w:r w:rsidR="0018657C">
        <w:rPr>
          <w:lang w:val="ro-RO"/>
        </w:rPr>
        <w:t xml:space="preserve">la nivel internațional </w:t>
      </w:r>
      <w:r w:rsidRPr="00EA7393">
        <w:rPr>
          <w:lang w:val="ro-RO"/>
        </w:rPr>
        <w:t>împotriva Federaţiei Ruse şi a Belarusului</w:t>
      </w:r>
      <w:r>
        <w:rPr>
          <w:lang w:val="ro-RO"/>
        </w:rPr>
        <w:t xml:space="preserve">, </w:t>
      </w:r>
      <w:r w:rsidR="0018657C">
        <w:rPr>
          <w:lang w:val="ro-RO"/>
        </w:rPr>
        <w:t>a fost aprobată OUG 36/</w:t>
      </w:r>
      <w:r>
        <w:rPr>
          <w:lang w:val="ro-RO"/>
        </w:rPr>
        <w:t>2022, prin care se instituie posibilitatea ca salariații</w:t>
      </w:r>
      <w:r w:rsidR="0018657C">
        <w:rPr>
          <w:lang w:val="ro-RO"/>
        </w:rPr>
        <w:t xml:space="preserve"> acestor firme să beneficieze de indemnizația de șomaj tehnic, </w:t>
      </w:r>
      <w:r w:rsidR="00B85657" w:rsidRPr="00545AE7">
        <w:rPr>
          <w:lang w:val="ro-RO"/>
        </w:rPr>
        <w:t>din bugetul asigurărilor pentru şomaj</w:t>
      </w:r>
      <w:r w:rsidR="00B85657">
        <w:rPr>
          <w:lang w:val="ro-RO"/>
        </w:rPr>
        <w:t xml:space="preserve">, </w:t>
      </w:r>
      <w:r w:rsidR="0018657C">
        <w:rPr>
          <w:lang w:val="ro-RO"/>
        </w:rPr>
        <w:t>înce</w:t>
      </w:r>
      <w:r w:rsidR="00E2219C">
        <w:rPr>
          <w:lang w:val="ro-RO"/>
        </w:rPr>
        <w:t>pâ</w:t>
      </w:r>
      <w:r w:rsidR="0018657C">
        <w:rPr>
          <w:lang w:val="ro-RO"/>
        </w:rPr>
        <w:t>nd cu data de 7 aprilie 2022 și până la data de 31 decembrie 2022.</w:t>
      </w:r>
    </w:p>
    <w:p w:rsidR="00E2219C" w:rsidRDefault="00E2219C" w:rsidP="00E2219C">
      <w:pPr>
        <w:ind w:left="1440" w:right="2"/>
        <w:rPr>
          <w:lang w:val="ro-RO"/>
        </w:rPr>
      </w:pPr>
      <w:r>
        <w:rPr>
          <w:lang w:val="ro-RO"/>
        </w:rPr>
        <w:t xml:space="preserve">Indemnizația de șomaj tehnic se va acorda salariaților al cărui </w:t>
      </w:r>
      <w:r w:rsidRPr="00E2219C">
        <w:rPr>
          <w:lang w:val="ro-RO"/>
        </w:rPr>
        <w:t xml:space="preserve">contract individual de muncă </w:t>
      </w:r>
      <w:r>
        <w:rPr>
          <w:lang w:val="ro-RO"/>
        </w:rPr>
        <w:t xml:space="preserve">este suspendat temporar </w:t>
      </w:r>
      <w:r w:rsidRPr="00E2219C">
        <w:rPr>
          <w:lang w:val="ro-RO"/>
        </w:rPr>
        <w:t>din iniţiativa angajatorului</w:t>
      </w:r>
      <w:r>
        <w:rPr>
          <w:lang w:val="ro-RO"/>
        </w:rPr>
        <w:t xml:space="preserve">, conform art.52 alin (1) lit c) din Legea nr. 53/2003 – Codul muncii, și </w:t>
      </w:r>
      <w:r w:rsidR="00545AE7">
        <w:rPr>
          <w:lang w:val="ro-RO"/>
        </w:rPr>
        <w:t xml:space="preserve">se stabilește ca valoare brută la 75% din </w:t>
      </w:r>
      <w:r w:rsidR="00545AE7" w:rsidRPr="00545AE7">
        <w:rPr>
          <w:lang w:val="ro-RO"/>
        </w:rPr>
        <w:t>salariul de bază corespunzător locului de muncă ocupat</w:t>
      </w:r>
      <w:r w:rsidR="00B85657">
        <w:rPr>
          <w:lang w:val="ro-RO"/>
        </w:rPr>
        <w:t>,</w:t>
      </w:r>
      <w:r w:rsidR="00545AE7" w:rsidRPr="00545AE7">
        <w:rPr>
          <w:lang w:val="ro-RO"/>
        </w:rPr>
        <w:t xml:space="preserve"> dar nu mai mult de 75% din câştigul salarial mediu brut prevăzut de</w:t>
      </w:r>
      <w:bookmarkStart w:id="0" w:name="REF2"/>
      <w:bookmarkEnd w:id="0"/>
      <w:r w:rsidR="00545AE7">
        <w:rPr>
          <w:lang w:val="ro-RO"/>
        </w:rPr>
        <w:t xml:space="preserve"> </w:t>
      </w:r>
      <w:r w:rsidR="00545AE7" w:rsidRPr="00545AE7">
        <w:rPr>
          <w:lang w:val="ro-RO"/>
        </w:rPr>
        <w:t>Legea bugetului asigurărilor sociale de stat pe anul 2022 nr. 318/2021.</w:t>
      </w:r>
    </w:p>
    <w:p w:rsidR="006A4028" w:rsidRPr="004E3200" w:rsidRDefault="006A4028" w:rsidP="00075B29">
      <w:pPr>
        <w:ind w:left="1440" w:right="2"/>
        <w:rPr>
          <w:b/>
          <w:lang w:val="ro-RO"/>
        </w:rPr>
      </w:pPr>
      <w:r w:rsidRPr="004E3200">
        <w:rPr>
          <w:b/>
          <w:lang w:val="ro-RO"/>
        </w:rPr>
        <w:t>Categoriile de salariaţi care beneficiază de prevederile OUG 36-2022 sunt:</w:t>
      </w:r>
    </w:p>
    <w:p w:rsidR="00EA7393" w:rsidRDefault="006A4028" w:rsidP="00075B29">
      <w:pPr>
        <w:ind w:left="1440" w:right="2"/>
        <w:rPr>
          <w:lang w:val="ro-RO"/>
        </w:rPr>
      </w:pPr>
      <w:r>
        <w:rPr>
          <w:lang w:val="ro-RO"/>
        </w:rPr>
        <w:t xml:space="preserve">- salariaţii angajatorilor afectaţi economic în mod direct sau indirect ca urmare a conflictului din Ucraina și impunerii sancțiunilor economice la nivel internațional </w:t>
      </w:r>
      <w:r w:rsidRPr="00EA7393">
        <w:rPr>
          <w:lang w:val="ro-RO"/>
        </w:rPr>
        <w:t>împotriva Federaţiei Ruse şi a Belarusului</w:t>
      </w:r>
      <w:r>
        <w:rPr>
          <w:lang w:val="ro-RO"/>
        </w:rPr>
        <w:t xml:space="preserve"> şi care înregistrează o </w:t>
      </w:r>
      <w:r w:rsidRPr="006A4028">
        <w:rPr>
          <w:lang w:val="ro-RO"/>
        </w:rPr>
        <w:t>diminuare a încasărilor cu un procent de minimum 20% raportat la încasările realizate în luna ianuarie 2022 sau la încasările realizate în luna similară a anului 2021,</w:t>
      </w:r>
    </w:p>
    <w:p w:rsidR="006A4028" w:rsidRDefault="006A4028" w:rsidP="00075B29">
      <w:pPr>
        <w:ind w:left="1440" w:right="2"/>
        <w:rPr>
          <w:lang w:val="ro-RO"/>
        </w:rPr>
      </w:pPr>
      <w:r>
        <w:rPr>
          <w:lang w:val="ro-RO"/>
        </w:rPr>
        <w:t>- s</w:t>
      </w:r>
      <w:r w:rsidRPr="006A4028">
        <w:rPr>
          <w:lang w:val="ro-RO"/>
        </w:rPr>
        <w:t xml:space="preserve">alariaţii angajatorilor supuşi sancţiunilor internaţionale care au fondurile sau resursele economice blocate prin ordin emis de preşedintele </w:t>
      </w:r>
      <w:r w:rsidR="00521B8E">
        <w:rPr>
          <w:lang w:val="ro-RO"/>
        </w:rPr>
        <w:t>ANAF</w:t>
      </w:r>
      <w:r w:rsidRPr="006A4028">
        <w:rPr>
          <w:lang w:val="ro-RO"/>
        </w:rPr>
        <w:t>.</w:t>
      </w:r>
    </w:p>
    <w:p w:rsidR="00687169" w:rsidRDefault="00AF6577" w:rsidP="00F93146">
      <w:pPr>
        <w:ind w:left="1440" w:right="2"/>
        <w:rPr>
          <w:lang w:val="ro-RO"/>
        </w:rPr>
      </w:pPr>
      <w:r>
        <w:rPr>
          <w:lang w:val="ro-RO"/>
        </w:rPr>
        <w:t xml:space="preserve">Indemnizația de șomaj tehnic se va calcula şi se va acorda </w:t>
      </w:r>
      <w:r w:rsidRPr="00AF6577">
        <w:rPr>
          <w:lang w:val="ro-RO"/>
        </w:rPr>
        <w:t>proporţional cu numărul de zile în care activitatea a fost întreruptă sau redusă temporar.</w:t>
      </w:r>
    </w:p>
    <w:p w:rsidR="00687169" w:rsidRDefault="00107223" w:rsidP="00687169">
      <w:pPr>
        <w:ind w:left="1440" w:right="2"/>
        <w:rPr>
          <w:lang w:val="ro-RO"/>
        </w:rPr>
      </w:pPr>
      <w:r>
        <w:rPr>
          <w:lang w:val="ro-RO"/>
        </w:rPr>
        <w:t xml:space="preserve">Documentele necesare </w:t>
      </w:r>
      <w:r w:rsidR="00B33150">
        <w:rPr>
          <w:lang w:val="ro-RO"/>
        </w:rPr>
        <w:t>acordării sumelor necesare plăţii indemnizaţiei de şomaj tehnic angajatorilor se depun de către angajator prin poştă electronică la agenţiile pentru ocuparea forţei de muncă</w:t>
      </w:r>
      <w:r w:rsidR="00C64640">
        <w:rPr>
          <w:lang w:val="ro-RO"/>
        </w:rPr>
        <w:t>, respectiv</w:t>
      </w:r>
      <w:r>
        <w:rPr>
          <w:lang w:val="ro-RO"/>
        </w:rPr>
        <w:t>:</w:t>
      </w:r>
    </w:p>
    <w:p w:rsidR="00687169" w:rsidRPr="00F93146" w:rsidRDefault="00107223" w:rsidP="00F93146">
      <w:pPr>
        <w:pStyle w:val="ListParagraph"/>
        <w:numPr>
          <w:ilvl w:val="0"/>
          <w:numId w:val="27"/>
        </w:numPr>
        <w:ind w:right="2"/>
        <w:rPr>
          <w:lang w:val="ro-RO"/>
        </w:rPr>
      </w:pPr>
      <w:r w:rsidRPr="00F93146">
        <w:rPr>
          <w:b/>
          <w:lang w:val="ro-RO"/>
        </w:rPr>
        <w:lastRenderedPageBreak/>
        <w:t>cerere</w:t>
      </w:r>
      <w:r w:rsidR="00521B8E" w:rsidRPr="00F93146">
        <w:rPr>
          <w:b/>
          <w:lang w:val="ro-RO"/>
        </w:rPr>
        <w:t>a</w:t>
      </w:r>
      <w:r w:rsidRPr="00F93146">
        <w:rPr>
          <w:b/>
          <w:lang w:val="ro-RO"/>
        </w:rPr>
        <w:t xml:space="preserve"> datată şi semnată de către reprezentantul</w:t>
      </w:r>
      <w:r w:rsidR="00F93146" w:rsidRPr="00F93146">
        <w:rPr>
          <w:b/>
          <w:lang w:val="ro-RO"/>
        </w:rPr>
        <w:t xml:space="preserve"> legal al firmei</w:t>
      </w:r>
      <w:r w:rsidR="00F93146" w:rsidRPr="00F93146">
        <w:rPr>
          <w:lang w:val="ro-RO"/>
        </w:rPr>
        <w:t xml:space="preserve"> însoțită de o </w:t>
      </w:r>
      <w:r w:rsidR="00F93146" w:rsidRPr="00F93146">
        <w:rPr>
          <w:b/>
          <w:lang w:val="ro-RO"/>
        </w:rPr>
        <w:t>declarație pe propria</w:t>
      </w:r>
      <w:r w:rsidR="00F93146" w:rsidRPr="00F93146">
        <w:rPr>
          <w:lang w:val="ro-RO"/>
        </w:rPr>
        <w:t xml:space="preserve"> răspundere din care să reiasă că au fost afectați în mod direct sau indirect de imposibilitatea efectuării de tranzacții comerciale cu operatori economici din Ucraina, Federația Rusă și Belarus, ca urmare a</w:t>
      </w:r>
      <w:r w:rsidR="00F93146">
        <w:rPr>
          <w:lang w:val="ro-RO"/>
        </w:rPr>
        <w:t xml:space="preserve"> </w:t>
      </w:r>
      <w:r w:rsidR="00F93146" w:rsidRPr="00F93146">
        <w:rPr>
          <w:lang w:val="ro-RO"/>
        </w:rPr>
        <w:t xml:space="preserve">efectelor generate </w:t>
      </w:r>
      <w:r w:rsidR="00F93146">
        <w:rPr>
          <w:lang w:val="ro-RO"/>
        </w:rPr>
        <w:t>de conflictul armat din Ucraina</w:t>
      </w:r>
      <w:r w:rsidR="00F93146">
        <w:t>;</w:t>
      </w:r>
    </w:p>
    <w:p w:rsidR="00C64640" w:rsidRPr="00687169" w:rsidRDefault="00107223" w:rsidP="00687169">
      <w:pPr>
        <w:pStyle w:val="ListParagraph"/>
        <w:numPr>
          <w:ilvl w:val="0"/>
          <w:numId w:val="27"/>
        </w:numPr>
        <w:ind w:right="2"/>
        <w:rPr>
          <w:lang w:val="ro-RO"/>
        </w:rPr>
      </w:pPr>
      <w:r w:rsidRPr="00F93146">
        <w:rPr>
          <w:b/>
          <w:lang w:val="ro-RO"/>
        </w:rPr>
        <w:t>balanţ</w:t>
      </w:r>
      <w:r w:rsidR="00521B8E" w:rsidRPr="00F93146">
        <w:rPr>
          <w:b/>
          <w:lang w:val="ro-RO"/>
        </w:rPr>
        <w:t>a</w:t>
      </w:r>
      <w:r w:rsidRPr="00F93146">
        <w:rPr>
          <w:b/>
          <w:lang w:val="ro-RO"/>
        </w:rPr>
        <w:t xml:space="preserve"> de venituri şi cheltuieli</w:t>
      </w:r>
      <w:r w:rsidRPr="00521B8E">
        <w:rPr>
          <w:lang w:val="ro-RO"/>
        </w:rPr>
        <w:t xml:space="preserve"> aferent</w:t>
      </w:r>
      <w:r w:rsidR="00521B8E" w:rsidRPr="00521B8E">
        <w:rPr>
          <w:lang w:val="ro-RO"/>
        </w:rPr>
        <w:t>ă</w:t>
      </w:r>
      <w:r w:rsidRPr="00521B8E">
        <w:rPr>
          <w:lang w:val="ro-RO"/>
        </w:rPr>
        <w:t xml:space="preserve"> lunii pentru care se solicită indemnizaţia</w:t>
      </w:r>
      <w:r w:rsidR="00521B8E" w:rsidRPr="00521B8E">
        <w:rPr>
          <w:lang w:val="ro-RO"/>
        </w:rPr>
        <w:t xml:space="preserve">, precum şi cea la care se raportează diminuarea sau, după caz, copia ordinului de blocare a fondurilor sau resurselor economice în domeniul sancţiunilor internaţionale, emis de preşedintele </w:t>
      </w:r>
      <w:r w:rsidR="00521B8E">
        <w:rPr>
          <w:lang w:val="ro-RO"/>
        </w:rPr>
        <w:t>ANAF;</w:t>
      </w:r>
    </w:p>
    <w:p w:rsidR="00B33150" w:rsidRPr="00521B8E" w:rsidRDefault="00B33150" w:rsidP="00521B8E">
      <w:pPr>
        <w:pStyle w:val="ListParagraph"/>
        <w:numPr>
          <w:ilvl w:val="0"/>
          <w:numId w:val="27"/>
        </w:numPr>
        <w:ind w:right="2"/>
        <w:rPr>
          <w:lang w:val="ro-RO"/>
        </w:rPr>
      </w:pPr>
      <w:r w:rsidRPr="00F93146">
        <w:rPr>
          <w:b/>
          <w:lang w:val="ro-RO"/>
        </w:rPr>
        <w:t>lista persoanelor</w:t>
      </w:r>
      <w:r w:rsidRPr="00B33150">
        <w:rPr>
          <w:lang w:val="ro-RO"/>
        </w:rPr>
        <w:t xml:space="preserve"> care urmează să beneficieze de această indemnizaţie</w:t>
      </w:r>
      <w:r>
        <w:rPr>
          <w:lang w:val="ro-RO"/>
        </w:rPr>
        <w:t>.</w:t>
      </w:r>
    </w:p>
    <w:p w:rsidR="00687169" w:rsidRPr="004E3200" w:rsidRDefault="00687169" w:rsidP="00687169">
      <w:pPr>
        <w:ind w:left="1440"/>
        <w:rPr>
          <w:b/>
        </w:rPr>
      </w:pPr>
      <w:r w:rsidRPr="00687169">
        <w:rPr>
          <w:b/>
          <w:lang w:val="ro-RO"/>
        </w:rPr>
        <w:t xml:space="preserve">Modelul cererii, al declarației pe propria răspundere, precum și al listei persoanelor care urmează să beneficieze de indemnizația de șomaj tehnic se pot descărca în format editabil </w:t>
      </w:r>
      <w:r w:rsidR="004E3200">
        <w:rPr>
          <w:b/>
          <w:lang w:val="ro-RO"/>
        </w:rPr>
        <w:t xml:space="preserve">pe site-ul </w:t>
      </w:r>
      <w:hyperlink r:id="rId9" w:history="1">
        <w:r w:rsidR="004E3200" w:rsidRPr="00532374">
          <w:rPr>
            <w:rStyle w:val="Hyperlink"/>
            <w:b/>
            <w:lang w:val="ro-RO"/>
          </w:rPr>
          <w:t>www.anofm.ro</w:t>
        </w:r>
      </w:hyperlink>
      <w:r w:rsidR="004E3200">
        <w:rPr>
          <w:b/>
          <w:lang w:val="ro-RO"/>
        </w:rPr>
        <w:t xml:space="preserve"> , secțiunea </w:t>
      </w:r>
      <w:r w:rsidR="004E3200">
        <w:rPr>
          <w:b/>
        </w:rPr>
        <w:t>“</w:t>
      </w:r>
      <w:r w:rsidR="004E3200">
        <w:rPr>
          <w:b/>
          <w:lang w:val="ro-RO"/>
        </w:rPr>
        <w:t>Formulare angajatori</w:t>
      </w:r>
      <w:r w:rsidR="004E3200">
        <w:rPr>
          <w:b/>
        </w:rPr>
        <w:t>”.</w:t>
      </w:r>
    </w:p>
    <w:p w:rsidR="00433778" w:rsidRDefault="00433778" w:rsidP="00075B29">
      <w:pPr>
        <w:ind w:left="1440"/>
        <w:rPr>
          <w:color w:val="191919"/>
          <w:shd w:val="clear" w:color="auto" w:fill="FFFFFF"/>
          <w:lang w:val="ro-RO"/>
        </w:rPr>
      </w:pPr>
    </w:p>
    <w:p w:rsidR="004E3200" w:rsidRDefault="004E3200" w:rsidP="00075B29">
      <w:pPr>
        <w:ind w:left="1440"/>
        <w:rPr>
          <w:color w:val="191919"/>
          <w:shd w:val="clear" w:color="auto" w:fill="FFFFFF"/>
          <w:lang w:val="ro-RO"/>
        </w:rPr>
      </w:pPr>
    </w:p>
    <w:p w:rsidR="005621F9" w:rsidRDefault="00E83996" w:rsidP="00C64640">
      <w:pPr>
        <w:ind w:left="1440"/>
        <w:rPr>
          <w:rFonts w:eastAsia="Calibri" w:cs="Calibri"/>
          <w:b/>
          <w:bCs/>
          <w:lang w:val="ro-RO"/>
        </w:rPr>
      </w:pPr>
      <w:r>
        <w:rPr>
          <w:rFonts w:eastAsia="Calibri" w:cs="Calibri"/>
          <w:b/>
          <w:bCs/>
          <w:lang w:val="ro-RO"/>
        </w:rPr>
        <w:t>Serviciul Comunicare, Relații cu Pubicul și Secretariatul Consiliului de Administrație</w:t>
      </w:r>
    </w:p>
    <w:sectPr w:rsidR="005621F9" w:rsidSect="00F93146">
      <w:headerReference w:type="even" r:id="rId10"/>
      <w:headerReference w:type="default" r:id="rId11"/>
      <w:footerReference w:type="even" r:id="rId12"/>
      <w:footerReference w:type="default" r:id="rId13"/>
      <w:headerReference w:type="first" r:id="rId14"/>
      <w:footerReference w:type="first" r:id="rId15"/>
      <w:pgSz w:w="11900" w:h="16840"/>
      <w:pgMar w:top="1536" w:right="830" w:bottom="432" w:left="720" w:header="562" w:footer="8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F2" w:rsidRDefault="006513F2" w:rsidP="00CD5B3B">
      <w:r>
        <w:separator/>
      </w:r>
    </w:p>
  </w:endnote>
  <w:endnote w:type="continuationSeparator" w:id="0">
    <w:p w:rsidR="006513F2" w:rsidRDefault="006513F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58" w:rsidRDefault="00845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0F5CE1F1" wp14:editId="7954A301">
              <wp:simplePos x="0" y="0"/>
              <wp:positionH relativeFrom="column">
                <wp:posOffset>400050</wp:posOffset>
              </wp:positionH>
              <wp:positionV relativeFrom="paragraph">
                <wp:posOffset>81280</wp:posOffset>
              </wp:positionV>
              <wp:extent cx="6223635" cy="0"/>
              <wp:effectExtent l="0" t="0" r="2476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5pt;margin-top:6.4pt;width:49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927DF3">
    <w:pPr>
      <w:pStyle w:val="Footer"/>
      <w:spacing w:after="0" w:line="240" w:lineRule="auto"/>
      <w:ind w:left="72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927DF3">
    <w:pPr>
      <w:pStyle w:val="Footer"/>
      <w:spacing w:after="0" w:line="240" w:lineRule="auto"/>
      <w:ind w:left="720"/>
      <w:rPr>
        <w:sz w:val="14"/>
        <w:szCs w:val="14"/>
        <w:lang w:val="ro-RO"/>
      </w:rPr>
    </w:pPr>
    <w:r w:rsidRPr="00443AE8">
      <w:rPr>
        <w:sz w:val="14"/>
        <w:szCs w:val="14"/>
        <w:lang w:val="ro-RO"/>
      </w:rPr>
      <w:t>Operator de date cu caracter personal nr. 497</w:t>
    </w:r>
  </w:p>
  <w:p w:rsidR="00BE7B02" w:rsidRPr="00B63D83" w:rsidRDefault="00BE7B02" w:rsidP="00927DF3">
    <w:pPr>
      <w:pStyle w:val="Footer"/>
      <w:spacing w:after="0" w:line="240" w:lineRule="auto"/>
      <w:ind w:left="72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927DF3">
    <w:pPr>
      <w:pStyle w:val="Footer"/>
      <w:spacing w:after="0" w:line="240" w:lineRule="auto"/>
      <w:ind w:left="720"/>
      <w:rPr>
        <w:sz w:val="14"/>
        <w:szCs w:val="14"/>
        <w:lang w:val="ro-RO"/>
      </w:rPr>
    </w:pPr>
    <w:r>
      <w:rPr>
        <w:sz w:val="14"/>
        <w:szCs w:val="14"/>
        <w:lang w:val="ro-RO"/>
      </w:rPr>
      <w:t>Tel.: +4 021 303 98 31; Fax: +4 021 303 98 38</w:t>
    </w:r>
  </w:p>
  <w:p w:rsidR="00BE7B02" w:rsidRPr="00B63D83" w:rsidRDefault="00BE7B02" w:rsidP="00927DF3">
    <w:pPr>
      <w:pStyle w:val="Footer"/>
      <w:spacing w:after="0" w:line="240" w:lineRule="auto"/>
      <w:ind w:left="72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927DF3">
    <w:pPr>
      <w:pStyle w:val="Footer"/>
      <w:spacing w:after="0" w:line="240" w:lineRule="auto"/>
      <w:ind w:left="72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F9" w:rsidRPr="00F44190" w:rsidRDefault="005621F9" w:rsidP="005621F9">
    <w:pPr>
      <w:pStyle w:val="Footer"/>
      <w:spacing w:after="0" w:line="240" w:lineRule="auto"/>
      <w:ind w:left="1440"/>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68BB6561" wp14:editId="782D1918">
              <wp:simplePos x="0" y="0"/>
              <wp:positionH relativeFrom="column">
                <wp:posOffset>918872</wp:posOffset>
              </wp:positionH>
              <wp:positionV relativeFrom="paragraph">
                <wp:posOffset>-134979</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2.35pt,-10.65pt" to="529.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45E58">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45E58">
      <w:rPr>
        <w:noProof/>
        <w:sz w:val="14"/>
        <w:szCs w:val="14"/>
        <w:lang w:val="ro-RO"/>
      </w:rPr>
      <w:t>2</w:t>
    </w:r>
    <w:r w:rsidRPr="002A367B">
      <w:rPr>
        <w:sz w:val="14"/>
        <w:szCs w:val="14"/>
        <w:lang w:val="ro-RO"/>
      </w:rPr>
      <w:fldChar w:fldCharType="end"/>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Operator de date cu caracter personal nr. 497</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Str. Avalanşei, nr. 20-22, Sector 4, București</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Tel.: +4 021 303 98 31; Fax: +4 021 303 98 38</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 xml:space="preserve">e-mail: </w:t>
    </w:r>
    <w:hyperlink r:id="rId1" w:history="1">
      <w:r w:rsidRPr="00E9625F">
        <w:rPr>
          <w:rStyle w:val="Hyperlink"/>
          <w:sz w:val="14"/>
          <w:szCs w:val="14"/>
          <w:lang w:val="ro-RO"/>
        </w:rPr>
        <w:t>anofm@anofm.gov.ro</w:t>
      </w:r>
    </w:hyperlink>
    <w:r w:rsidRPr="002A367B">
      <w:rPr>
        <w:sz w:val="14"/>
        <w:szCs w:val="14"/>
        <w:lang w:val="ro-RO"/>
      </w:rPr>
      <w:t xml:space="preserve">; </w:t>
    </w:r>
    <w:hyperlink r:id="rId2" w:history="1">
      <w:r w:rsidRPr="00E9625F">
        <w:rPr>
          <w:rStyle w:val="Hyperlink"/>
          <w:sz w:val="14"/>
          <w:szCs w:val="14"/>
          <w:lang w:val="ro-RO"/>
        </w:rPr>
        <w:t>mass.media@anofm.gov.ro</w:t>
      </w:r>
    </w:hyperlink>
    <w:r>
      <w:rPr>
        <w:sz w:val="14"/>
        <w:szCs w:val="14"/>
        <w:lang w:val="ro-RO"/>
      </w:rPr>
      <w:t xml:space="preserve"> </w:t>
    </w:r>
  </w:p>
  <w:p w:rsidR="005621F9" w:rsidRPr="00F44190" w:rsidRDefault="005621F9" w:rsidP="005621F9">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p w:rsidR="00427C17" w:rsidRPr="005621F9" w:rsidRDefault="00427C17" w:rsidP="0056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F2" w:rsidRDefault="006513F2" w:rsidP="00CD5B3B">
      <w:r>
        <w:separator/>
      </w:r>
    </w:p>
  </w:footnote>
  <w:footnote w:type="continuationSeparator" w:id="0">
    <w:p w:rsidR="006513F2" w:rsidRDefault="006513F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58" w:rsidRDefault="00845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5621F9" w:rsidP="00F44190">
          <w:pPr>
            <w:pStyle w:val="MediumGrid21"/>
            <w:ind w:left="1440"/>
          </w:pPr>
          <w:r>
            <w:rPr>
              <w:noProof/>
            </w:rPr>
            <w:drawing>
              <wp:inline distT="0" distB="0" distL="0" distR="0" wp14:anchorId="64A45478" wp14:editId="0F49701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5621F9" w:rsidP="00E75DB3">
          <w:pPr>
            <w:pStyle w:val="MediumGrid21"/>
            <w:rPr>
              <w:lang w:val="ro-RO"/>
            </w:rPr>
          </w:pPr>
          <w:r>
            <w:rPr>
              <w:noProof/>
            </w:rPr>
            <w:drawing>
              <wp:inline distT="0" distB="0" distL="0" distR="0" wp14:anchorId="3EFE5001" wp14:editId="3D500CC2">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bookmarkStart w:id="1" w:name="_GoBack"/>
          <w:bookmarkEnd w:id="1"/>
        </w:p>
      </w:tc>
      <w:tc>
        <w:tcPr>
          <w:tcW w:w="3118" w:type="dxa"/>
          <w:shd w:val="clear" w:color="auto" w:fill="auto"/>
          <w:vAlign w:val="center"/>
        </w:tcPr>
        <w:p w:rsidR="002973E0" w:rsidRPr="002D0CDC" w:rsidRDefault="006D3674" w:rsidP="006D3674">
          <w:pPr>
            <w:pStyle w:val="MediumGrid21"/>
            <w:jc w:val="center"/>
            <w:rPr>
              <w:lang w:val="ro-RO"/>
            </w:rPr>
          </w:pPr>
          <w:r>
            <w:rPr>
              <w:noProof/>
            </w:rPr>
            <w:drawing>
              <wp:inline distT="0" distB="0" distL="0" distR="0" wp14:anchorId="43063283" wp14:editId="5FCCA2BB">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F4F"/>
    <w:multiLevelType w:val="hybridMultilevel"/>
    <w:tmpl w:val="EBD84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01FAF"/>
    <w:multiLevelType w:val="hybridMultilevel"/>
    <w:tmpl w:val="6C184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F46CB2"/>
    <w:multiLevelType w:val="hybridMultilevel"/>
    <w:tmpl w:val="566497E6"/>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55676"/>
    <w:multiLevelType w:val="hybridMultilevel"/>
    <w:tmpl w:val="5BDA4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46CFC"/>
    <w:multiLevelType w:val="hybridMultilevel"/>
    <w:tmpl w:val="57F49C2C"/>
    <w:lvl w:ilvl="0" w:tplc="CFB4C746">
      <w:start w:val="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149EE"/>
    <w:multiLevelType w:val="hybridMultilevel"/>
    <w:tmpl w:val="E2F2E0F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F31D1"/>
    <w:multiLevelType w:val="hybridMultilevel"/>
    <w:tmpl w:val="13DA1428"/>
    <w:lvl w:ilvl="0" w:tplc="8BB052B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5AF438C"/>
    <w:multiLevelType w:val="hybridMultilevel"/>
    <w:tmpl w:val="4A58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525ABB"/>
    <w:multiLevelType w:val="hybridMultilevel"/>
    <w:tmpl w:val="A57C1480"/>
    <w:lvl w:ilvl="0" w:tplc="ED961AF6">
      <w:numFmt w:val="bullet"/>
      <w:lvlText w:val="-"/>
      <w:lvlJc w:val="left"/>
      <w:pPr>
        <w:ind w:left="1800" w:hanging="360"/>
      </w:pPr>
      <w:rPr>
        <w:rFonts w:ascii="Trebuchet MS" w:eastAsia="MS Mincho" w:hAnsi="Trebuchet MS"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nsid w:val="42CB3B13"/>
    <w:multiLevelType w:val="hybridMultilevel"/>
    <w:tmpl w:val="141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63A19"/>
    <w:multiLevelType w:val="hybridMultilevel"/>
    <w:tmpl w:val="6E4E469C"/>
    <w:lvl w:ilvl="0" w:tplc="930CB39A">
      <w:start w:val="1"/>
      <w:numFmt w:val="bullet"/>
      <w:lvlText w:val="-"/>
      <w:lvlJc w:val="left"/>
      <w:pPr>
        <w:ind w:left="15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508C625C"/>
    <w:multiLevelType w:val="hybridMultilevel"/>
    <w:tmpl w:val="EEDE586A"/>
    <w:lvl w:ilvl="0" w:tplc="8458963C">
      <w:start w:val="7"/>
      <w:numFmt w:val="bullet"/>
      <w:lvlText w:val="-"/>
      <w:lvlJc w:val="left"/>
      <w:pPr>
        <w:ind w:left="1080" w:hanging="360"/>
      </w:pPr>
      <w:rPr>
        <w:rFonts w:ascii="Trebuchet MS" w:eastAsia="Calibri"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EE42A0"/>
    <w:multiLevelType w:val="hybridMultilevel"/>
    <w:tmpl w:val="84A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124DF7"/>
    <w:multiLevelType w:val="hybridMultilevel"/>
    <w:tmpl w:val="FDF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73598F"/>
    <w:multiLevelType w:val="hybridMultilevel"/>
    <w:tmpl w:val="39E2EAAE"/>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34183D"/>
    <w:multiLevelType w:val="hybridMultilevel"/>
    <w:tmpl w:val="05A83CDE"/>
    <w:lvl w:ilvl="0" w:tplc="0694BBA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61624213"/>
    <w:multiLevelType w:val="hybridMultilevel"/>
    <w:tmpl w:val="D8305DAE"/>
    <w:lvl w:ilvl="0" w:tplc="E084C6E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9">
    <w:nsid w:val="6C9B5506"/>
    <w:multiLevelType w:val="hybridMultilevel"/>
    <w:tmpl w:val="04FCA4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560AFD"/>
    <w:multiLevelType w:val="hybridMultilevel"/>
    <w:tmpl w:val="6C6CF5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1E93C1A"/>
    <w:multiLevelType w:val="hybridMultilevel"/>
    <w:tmpl w:val="31E0E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2627FA"/>
    <w:multiLevelType w:val="hybridMultilevel"/>
    <w:tmpl w:val="BA6AF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4A350B8"/>
    <w:multiLevelType w:val="hybridMultilevel"/>
    <w:tmpl w:val="22D6C8D2"/>
    <w:lvl w:ilvl="0" w:tplc="6CB26062">
      <w:start w:val="20"/>
      <w:numFmt w:val="bullet"/>
      <w:lvlText w:val="-"/>
      <w:lvlJc w:val="left"/>
      <w:pPr>
        <w:ind w:left="1800" w:hanging="360"/>
      </w:pPr>
      <w:rPr>
        <w:rFonts w:ascii="Trebuchet MS" w:eastAsia="MS Mincho" w:hAnsi="Trebuchet MS"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75935B08"/>
    <w:multiLevelType w:val="hybridMultilevel"/>
    <w:tmpl w:val="E51643B4"/>
    <w:lvl w:ilvl="0" w:tplc="06D20B5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7CAA5214"/>
    <w:multiLevelType w:val="hybridMultilevel"/>
    <w:tmpl w:val="73143F58"/>
    <w:lvl w:ilvl="0" w:tplc="65A4BAF8">
      <w:start w:val="7"/>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22"/>
  </w:num>
  <w:num w:numId="5">
    <w:abstractNumId w:val="20"/>
  </w:num>
  <w:num w:numId="6">
    <w:abstractNumId w:val="1"/>
  </w:num>
  <w:num w:numId="7">
    <w:abstractNumId w:val="24"/>
  </w:num>
  <w:num w:numId="8">
    <w:abstractNumId w:val="11"/>
  </w:num>
  <w:num w:numId="9">
    <w:abstractNumId w:val="7"/>
  </w:num>
  <w:num w:numId="10">
    <w:abstractNumId w:val="16"/>
  </w:num>
  <w:num w:numId="11">
    <w:abstractNumId w:val="2"/>
  </w:num>
  <w:num w:numId="12">
    <w:abstractNumId w:val="15"/>
  </w:num>
  <w:num w:numId="13">
    <w:abstractNumId w:val="8"/>
  </w:num>
  <w:num w:numId="14">
    <w:abstractNumId w:val="0"/>
  </w:num>
  <w:num w:numId="15">
    <w:abstractNumId w:val="21"/>
  </w:num>
  <w:num w:numId="16">
    <w:abstractNumId w:val="19"/>
  </w:num>
  <w:num w:numId="17">
    <w:abstractNumId w:val="17"/>
  </w:num>
  <w:num w:numId="18">
    <w:abstractNumId w:val="3"/>
  </w:num>
  <w:num w:numId="19">
    <w:abstractNumId w:val="5"/>
  </w:num>
  <w:num w:numId="20">
    <w:abstractNumId w:val="10"/>
  </w:num>
  <w:num w:numId="21">
    <w:abstractNumId w:val="14"/>
  </w:num>
  <w:num w:numId="22">
    <w:abstractNumId w:val="4"/>
  </w:num>
  <w:num w:numId="23">
    <w:abstractNumId w:val="13"/>
  </w:num>
  <w:num w:numId="24">
    <w:abstractNumId w:val="12"/>
  </w:num>
  <w:num w:numId="25">
    <w:abstractNumId w:val="25"/>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2DCF"/>
    <w:rsid w:val="0001072D"/>
    <w:rsid w:val="00011077"/>
    <w:rsid w:val="000130F7"/>
    <w:rsid w:val="00013EA5"/>
    <w:rsid w:val="00022A4D"/>
    <w:rsid w:val="000270BE"/>
    <w:rsid w:val="000271B0"/>
    <w:rsid w:val="00032874"/>
    <w:rsid w:val="00035F49"/>
    <w:rsid w:val="00036820"/>
    <w:rsid w:val="0003683E"/>
    <w:rsid w:val="000373AF"/>
    <w:rsid w:val="000418A9"/>
    <w:rsid w:val="00042E51"/>
    <w:rsid w:val="00046988"/>
    <w:rsid w:val="000476AA"/>
    <w:rsid w:val="00050E03"/>
    <w:rsid w:val="00061CAD"/>
    <w:rsid w:val="00063E9C"/>
    <w:rsid w:val="00065C29"/>
    <w:rsid w:val="00070590"/>
    <w:rsid w:val="0007334F"/>
    <w:rsid w:val="0007474B"/>
    <w:rsid w:val="0007514B"/>
    <w:rsid w:val="00075B29"/>
    <w:rsid w:val="00081663"/>
    <w:rsid w:val="000832EB"/>
    <w:rsid w:val="00083639"/>
    <w:rsid w:val="00084BEE"/>
    <w:rsid w:val="000A5D78"/>
    <w:rsid w:val="000B1204"/>
    <w:rsid w:val="000B5DA0"/>
    <w:rsid w:val="000B6AB3"/>
    <w:rsid w:val="000C0733"/>
    <w:rsid w:val="000C1495"/>
    <w:rsid w:val="000C6AB3"/>
    <w:rsid w:val="000D1EDF"/>
    <w:rsid w:val="000D297B"/>
    <w:rsid w:val="000E3616"/>
    <w:rsid w:val="000E5C35"/>
    <w:rsid w:val="000E6233"/>
    <w:rsid w:val="000E7F7B"/>
    <w:rsid w:val="000F688A"/>
    <w:rsid w:val="000F7D5D"/>
    <w:rsid w:val="00100A99"/>
    <w:rsid w:val="00100F36"/>
    <w:rsid w:val="001022BF"/>
    <w:rsid w:val="00102649"/>
    <w:rsid w:val="0010365C"/>
    <w:rsid w:val="00104B7B"/>
    <w:rsid w:val="001061BF"/>
    <w:rsid w:val="00106E19"/>
    <w:rsid w:val="001070C4"/>
    <w:rsid w:val="00107223"/>
    <w:rsid w:val="00107916"/>
    <w:rsid w:val="001113A4"/>
    <w:rsid w:val="00111787"/>
    <w:rsid w:val="0011407C"/>
    <w:rsid w:val="00117360"/>
    <w:rsid w:val="00117926"/>
    <w:rsid w:val="00117D97"/>
    <w:rsid w:val="00121DD8"/>
    <w:rsid w:val="00122748"/>
    <w:rsid w:val="00124A78"/>
    <w:rsid w:val="00125B1D"/>
    <w:rsid w:val="001303C8"/>
    <w:rsid w:val="0013306E"/>
    <w:rsid w:val="001366E9"/>
    <w:rsid w:val="00142125"/>
    <w:rsid w:val="0014588C"/>
    <w:rsid w:val="001478A6"/>
    <w:rsid w:val="00151B4D"/>
    <w:rsid w:val="00154F43"/>
    <w:rsid w:val="00157440"/>
    <w:rsid w:val="0016361C"/>
    <w:rsid w:val="00166F81"/>
    <w:rsid w:val="00167BD6"/>
    <w:rsid w:val="00171AC3"/>
    <w:rsid w:val="00171F86"/>
    <w:rsid w:val="0017237D"/>
    <w:rsid w:val="0017561E"/>
    <w:rsid w:val="00180779"/>
    <w:rsid w:val="00184E01"/>
    <w:rsid w:val="0018657C"/>
    <w:rsid w:val="00186783"/>
    <w:rsid w:val="001874D7"/>
    <w:rsid w:val="0019687F"/>
    <w:rsid w:val="001A1B3F"/>
    <w:rsid w:val="001A20E5"/>
    <w:rsid w:val="001A2E0E"/>
    <w:rsid w:val="001A4FF7"/>
    <w:rsid w:val="001A652E"/>
    <w:rsid w:val="001B7BE4"/>
    <w:rsid w:val="001C01E9"/>
    <w:rsid w:val="001C4CF4"/>
    <w:rsid w:val="001C4D54"/>
    <w:rsid w:val="001D07E4"/>
    <w:rsid w:val="001D655D"/>
    <w:rsid w:val="001E1D3B"/>
    <w:rsid w:val="001E7455"/>
    <w:rsid w:val="001E7D4A"/>
    <w:rsid w:val="001F0458"/>
    <w:rsid w:val="001F0CA2"/>
    <w:rsid w:val="001F2159"/>
    <w:rsid w:val="001F34FC"/>
    <w:rsid w:val="001F3696"/>
    <w:rsid w:val="001F4E45"/>
    <w:rsid w:val="001F5153"/>
    <w:rsid w:val="00202165"/>
    <w:rsid w:val="00202222"/>
    <w:rsid w:val="002025B2"/>
    <w:rsid w:val="00206CEA"/>
    <w:rsid w:val="00210410"/>
    <w:rsid w:val="00213334"/>
    <w:rsid w:val="0021465A"/>
    <w:rsid w:val="0021532B"/>
    <w:rsid w:val="0022785D"/>
    <w:rsid w:val="00232F08"/>
    <w:rsid w:val="0023392A"/>
    <w:rsid w:val="00242556"/>
    <w:rsid w:val="00251570"/>
    <w:rsid w:val="00257EB9"/>
    <w:rsid w:val="002612E6"/>
    <w:rsid w:val="00261BAC"/>
    <w:rsid w:val="002628AA"/>
    <w:rsid w:val="00263685"/>
    <w:rsid w:val="00263BCF"/>
    <w:rsid w:val="00264658"/>
    <w:rsid w:val="0026723E"/>
    <w:rsid w:val="002673A1"/>
    <w:rsid w:val="002811B8"/>
    <w:rsid w:val="00284022"/>
    <w:rsid w:val="00291D48"/>
    <w:rsid w:val="002920A6"/>
    <w:rsid w:val="0029669C"/>
    <w:rsid w:val="002973E0"/>
    <w:rsid w:val="002A1C41"/>
    <w:rsid w:val="002A4E89"/>
    <w:rsid w:val="002A5742"/>
    <w:rsid w:val="002B7044"/>
    <w:rsid w:val="002C5608"/>
    <w:rsid w:val="002C59E9"/>
    <w:rsid w:val="002C7CBE"/>
    <w:rsid w:val="002D14C9"/>
    <w:rsid w:val="002D4C44"/>
    <w:rsid w:val="002E0399"/>
    <w:rsid w:val="002E22A9"/>
    <w:rsid w:val="002E3357"/>
    <w:rsid w:val="002E4F03"/>
    <w:rsid w:val="002E5D10"/>
    <w:rsid w:val="002F111F"/>
    <w:rsid w:val="002F2C39"/>
    <w:rsid w:val="00302D57"/>
    <w:rsid w:val="00305247"/>
    <w:rsid w:val="003070E3"/>
    <w:rsid w:val="00310058"/>
    <w:rsid w:val="00312942"/>
    <w:rsid w:val="003134B0"/>
    <w:rsid w:val="00313724"/>
    <w:rsid w:val="00323AB2"/>
    <w:rsid w:val="003277BC"/>
    <w:rsid w:val="00340697"/>
    <w:rsid w:val="00342204"/>
    <w:rsid w:val="0034286D"/>
    <w:rsid w:val="0034625B"/>
    <w:rsid w:val="00347D21"/>
    <w:rsid w:val="003511B9"/>
    <w:rsid w:val="00356EB1"/>
    <w:rsid w:val="0035705C"/>
    <w:rsid w:val="00364B14"/>
    <w:rsid w:val="00364D89"/>
    <w:rsid w:val="00382A6D"/>
    <w:rsid w:val="003846E2"/>
    <w:rsid w:val="00384ABF"/>
    <w:rsid w:val="00390AEC"/>
    <w:rsid w:val="003938B7"/>
    <w:rsid w:val="00394FF7"/>
    <w:rsid w:val="00395093"/>
    <w:rsid w:val="003A6F8B"/>
    <w:rsid w:val="003C03A2"/>
    <w:rsid w:val="003C62F8"/>
    <w:rsid w:val="003D27D9"/>
    <w:rsid w:val="003E220B"/>
    <w:rsid w:val="003E5155"/>
    <w:rsid w:val="003E6388"/>
    <w:rsid w:val="003E7BD2"/>
    <w:rsid w:val="003F0631"/>
    <w:rsid w:val="003F33C5"/>
    <w:rsid w:val="003F456F"/>
    <w:rsid w:val="00400BAC"/>
    <w:rsid w:val="004012C9"/>
    <w:rsid w:val="00404FAC"/>
    <w:rsid w:val="00405AC4"/>
    <w:rsid w:val="00413CEC"/>
    <w:rsid w:val="0041439B"/>
    <w:rsid w:val="00415D13"/>
    <w:rsid w:val="004161B0"/>
    <w:rsid w:val="004176C7"/>
    <w:rsid w:val="00421EDB"/>
    <w:rsid w:val="00424AB4"/>
    <w:rsid w:val="00427180"/>
    <w:rsid w:val="00427833"/>
    <w:rsid w:val="00427C17"/>
    <w:rsid w:val="00433778"/>
    <w:rsid w:val="00441E15"/>
    <w:rsid w:val="00442796"/>
    <w:rsid w:val="004435F0"/>
    <w:rsid w:val="00443AE8"/>
    <w:rsid w:val="004451F3"/>
    <w:rsid w:val="00445CBA"/>
    <w:rsid w:val="004470A8"/>
    <w:rsid w:val="004470E1"/>
    <w:rsid w:val="00447118"/>
    <w:rsid w:val="004510F7"/>
    <w:rsid w:val="00451AD0"/>
    <w:rsid w:val="0045245B"/>
    <w:rsid w:val="004573EC"/>
    <w:rsid w:val="00461EE3"/>
    <w:rsid w:val="00464669"/>
    <w:rsid w:val="004714D6"/>
    <w:rsid w:val="00472B67"/>
    <w:rsid w:val="00477370"/>
    <w:rsid w:val="00482F32"/>
    <w:rsid w:val="004909C4"/>
    <w:rsid w:val="00493AD5"/>
    <w:rsid w:val="00494DE7"/>
    <w:rsid w:val="004A1133"/>
    <w:rsid w:val="004A12EB"/>
    <w:rsid w:val="004A19DE"/>
    <w:rsid w:val="004A51F6"/>
    <w:rsid w:val="004A6223"/>
    <w:rsid w:val="004A7B9B"/>
    <w:rsid w:val="004B27BC"/>
    <w:rsid w:val="004B4D88"/>
    <w:rsid w:val="004C3E7D"/>
    <w:rsid w:val="004C407C"/>
    <w:rsid w:val="004D0A33"/>
    <w:rsid w:val="004D32C1"/>
    <w:rsid w:val="004D5F89"/>
    <w:rsid w:val="004D79C6"/>
    <w:rsid w:val="004E19FD"/>
    <w:rsid w:val="004E3200"/>
    <w:rsid w:val="004E3CBB"/>
    <w:rsid w:val="004E4408"/>
    <w:rsid w:val="004F10B8"/>
    <w:rsid w:val="004F5503"/>
    <w:rsid w:val="004F7009"/>
    <w:rsid w:val="00504A07"/>
    <w:rsid w:val="00505952"/>
    <w:rsid w:val="0050611E"/>
    <w:rsid w:val="00511D6E"/>
    <w:rsid w:val="0051391D"/>
    <w:rsid w:val="00513A43"/>
    <w:rsid w:val="00514EEB"/>
    <w:rsid w:val="0051709D"/>
    <w:rsid w:val="005176ED"/>
    <w:rsid w:val="00521B8E"/>
    <w:rsid w:val="005260B3"/>
    <w:rsid w:val="00544099"/>
    <w:rsid w:val="00544A5D"/>
    <w:rsid w:val="00545AE7"/>
    <w:rsid w:val="00546D54"/>
    <w:rsid w:val="0055537A"/>
    <w:rsid w:val="005621F9"/>
    <w:rsid w:val="0056307E"/>
    <w:rsid w:val="005649F9"/>
    <w:rsid w:val="005727E1"/>
    <w:rsid w:val="005729B9"/>
    <w:rsid w:val="00572C0C"/>
    <w:rsid w:val="0057501B"/>
    <w:rsid w:val="0057541D"/>
    <w:rsid w:val="005833BE"/>
    <w:rsid w:val="00590289"/>
    <w:rsid w:val="00593DE1"/>
    <w:rsid w:val="00597687"/>
    <w:rsid w:val="00597EE6"/>
    <w:rsid w:val="005A0010"/>
    <w:rsid w:val="005A05FA"/>
    <w:rsid w:val="005A0656"/>
    <w:rsid w:val="005A09AF"/>
    <w:rsid w:val="005A14AD"/>
    <w:rsid w:val="005A36DF"/>
    <w:rsid w:val="005A3C62"/>
    <w:rsid w:val="005B0684"/>
    <w:rsid w:val="005B2830"/>
    <w:rsid w:val="005B2ABF"/>
    <w:rsid w:val="005C0668"/>
    <w:rsid w:val="005C117A"/>
    <w:rsid w:val="005C547C"/>
    <w:rsid w:val="005D195A"/>
    <w:rsid w:val="005D1BB6"/>
    <w:rsid w:val="005D332C"/>
    <w:rsid w:val="005D5DFD"/>
    <w:rsid w:val="005D6E26"/>
    <w:rsid w:val="005E095A"/>
    <w:rsid w:val="005E42CF"/>
    <w:rsid w:val="005E56C5"/>
    <w:rsid w:val="005E6FFA"/>
    <w:rsid w:val="005F3999"/>
    <w:rsid w:val="005F7697"/>
    <w:rsid w:val="00603F09"/>
    <w:rsid w:val="00606811"/>
    <w:rsid w:val="00610E31"/>
    <w:rsid w:val="00620097"/>
    <w:rsid w:val="006322FD"/>
    <w:rsid w:val="00635EDB"/>
    <w:rsid w:val="00636150"/>
    <w:rsid w:val="00637D9B"/>
    <w:rsid w:val="006459DC"/>
    <w:rsid w:val="0065020C"/>
    <w:rsid w:val="006513F2"/>
    <w:rsid w:val="006579C6"/>
    <w:rsid w:val="006631F1"/>
    <w:rsid w:val="00671E90"/>
    <w:rsid w:val="0067211D"/>
    <w:rsid w:val="00672D83"/>
    <w:rsid w:val="006731F2"/>
    <w:rsid w:val="00681A8A"/>
    <w:rsid w:val="00683DB9"/>
    <w:rsid w:val="00684F1B"/>
    <w:rsid w:val="00687169"/>
    <w:rsid w:val="00696190"/>
    <w:rsid w:val="006A263E"/>
    <w:rsid w:val="006A4028"/>
    <w:rsid w:val="006B2834"/>
    <w:rsid w:val="006B417E"/>
    <w:rsid w:val="006B528B"/>
    <w:rsid w:val="006B6055"/>
    <w:rsid w:val="006C31A1"/>
    <w:rsid w:val="006C379D"/>
    <w:rsid w:val="006D01D3"/>
    <w:rsid w:val="006D057C"/>
    <w:rsid w:val="006D0827"/>
    <w:rsid w:val="006D1899"/>
    <w:rsid w:val="006D3674"/>
    <w:rsid w:val="006D44CE"/>
    <w:rsid w:val="006D7E5A"/>
    <w:rsid w:val="006E1CDB"/>
    <w:rsid w:val="006E1F27"/>
    <w:rsid w:val="006E4609"/>
    <w:rsid w:val="006E5536"/>
    <w:rsid w:val="006F194B"/>
    <w:rsid w:val="006F296E"/>
    <w:rsid w:val="006F3C58"/>
    <w:rsid w:val="006F63DA"/>
    <w:rsid w:val="007005AB"/>
    <w:rsid w:val="00700BF3"/>
    <w:rsid w:val="00701B86"/>
    <w:rsid w:val="00701CCB"/>
    <w:rsid w:val="007026C9"/>
    <w:rsid w:val="00702E2A"/>
    <w:rsid w:val="00714A04"/>
    <w:rsid w:val="00722488"/>
    <w:rsid w:val="00722BEC"/>
    <w:rsid w:val="00723D83"/>
    <w:rsid w:val="0072525D"/>
    <w:rsid w:val="007322B0"/>
    <w:rsid w:val="007326CF"/>
    <w:rsid w:val="00732DC1"/>
    <w:rsid w:val="0073648D"/>
    <w:rsid w:val="00737238"/>
    <w:rsid w:val="0074613B"/>
    <w:rsid w:val="00751744"/>
    <w:rsid w:val="00754E32"/>
    <w:rsid w:val="00755B50"/>
    <w:rsid w:val="007570DC"/>
    <w:rsid w:val="0075769A"/>
    <w:rsid w:val="00761AFB"/>
    <w:rsid w:val="00761D0E"/>
    <w:rsid w:val="00766E0E"/>
    <w:rsid w:val="0077225E"/>
    <w:rsid w:val="0077739B"/>
    <w:rsid w:val="0077771E"/>
    <w:rsid w:val="0078060A"/>
    <w:rsid w:val="00782076"/>
    <w:rsid w:val="00785259"/>
    <w:rsid w:val="00787C9A"/>
    <w:rsid w:val="007914E2"/>
    <w:rsid w:val="00791D92"/>
    <w:rsid w:val="0079322A"/>
    <w:rsid w:val="00794523"/>
    <w:rsid w:val="00796A97"/>
    <w:rsid w:val="007A28B0"/>
    <w:rsid w:val="007A2EDC"/>
    <w:rsid w:val="007A4970"/>
    <w:rsid w:val="007A720A"/>
    <w:rsid w:val="007B005F"/>
    <w:rsid w:val="007B31C4"/>
    <w:rsid w:val="007B5AB7"/>
    <w:rsid w:val="007B703C"/>
    <w:rsid w:val="007C1EDA"/>
    <w:rsid w:val="007C72C4"/>
    <w:rsid w:val="007D12E9"/>
    <w:rsid w:val="007D1CB7"/>
    <w:rsid w:val="007E48A8"/>
    <w:rsid w:val="007E4E59"/>
    <w:rsid w:val="007E5611"/>
    <w:rsid w:val="007E7EF2"/>
    <w:rsid w:val="007F4455"/>
    <w:rsid w:val="008028D0"/>
    <w:rsid w:val="00802A35"/>
    <w:rsid w:val="00820080"/>
    <w:rsid w:val="00822A44"/>
    <w:rsid w:val="00824A67"/>
    <w:rsid w:val="00824E10"/>
    <w:rsid w:val="00826B25"/>
    <w:rsid w:val="008275E2"/>
    <w:rsid w:val="00833FFF"/>
    <w:rsid w:val="00835D91"/>
    <w:rsid w:val="008426DA"/>
    <w:rsid w:val="00842A03"/>
    <w:rsid w:val="00845E58"/>
    <w:rsid w:val="00846443"/>
    <w:rsid w:val="0084798C"/>
    <w:rsid w:val="0085201F"/>
    <w:rsid w:val="0085204C"/>
    <w:rsid w:val="008522C3"/>
    <w:rsid w:val="0085245D"/>
    <w:rsid w:val="008605D2"/>
    <w:rsid w:val="00863605"/>
    <w:rsid w:val="00867DD4"/>
    <w:rsid w:val="00872110"/>
    <w:rsid w:val="00880259"/>
    <w:rsid w:val="00880C33"/>
    <w:rsid w:val="00881A51"/>
    <w:rsid w:val="008843F8"/>
    <w:rsid w:val="00887484"/>
    <w:rsid w:val="00891988"/>
    <w:rsid w:val="00896CE2"/>
    <w:rsid w:val="008A0FDC"/>
    <w:rsid w:val="008A2AC0"/>
    <w:rsid w:val="008A58A2"/>
    <w:rsid w:val="008B3318"/>
    <w:rsid w:val="008B3BB7"/>
    <w:rsid w:val="008B45AB"/>
    <w:rsid w:val="008B5FF5"/>
    <w:rsid w:val="008C35AB"/>
    <w:rsid w:val="008C4503"/>
    <w:rsid w:val="008D0406"/>
    <w:rsid w:val="008D3BD7"/>
    <w:rsid w:val="008D52D6"/>
    <w:rsid w:val="008D6B84"/>
    <w:rsid w:val="008E2442"/>
    <w:rsid w:val="008E3375"/>
    <w:rsid w:val="008E5BAE"/>
    <w:rsid w:val="008E7151"/>
    <w:rsid w:val="008F10C1"/>
    <w:rsid w:val="008F1AFE"/>
    <w:rsid w:val="008F4048"/>
    <w:rsid w:val="008F4603"/>
    <w:rsid w:val="008F4960"/>
    <w:rsid w:val="009000C4"/>
    <w:rsid w:val="00903647"/>
    <w:rsid w:val="0090406E"/>
    <w:rsid w:val="00904EDE"/>
    <w:rsid w:val="00905682"/>
    <w:rsid w:val="00910AAF"/>
    <w:rsid w:val="0091120C"/>
    <w:rsid w:val="00912EA4"/>
    <w:rsid w:val="00915096"/>
    <w:rsid w:val="00915BEE"/>
    <w:rsid w:val="00917416"/>
    <w:rsid w:val="009238A5"/>
    <w:rsid w:val="009270CF"/>
    <w:rsid w:val="00927DF3"/>
    <w:rsid w:val="009312CC"/>
    <w:rsid w:val="00936FDE"/>
    <w:rsid w:val="009400E1"/>
    <w:rsid w:val="00944611"/>
    <w:rsid w:val="00945A43"/>
    <w:rsid w:val="009544CD"/>
    <w:rsid w:val="00957428"/>
    <w:rsid w:val="009602C4"/>
    <w:rsid w:val="00967470"/>
    <w:rsid w:val="00967644"/>
    <w:rsid w:val="00973E5A"/>
    <w:rsid w:val="00981C02"/>
    <w:rsid w:val="009866FC"/>
    <w:rsid w:val="009910A1"/>
    <w:rsid w:val="0099171A"/>
    <w:rsid w:val="009919FD"/>
    <w:rsid w:val="00991F01"/>
    <w:rsid w:val="009922B7"/>
    <w:rsid w:val="009925D6"/>
    <w:rsid w:val="00992613"/>
    <w:rsid w:val="00992A37"/>
    <w:rsid w:val="009936DE"/>
    <w:rsid w:val="00997EC6"/>
    <w:rsid w:val="009A383C"/>
    <w:rsid w:val="009A4875"/>
    <w:rsid w:val="009A51B8"/>
    <w:rsid w:val="009A62D0"/>
    <w:rsid w:val="009A6B1C"/>
    <w:rsid w:val="009B12D1"/>
    <w:rsid w:val="009B600D"/>
    <w:rsid w:val="009B6E30"/>
    <w:rsid w:val="009C32F4"/>
    <w:rsid w:val="009C6FEC"/>
    <w:rsid w:val="009D370F"/>
    <w:rsid w:val="009E5A9A"/>
    <w:rsid w:val="009F4D92"/>
    <w:rsid w:val="009F5097"/>
    <w:rsid w:val="009F55FB"/>
    <w:rsid w:val="009F7E6C"/>
    <w:rsid w:val="00A015BE"/>
    <w:rsid w:val="00A03905"/>
    <w:rsid w:val="00A1301F"/>
    <w:rsid w:val="00A1362B"/>
    <w:rsid w:val="00A14ECF"/>
    <w:rsid w:val="00A14FF9"/>
    <w:rsid w:val="00A15A38"/>
    <w:rsid w:val="00A169FB"/>
    <w:rsid w:val="00A21957"/>
    <w:rsid w:val="00A2474B"/>
    <w:rsid w:val="00A271CD"/>
    <w:rsid w:val="00A367FF"/>
    <w:rsid w:val="00A368B1"/>
    <w:rsid w:val="00A40C7E"/>
    <w:rsid w:val="00A429A4"/>
    <w:rsid w:val="00A43FA0"/>
    <w:rsid w:val="00A44C9D"/>
    <w:rsid w:val="00A46E97"/>
    <w:rsid w:val="00A4705E"/>
    <w:rsid w:val="00A50FC8"/>
    <w:rsid w:val="00A512B2"/>
    <w:rsid w:val="00A52996"/>
    <w:rsid w:val="00A530F6"/>
    <w:rsid w:val="00A55172"/>
    <w:rsid w:val="00A55CE6"/>
    <w:rsid w:val="00A568EB"/>
    <w:rsid w:val="00A572BA"/>
    <w:rsid w:val="00A64685"/>
    <w:rsid w:val="00A75989"/>
    <w:rsid w:val="00A80125"/>
    <w:rsid w:val="00A855FF"/>
    <w:rsid w:val="00A86DB5"/>
    <w:rsid w:val="00A94256"/>
    <w:rsid w:val="00AA478F"/>
    <w:rsid w:val="00AA6415"/>
    <w:rsid w:val="00AA6A65"/>
    <w:rsid w:val="00AA7A43"/>
    <w:rsid w:val="00AB0464"/>
    <w:rsid w:val="00AB44A1"/>
    <w:rsid w:val="00AC2542"/>
    <w:rsid w:val="00AC255C"/>
    <w:rsid w:val="00AC56B4"/>
    <w:rsid w:val="00AC5CCA"/>
    <w:rsid w:val="00AC5F09"/>
    <w:rsid w:val="00AC66B2"/>
    <w:rsid w:val="00AD4041"/>
    <w:rsid w:val="00AD5C16"/>
    <w:rsid w:val="00AD5E8A"/>
    <w:rsid w:val="00AD6ACF"/>
    <w:rsid w:val="00AE2177"/>
    <w:rsid w:val="00AE26B4"/>
    <w:rsid w:val="00AE359F"/>
    <w:rsid w:val="00AE3CD7"/>
    <w:rsid w:val="00AE4E16"/>
    <w:rsid w:val="00AE5C0A"/>
    <w:rsid w:val="00AE5E8A"/>
    <w:rsid w:val="00AE6983"/>
    <w:rsid w:val="00AE6E1B"/>
    <w:rsid w:val="00AF6577"/>
    <w:rsid w:val="00AF6A08"/>
    <w:rsid w:val="00B016ED"/>
    <w:rsid w:val="00B01915"/>
    <w:rsid w:val="00B04B96"/>
    <w:rsid w:val="00B05632"/>
    <w:rsid w:val="00B05F7D"/>
    <w:rsid w:val="00B10FF3"/>
    <w:rsid w:val="00B124EE"/>
    <w:rsid w:val="00B1258E"/>
    <w:rsid w:val="00B13BB4"/>
    <w:rsid w:val="00B172E1"/>
    <w:rsid w:val="00B250C0"/>
    <w:rsid w:val="00B33150"/>
    <w:rsid w:val="00B4093B"/>
    <w:rsid w:val="00B443A9"/>
    <w:rsid w:val="00B44471"/>
    <w:rsid w:val="00B46D85"/>
    <w:rsid w:val="00B50895"/>
    <w:rsid w:val="00B5124A"/>
    <w:rsid w:val="00B521F2"/>
    <w:rsid w:val="00B52716"/>
    <w:rsid w:val="00B6080C"/>
    <w:rsid w:val="00B6383D"/>
    <w:rsid w:val="00B65A11"/>
    <w:rsid w:val="00B708E2"/>
    <w:rsid w:val="00B70A43"/>
    <w:rsid w:val="00B8302B"/>
    <w:rsid w:val="00B84E92"/>
    <w:rsid w:val="00B85657"/>
    <w:rsid w:val="00B85CB1"/>
    <w:rsid w:val="00BA184B"/>
    <w:rsid w:val="00BA1C68"/>
    <w:rsid w:val="00BA6D6D"/>
    <w:rsid w:val="00BB38C6"/>
    <w:rsid w:val="00BB7B5C"/>
    <w:rsid w:val="00BC2025"/>
    <w:rsid w:val="00BC2D1D"/>
    <w:rsid w:val="00BC5A16"/>
    <w:rsid w:val="00BD05B7"/>
    <w:rsid w:val="00BD08C1"/>
    <w:rsid w:val="00BD31A5"/>
    <w:rsid w:val="00BD688A"/>
    <w:rsid w:val="00BD6D81"/>
    <w:rsid w:val="00BD70CF"/>
    <w:rsid w:val="00BE283F"/>
    <w:rsid w:val="00BE5FBF"/>
    <w:rsid w:val="00BE7398"/>
    <w:rsid w:val="00BE73B1"/>
    <w:rsid w:val="00BE7B02"/>
    <w:rsid w:val="00C02114"/>
    <w:rsid w:val="00C02DE8"/>
    <w:rsid w:val="00C05F49"/>
    <w:rsid w:val="00C0659C"/>
    <w:rsid w:val="00C07458"/>
    <w:rsid w:val="00C13BE4"/>
    <w:rsid w:val="00C16C64"/>
    <w:rsid w:val="00C20EF1"/>
    <w:rsid w:val="00C2180B"/>
    <w:rsid w:val="00C225FD"/>
    <w:rsid w:val="00C25408"/>
    <w:rsid w:val="00C25A19"/>
    <w:rsid w:val="00C30866"/>
    <w:rsid w:val="00C31200"/>
    <w:rsid w:val="00C33952"/>
    <w:rsid w:val="00C406DB"/>
    <w:rsid w:val="00C40B41"/>
    <w:rsid w:val="00C46821"/>
    <w:rsid w:val="00C50FB1"/>
    <w:rsid w:val="00C539DE"/>
    <w:rsid w:val="00C56257"/>
    <w:rsid w:val="00C63077"/>
    <w:rsid w:val="00C6310E"/>
    <w:rsid w:val="00C64640"/>
    <w:rsid w:val="00C6554C"/>
    <w:rsid w:val="00C66010"/>
    <w:rsid w:val="00C7255C"/>
    <w:rsid w:val="00C72F4B"/>
    <w:rsid w:val="00C73386"/>
    <w:rsid w:val="00C74FF0"/>
    <w:rsid w:val="00C77EF4"/>
    <w:rsid w:val="00C8455F"/>
    <w:rsid w:val="00C9070C"/>
    <w:rsid w:val="00C92DE1"/>
    <w:rsid w:val="00C94CC6"/>
    <w:rsid w:val="00C94F68"/>
    <w:rsid w:val="00CA2E12"/>
    <w:rsid w:val="00CA3480"/>
    <w:rsid w:val="00CA4021"/>
    <w:rsid w:val="00CA770B"/>
    <w:rsid w:val="00CA7BE8"/>
    <w:rsid w:val="00CB0872"/>
    <w:rsid w:val="00CB18A6"/>
    <w:rsid w:val="00CB567C"/>
    <w:rsid w:val="00CB699A"/>
    <w:rsid w:val="00CC2292"/>
    <w:rsid w:val="00CD0C6C"/>
    <w:rsid w:val="00CD0F06"/>
    <w:rsid w:val="00CD256B"/>
    <w:rsid w:val="00CD4F94"/>
    <w:rsid w:val="00CD5B3B"/>
    <w:rsid w:val="00CE4302"/>
    <w:rsid w:val="00CE477D"/>
    <w:rsid w:val="00CE53EA"/>
    <w:rsid w:val="00CE5831"/>
    <w:rsid w:val="00CE7EB2"/>
    <w:rsid w:val="00CF0A61"/>
    <w:rsid w:val="00CF155B"/>
    <w:rsid w:val="00CF15C1"/>
    <w:rsid w:val="00D00043"/>
    <w:rsid w:val="00D000AC"/>
    <w:rsid w:val="00D03247"/>
    <w:rsid w:val="00D05616"/>
    <w:rsid w:val="00D05E66"/>
    <w:rsid w:val="00D06E9C"/>
    <w:rsid w:val="00D07832"/>
    <w:rsid w:val="00D11BF1"/>
    <w:rsid w:val="00D1328B"/>
    <w:rsid w:val="00D20C32"/>
    <w:rsid w:val="00D21682"/>
    <w:rsid w:val="00D22B19"/>
    <w:rsid w:val="00D348E1"/>
    <w:rsid w:val="00D40C76"/>
    <w:rsid w:val="00D43AB0"/>
    <w:rsid w:val="00D43E04"/>
    <w:rsid w:val="00D44401"/>
    <w:rsid w:val="00D44463"/>
    <w:rsid w:val="00D5443B"/>
    <w:rsid w:val="00D608B4"/>
    <w:rsid w:val="00D62431"/>
    <w:rsid w:val="00D66875"/>
    <w:rsid w:val="00D67244"/>
    <w:rsid w:val="00D777D2"/>
    <w:rsid w:val="00D8604A"/>
    <w:rsid w:val="00D86F1D"/>
    <w:rsid w:val="00D905A2"/>
    <w:rsid w:val="00D96A31"/>
    <w:rsid w:val="00DA1329"/>
    <w:rsid w:val="00DA2381"/>
    <w:rsid w:val="00DA2898"/>
    <w:rsid w:val="00DA77F5"/>
    <w:rsid w:val="00DB5564"/>
    <w:rsid w:val="00DB6C00"/>
    <w:rsid w:val="00DC05D3"/>
    <w:rsid w:val="00DC08D4"/>
    <w:rsid w:val="00DC10BF"/>
    <w:rsid w:val="00DD0FF2"/>
    <w:rsid w:val="00DD1EB7"/>
    <w:rsid w:val="00DD39C2"/>
    <w:rsid w:val="00DD3E40"/>
    <w:rsid w:val="00DD4322"/>
    <w:rsid w:val="00DE1200"/>
    <w:rsid w:val="00DE22E7"/>
    <w:rsid w:val="00DE4B8F"/>
    <w:rsid w:val="00DF01CF"/>
    <w:rsid w:val="00DF42F3"/>
    <w:rsid w:val="00DF7B23"/>
    <w:rsid w:val="00E10153"/>
    <w:rsid w:val="00E11F3F"/>
    <w:rsid w:val="00E177C9"/>
    <w:rsid w:val="00E21A8B"/>
    <w:rsid w:val="00E2219C"/>
    <w:rsid w:val="00E403DB"/>
    <w:rsid w:val="00E42F45"/>
    <w:rsid w:val="00E42F82"/>
    <w:rsid w:val="00E4702E"/>
    <w:rsid w:val="00E50FE1"/>
    <w:rsid w:val="00E52969"/>
    <w:rsid w:val="00E53964"/>
    <w:rsid w:val="00E562FC"/>
    <w:rsid w:val="00E63F46"/>
    <w:rsid w:val="00E66338"/>
    <w:rsid w:val="00E67B70"/>
    <w:rsid w:val="00E721F2"/>
    <w:rsid w:val="00E73160"/>
    <w:rsid w:val="00E74918"/>
    <w:rsid w:val="00E75DB3"/>
    <w:rsid w:val="00E77D89"/>
    <w:rsid w:val="00E8160E"/>
    <w:rsid w:val="00E83996"/>
    <w:rsid w:val="00E863A1"/>
    <w:rsid w:val="00E92D49"/>
    <w:rsid w:val="00EA0F6C"/>
    <w:rsid w:val="00EA21E9"/>
    <w:rsid w:val="00EA282B"/>
    <w:rsid w:val="00EA42AD"/>
    <w:rsid w:val="00EA4464"/>
    <w:rsid w:val="00EA52D3"/>
    <w:rsid w:val="00EA61D6"/>
    <w:rsid w:val="00EA7393"/>
    <w:rsid w:val="00EB07F0"/>
    <w:rsid w:val="00EB5EC6"/>
    <w:rsid w:val="00EC4675"/>
    <w:rsid w:val="00EC67A8"/>
    <w:rsid w:val="00ED2B66"/>
    <w:rsid w:val="00ED7D32"/>
    <w:rsid w:val="00EE1146"/>
    <w:rsid w:val="00EE1ADE"/>
    <w:rsid w:val="00EE5775"/>
    <w:rsid w:val="00EF3AA2"/>
    <w:rsid w:val="00EF462E"/>
    <w:rsid w:val="00EF5A76"/>
    <w:rsid w:val="00F06C31"/>
    <w:rsid w:val="00F10C67"/>
    <w:rsid w:val="00F11EED"/>
    <w:rsid w:val="00F13655"/>
    <w:rsid w:val="00F15DA5"/>
    <w:rsid w:val="00F20FDD"/>
    <w:rsid w:val="00F23F04"/>
    <w:rsid w:val="00F27EAB"/>
    <w:rsid w:val="00F30C27"/>
    <w:rsid w:val="00F36ADE"/>
    <w:rsid w:val="00F43CD0"/>
    <w:rsid w:val="00F44190"/>
    <w:rsid w:val="00F5505D"/>
    <w:rsid w:val="00F571E5"/>
    <w:rsid w:val="00F6013F"/>
    <w:rsid w:val="00F63893"/>
    <w:rsid w:val="00F659E6"/>
    <w:rsid w:val="00F6743E"/>
    <w:rsid w:val="00F674CB"/>
    <w:rsid w:val="00F67D20"/>
    <w:rsid w:val="00F72E86"/>
    <w:rsid w:val="00F762F7"/>
    <w:rsid w:val="00F77807"/>
    <w:rsid w:val="00F82886"/>
    <w:rsid w:val="00F82B00"/>
    <w:rsid w:val="00F83125"/>
    <w:rsid w:val="00F92AFD"/>
    <w:rsid w:val="00F92DC9"/>
    <w:rsid w:val="00F93146"/>
    <w:rsid w:val="00F9488A"/>
    <w:rsid w:val="00F948B5"/>
    <w:rsid w:val="00FA1295"/>
    <w:rsid w:val="00FA3954"/>
    <w:rsid w:val="00FB5B18"/>
    <w:rsid w:val="00FB6D27"/>
    <w:rsid w:val="00FC2E87"/>
    <w:rsid w:val="00FC4284"/>
    <w:rsid w:val="00FC7A98"/>
    <w:rsid w:val="00FD3D0B"/>
    <w:rsid w:val="00FE0A73"/>
    <w:rsid w:val="00FE2F2C"/>
    <w:rsid w:val="00FE3E43"/>
    <w:rsid w:val="00FE6D7A"/>
    <w:rsid w:val="00FE717B"/>
    <w:rsid w:val="00FF104A"/>
    <w:rsid w:val="00FF1DBE"/>
    <w:rsid w:val="00FF22E7"/>
    <w:rsid w:val="00FF2685"/>
    <w:rsid w:val="00FF4FA3"/>
    <w:rsid w:val="00FF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 w:type="character" w:customStyle="1" w:styleId="panchor">
    <w:name w:val="panchor"/>
    <w:basedOn w:val="DefaultParagraphFont"/>
    <w:rsid w:val="000D1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 w:type="character" w:customStyle="1" w:styleId="panchor">
    <w:name w:val="panchor"/>
    <w:basedOn w:val="DefaultParagraphFont"/>
    <w:rsid w:val="000D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812">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81252142">
      <w:bodyDiv w:val="1"/>
      <w:marLeft w:val="0"/>
      <w:marRight w:val="0"/>
      <w:marTop w:val="0"/>
      <w:marBottom w:val="0"/>
      <w:divBdr>
        <w:top w:val="none" w:sz="0" w:space="0" w:color="auto"/>
        <w:left w:val="none" w:sz="0" w:space="0" w:color="auto"/>
        <w:bottom w:val="none" w:sz="0" w:space="0" w:color="auto"/>
        <w:right w:val="none" w:sz="0" w:space="0" w:color="auto"/>
      </w:divBdr>
    </w:div>
    <w:div w:id="1442533521">
      <w:bodyDiv w:val="1"/>
      <w:marLeft w:val="0"/>
      <w:marRight w:val="0"/>
      <w:marTop w:val="0"/>
      <w:marBottom w:val="0"/>
      <w:divBdr>
        <w:top w:val="none" w:sz="0" w:space="0" w:color="auto"/>
        <w:left w:val="none" w:sz="0" w:space="0" w:color="auto"/>
        <w:bottom w:val="none" w:sz="0" w:space="0" w:color="auto"/>
        <w:right w:val="none" w:sz="0" w:space="0" w:color="auto"/>
      </w:divBdr>
    </w:div>
    <w:div w:id="208445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3DDEF-9D8F-4256-AFFD-736F3EFE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3087</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3621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Cristina Moiceanu</cp:lastModifiedBy>
  <cp:revision>2</cp:revision>
  <cp:lastPrinted>2022-04-28T04:57:00Z</cp:lastPrinted>
  <dcterms:created xsi:type="dcterms:W3CDTF">2022-04-29T08:58:00Z</dcterms:created>
  <dcterms:modified xsi:type="dcterms:W3CDTF">2022-04-29T08:58:00Z</dcterms:modified>
</cp:coreProperties>
</file>