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8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2932"/>
        <w:gridCol w:w="2700"/>
      </w:tblGrid>
      <w:tr w:rsidR="00323469" w:rsidTr="00891100">
        <w:trPr>
          <w:jc w:val="center"/>
        </w:trPr>
        <w:tc>
          <w:tcPr>
            <w:tcW w:w="4950" w:type="dxa"/>
            <w:shd w:val="clear" w:color="auto" w:fill="auto"/>
          </w:tcPr>
          <w:p w:rsidR="00323469" w:rsidRPr="002D0CDC" w:rsidRDefault="00323469" w:rsidP="00891100">
            <w:pPr>
              <w:pStyle w:val="MediumGrid21"/>
              <w:rPr>
                <w:lang w:val="ro-RO"/>
              </w:rPr>
            </w:pPr>
            <w:r>
              <w:rPr>
                <w:noProof/>
              </w:rPr>
              <w:drawing>
                <wp:inline distT="0" distB="0" distL="0" distR="0" wp14:anchorId="4E969A7D" wp14:editId="02B1841B">
                  <wp:extent cx="3049995" cy="978195"/>
                  <wp:effectExtent l="0" t="0" r="0" b="0"/>
                  <wp:docPr id="1" name="Picture 1" descr="logo-MMPS-2019 cu coroana CMYK ro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-MMPS-2019 cu coroana CMYK ro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765" cy="981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2" w:type="dxa"/>
            <w:vAlign w:val="center"/>
          </w:tcPr>
          <w:p w:rsidR="00323469" w:rsidRDefault="00323469" w:rsidP="00891100">
            <w:pPr>
              <w:pStyle w:val="MediumGrid21"/>
              <w:jc w:val="center"/>
              <w:rPr>
                <w:noProof/>
                <w:lang w:val="ro-RO" w:eastAsia="ro-RO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323469" w:rsidRPr="002D0CDC" w:rsidRDefault="00323469" w:rsidP="00891100">
            <w:pPr>
              <w:pStyle w:val="MediumGrid21"/>
              <w:jc w:val="right"/>
              <w:rPr>
                <w:lang w:val="ro-RO"/>
              </w:rPr>
            </w:pPr>
            <w:r>
              <w:rPr>
                <w:noProof/>
              </w:rPr>
              <w:drawing>
                <wp:inline distT="0" distB="0" distL="0" distR="0" wp14:anchorId="6F25B95A" wp14:editId="15449EB9">
                  <wp:extent cx="1191647" cy="570428"/>
                  <wp:effectExtent l="0" t="0" r="8890" b="1270"/>
                  <wp:docPr id="2" name="I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335" cy="5765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58A9" w:rsidRDefault="000658A9" w:rsidP="000658A9">
      <w:pPr>
        <w:tabs>
          <w:tab w:val="left" w:pos="5928"/>
          <w:tab w:val="left" w:pos="7948"/>
          <w:tab w:val="left" w:pos="10228"/>
          <w:tab w:val="left" w:pos="11208"/>
          <w:tab w:val="left" w:pos="13188"/>
          <w:tab w:val="left" w:pos="14548"/>
          <w:tab w:val="left" w:pos="16248"/>
          <w:tab w:val="left" w:pos="21748"/>
          <w:tab w:val="left" w:pos="23488"/>
        </w:tabs>
        <w:jc w:val="right"/>
        <w:rPr>
          <w:rFonts w:ascii="Trebuchet MS" w:hAnsi="Trebuchet MS"/>
          <w:sz w:val="22"/>
          <w:szCs w:val="22"/>
          <w:lang w:val="en-US"/>
        </w:rPr>
      </w:pPr>
    </w:p>
    <w:p w:rsidR="000658A9" w:rsidRDefault="000658A9" w:rsidP="000658A9">
      <w:pPr>
        <w:tabs>
          <w:tab w:val="left" w:pos="5928"/>
          <w:tab w:val="left" w:pos="7948"/>
          <w:tab w:val="left" w:pos="10228"/>
          <w:tab w:val="left" w:pos="11208"/>
          <w:tab w:val="left" w:pos="13188"/>
          <w:tab w:val="left" w:pos="14548"/>
          <w:tab w:val="left" w:pos="16248"/>
          <w:tab w:val="left" w:pos="21748"/>
          <w:tab w:val="left" w:pos="23488"/>
        </w:tabs>
        <w:jc w:val="right"/>
        <w:rPr>
          <w:rFonts w:ascii="Trebuchet MS" w:hAnsi="Trebuchet MS"/>
          <w:sz w:val="22"/>
          <w:szCs w:val="22"/>
          <w:lang w:val="en-US"/>
        </w:rPr>
      </w:pPr>
    </w:p>
    <w:p w:rsidR="000658A9" w:rsidRDefault="000658A9" w:rsidP="000658A9">
      <w:pPr>
        <w:tabs>
          <w:tab w:val="left" w:pos="5928"/>
          <w:tab w:val="left" w:pos="7948"/>
          <w:tab w:val="left" w:pos="10228"/>
          <w:tab w:val="left" w:pos="11208"/>
          <w:tab w:val="left" w:pos="13188"/>
          <w:tab w:val="left" w:pos="14548"/>
          <w:tab w:val="left" w:pos="16248"/>
          <w:tab w:val="left" w:pos="21748"/>
          <w:tab w:val="left" w:pos="23488"/>
        </w:tabs>
        <w:jc w:val="right"/>
        <w:rPr>
          <w:rFonts w:ascii="Trebuchet MS" w:hAnsi="Trebuchet MS"/>
          <w:sz w:val="22"/>
          <w:szCs w:val="22"/>
          <w:lang w:val="en-US"/>
        </w:rPr>
      </w:pPr>
    </w:p>
    <w:p w:rsidR="000658A9" w:rsidRDefault="000658A9" w:rsidP="00557818">
      <w:pPr>
        <w:tabs>
          <w:tab w:val="left" w:pos="7410"/>
        </w:tabs>
        <w:ind w:firstLine="708"/>
        <w:jc w:val="center"/>
        <w:rPr>
          <w:rFonts w:ascii="Trebuchet MS" w:hAnsi="Trebuchet MS"/>
          <w:b/>
          <w:lang w:val="ro-RO"/>
        </w:rPr>
      </w:pPr>
    </w:p>
    <w:p w:rsidR="000658A9" w:rsidRDefault="000658A9" w:rsidP="00557818">
      <w:pPr>
        <w:tabs>
          <w:tab w:val="left" w:pos="7410"/>
        </w:tabs>
        <w:ind w:firstLine="708"/>
        <w:jc w:val="center"/>
        <w:rPr>
          <w:rFonts w:ascii="Trebuchet MS" w:hAnsi="Trebuchet MS"/>
          <w:b/>
          <w:lang w:val="ro-RO"/>
        </w:rPr>
      </w:pPr>
    </w:p>
    <w:p w:rsidR="00806C56" w:rsidRDefault="00083B9B" w:rsidP="00557818">
      <w:pPr>
        <w:tabs>
          <w:tab w:val="left" w:pos="7410"/>
        </w:tabs>
        <w:ind w:firstLine="708"/>
        <w:jc w:val="center"/>
        <w:rPr>
          <w:rFonts w:ascii="Trebuchet MS" w:hAnsi="Trebuchet MS"/>
          <w:b/>
          <w:lang w:val="ro-RO"/>
        </w:rPr>
      </w:pPr>
      <w:r>
        <w:rPr>
          <w:rFonts w:ascii="Trebuchet MS" w:hAnsi="Trebuchet MS"/>
          <w:b/>
          <w:lang w:val="ro-RO"/>
        </w:rPr>
        <w:t>INFORMARE</w:t>
      </w:r>
    </w:p>
    <w:p w:rsidR="00083B9B" w:rsidRDefault="00083B9B" w:rsidP="00557818">
      <w:pPr>
        <w:tabs>
          <w:tab w:val="left" w:pos="7410"/>
        </w:tabs>
        <w:ind w:firstLine="708"/>
        <w:jc w:val="center"/>
        <w:rPr>
          <w:rFonts w:ascii="Trebuchet MS" w:hAnsi="Trebuchet MS"/>
          <w:b/>
          <w:lang w:val="ro-RO"/>
        </w:rPr>
      </w:pPr>
    </w:p>
    <w:p w:rsidR="00557818" w:rsidRDefault="00557818" w:rsidP="00557818">
      <w:pPr>
        <w:tabs>
          <w:tab w:val="left" w:pos="7410"/>
        </w:tabs>
        <w:ind w:firstLine="708"/>
        <w:jc w:val="center"/>
        <w:rPr>
          <w:rFonts w:ascii="Trebuchet MS" w:hAnsi="Trebuchet MS"/>
          <w:b/>
          <w:lang w:val="ro-RO"/>
        </w:rPr>
      </w:pPr>
    </w:p>
    <w:p w:rsidR="00557818" w:rsidRPr="00557818" w:rsidRDefault="00557818" w:rsidP="00557818">
      <w:pPr>
        <w:tabs>
          <w:tab w:val="left" w:pos="7410"/>
        </w:tabs>
        <w:ind w:firstLine="708"/>
        <w:jc w:val="both"/>
        <w:rPr>
          <w:rFonts w:ascii="Trebuchet MS" w:hAnsi="Trebuchet MS"/>
          <w:lang w:val="en-US"/>
        </w:rPr>
      </w:pPr>
    </w:p>
    <w:p w:rsidR="00083B9B" w:rsidRDefault="00806C56" w:rsidP="00850E65">
      <w:pPr>
        <w:spacing w:line="276" w:lineRule="auto"/>
        <w:jc w:val="both"/>
      </w:pPr>
      <w:r>
        <w:tab/>
      </w:r>
      <w:r w:rsidR="00083B9B">
        <w:t>V</w:t>
      </w:r>
      <w:r w:rsidR="00083B9B">
        <w:rPr>
          <w:lang w:val="ro-RO"/>
        </w:rPr>
        <w:t xml:space="preserve">ă informăm că începând cu data de </w:t>
      </w:r>
      <w:r w:rsidR="00083B9B" w:rsidRPr="00083B9B">
        <w:rPr>
          <w:b/>
          <w:lang w:val="ro-RO"/>
        </w:rPr>
        <w:t>01.07.2021</w:t>
      </w:r>
      <w:r w:rsidR="00083B9B">
        <w:t xml:space="preserve"> sistemul de poștă electronica LOTUS (anofm.ro) nu va mai fi utilizat de către personalul serviciului public de ocupare pentru comunicarea electronica ca urmare a migrării acestui serviciu către sistemul de poștă electronica AURORA.</w:t>
      </w:r>
    </w:p>
    <w:p w:rsidR="00275335" w:rsidRDefault="00275335" w:rsidP="00850E65">
      <w:pPr>
        <w:spacing w:line="276" w:lineRule="auto"/>
        <w:jc w:val="both"/>
      </w:pPr>
    </w:p>
    <w:p w:rsidR="00083B9B" w:rsidRDefault="00DA0B8C" w:rsidP="00083B9B">
      <w:pPr>
        <w:spacing w:line="276" w:lineRule="auto"/>
        <w:ind w:firstLine="720"/>
        <w:jc w:val="both"/>
      </w:pPr>
      <w:r>
        <w:t>În acest sens, utilizatorii</w:t>
      </w:r>
      <w:r w:rsidR="00083B9B">
        <w:t xml:space="preserve"> sistemului de poștă electronica LOTUS urmează a fi dezactivați.</w:t>
      </w:r>
    </w:p>
    <w:p w:rsidR="00275335" w:rsidRDefault="00275335" w:rsidP="00083B9B">
      <w:pPr>
        <w:spacing w:line="276" w:lineRule="auto"/>
        <w:ind w:firstLine="720"/>
        <w:jc w:val="both"/>
      </w:pPr>
    </w:p>
    <w:p w:rsidR="00DA0B8C" w:rsidRPr="005D6017" w:rsidRDefault="00DA0B8C" w:rsidP="00083B9B">
      <w:pPr>
        <w:spacing w:line="276" w:lineRule="auto"/>
        <w:ind w:firstLine="720"/>
        <w:jc w:val="both"/>
        <w:rPr>
          <w:b/>
          <w:sz w:val="32"/>
          <w:szCs w:val="32"/>
        </w:rPr>
      </w:pPr>
      <w:r>
        <w:t xml:space="preserve">Noua adresă de email care va fi funcțională cu data de </w:t>
      </w:r>
      <w:r w:rsidRPr="00956397">
        <w:rPr>
          <w:b/>
          <w:sz w:val="32"/>
          <w:szCs w:val="32"/>
        </w:rPr>
        <w:t>01.07.2021</w:t>
      </w:r>
      <w:r>
        <w:t xml:space="preserve"> este: </w:t>
      </w:r>
      <w:r w:rsidRPr="005D6017">
        <w:rPr>
          <w:b/>
          <w:sz w:val="32"/>
          <w:szCs w:val="32"/>
        </w:rPr>
        <w:t>ajofm.if@anofm.gov.ro.</w:t>
      </w:r>
    </w:p>
    <w:p w:rsidR="00806C56" w:rsidRDefault="00806C56" w:rsidP="00806C56">
      <w:pPr>
        <w:jc w:val="center"/>
      </w:pPr>
    </w:p>
    <w:p w:rsidR="00806C56" w:rsidRDefault="00806C56" w:rsidP="00806C56">
      <w:pPr>
        <w:jc w:val="center"/>
      </w:pPr>
      <w:bookmarkStart w:id="0" w:name="_GoBack"/>
      <w:bookmarkEnd w:id="0"/>
    </w:p>
    <w:p w:rsidR="00083B9B" w:rsidRDefault="00083B9B" w:rsidP="00806C56">
      <w:pPr>
        <w:jc w:val="center"/>
      </w:pPr>
    </w:p>
    <w:p w:rsidR="00083B9B" w:rsidRDefault="00083B9B" w:rsidP="00806C56">
      <w:pPr>
        <w:jc w:val="center"/>
      </w:pPr>
    </w:p>
    <w:p w:rsidR="00083B9B" w:rsidRDefault="00083B9B" w:rsidP="00806C56">
      <w:pPr>
        <w:jc w:val="center"/>
      </w:pPr>
      <w:r>
        <w:t>Compartiment RUS</w:t>
      </w:r>
      <w:r w:rsidR="005D6017">
        <w:t>.</w:t>
      </w:r>
      <w:r>
        <w:t>C</w:t>
      </w:r>
      <w:r w:rsidR="005D6017">
        <w:t>.</w:t>
      </w:r>
      <w:r>
        <w:t>S</w:t>
      </w:r>
      <w:r w:rsidR="005D6017">
        <w:t>.</w:t>
      </w:r>
      <w:r>
        <w:t>U</w:t>
      </w:r>
      <w:r w:rsidR="005D6017">
        <w:t>.</w:t>
      </w:r>
    </w:p>
    <w:p w:rsidR="00F43201" w:rsidRDefault="00F43201" w:rsidP="00806C56">
      <w:pPr>
        <w:jc w:val="center"/>
      </w:pPr>
      <w:r>
        <w:t>Consilier superior</w:t>
      </w:r>
    </w:p>
    <w:p w:rsidR="00083B9B" w:rsidRDefault="00DA0B8C" w:rsidP="00806C56">
      <w:pPr>
        <w:jc w:val="center"/>
      </w:pPr>
      <w:r>
        <w:t>Preda Corina</w:t>
      </w:r>
      <w:r w:rsidR="005D6017">
        <w:t xml:space="preserve"> Florentina</w:t>
      </w:r>
    </w:p>
    <w:sectPr w:rsidR="00083B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24D0A"/>
    <w:multiLevelType w:val="hybridMultilevel"/>
    <w:tmpl w:val="CB3AF148"/>
    <w:lvl w:ilvl="0" w:tplc="6180F7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5BD"/>
    <w:rsid w:val="000658A9"/>
    <w:rsid w:val="00083B9B"/>
    <w:rsid w:val="00275335"/>
    <w:rsid w:val="00323469"/>
    <w:rsid w:val="003C15CD"/>
    <w:rsid w:val="00440352"/>
    <w:rsid w:val="00557818"/>
    <w:rsid w:val="005D6017"/>
    <w:rsid w:val="007113FB"/>
    <w:rsid w:val="00806C56"/>
    <w:rsid w:val="00850E65"/>
    <w:rsid w:val="008935BD"/>
    <w:rsid w:val="00946EC0"/>
    <w:rsid w:val="00956397"/>
    <w:rsid w:val="00D173E7"/>
    <w:rsid w:val="00D2013F"/>
    <w:rsid w:val="00DA0B8C"/>
    <w:rsid w:val="00DC5E52"/>
    <w:rsid w:val="00E273F4"/>
    <w:rsid w:val="00F43201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323469"/>
    <w:pPr>
      <w:spacing w:after="0" w:line="240" w:lineRule="auto"/>
    </w:pPr>
    <w:rPr>
      <w:rFonts w:ascii="Trebuchet MS" w:eastAsia="MS Mincho" w:hAnsi="Trebuchet MS" w:cs="Times New Roman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5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5CD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578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323469"/>
    <w:pPr>
      <w:spacing w:after="0" w:line="240" w:lineRule="auto"/>
    </w:pPr>
    <w:rPr>
      <w:rFonts w:ascii="Trebuchet MS" w:eastAsia="MS Mincho" w:hAnsi="Trebuchet MS" w:cs="Times New Roman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5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5CD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57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Corina Florentina PREDA</cp:lastModifiedBy>
  <cp:revision>5</cp:revision>
  <cp:lastPrinted>2021-06-16T07:14:00Z</cp:lastPrinted>
  <dcterms:created xsi:type="dcterms:W3CDTF">2021-06-16T06:48:00Z</dcterms:created>
  <dcterms:modified xsi:type="dcterms:W3CDTF">2021-06-16T06:50:00Z</dcterms:modified>
</cp:coreProperties>
</file>