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693" w:rsidRPr="00460693" w:rsidRDefault="00460693" w:rsidP="00460693">
      <w:pPr>
        <w:shd w:val="clear" w:color="auto" w:fill="FFFFFF"/>
        <w:spacing w:after="0" w:line="240" w:lineRule="auto"/>
        <w:jc w:val="both"/>
        <w:rPr>
          <w:rFonts w:ascii="Segoe UI" w:eastAsia="Times New Roman" w:hAnsi="Segoe UI" w:cs="Segoe UI"/>
          <w:color w:val="495057"/>
          <w:sz w:val="24"/>
          <w:szCs w:val="24"/>
        </w:rPr>
      </w:pPr>
      <w:r w:rsidRPr="00460693">
        <w:rPr>
          <w:rFonts w:ascii="Courier New" w:eastAsia="Times New Roman" w:hAnsi="Courier New" w:cs="Courier New"/>
          <w:color w:val="0000FF"/>
          <w:sz w:val="24"/>
          <w:szCs w:val="24"/>
          <w:lang w:val="ro-RO"/>
        </w:rPr>
        <w:t xml:space="preserve">Extras OUG 92 DIN 28 MAI 2020 </w:t>
      </w:r>
      <w:r w:rsidRPr="00460693">
        <w:rPr>
          <w:rFonts w:ascii="Courier New" w:eastAsia="Times New Roman" w:hAnsi="Courier New" w:cs="Courier New"/>
          <w:color w:val="0000FF"/>
          <w:sz w:val="24"/>
          <w:szCs w:val="24"/>
          <w:lang w:val="ro-RO"/>
        </w:rPr>
        <w:t> </w:t>
      </w:r>
    </w:p>
    <w:p w:rsidR="00460693" w:rsidRPr="00460693" w:rsidRDefault="00460693" w:rsidP="00460693">
      <w:pPr>
        <w:spacing w:after="100" w:afterAutospacing="1" w:line="240" w:lineRule="auto"/>
        <w:rPr>
          <w:rFonts w:ascii="Segoe UI" w:eastAsia="Times New Roman" w:hAnsi="Segoe UI" w:cs="Segoe UI"/>
          <w:color w:val="495057"/>
          <w:sz w:val="24"/>
          <w:szCs w:val="24"/>
        </w:rPr>
      </w:pPr>
      <w:bookmarkStart w:id="0" w:name="AI"/>
      <w:r w:rsidRPr="00460693">
        <w:rPr>
          <w:rFonts w:ascii="Courier New" w:eastAsia="Times New Roman" w:hAnsi="Courier New" w:cs="Courier New"/>
          <w:color w:val="0000FF"/>
          <w:sz w:val="24"/>
          <w:szCs w:val="24"/>
          <w:lang w:val="ro-RO"/>
        </w:rPr>
        <w:t>ART.I</w:t>
      </w:r>
      <w:bookmarkEnd w:id="0"/>
      <w:r w:rsidRPr="00460693">
        <w:rPr>
          <w:rFonts w:ascii="Segoe UI" w:eastAsia="Times New Roman" w:hAnsi="Segoe UI" w:cs="Segoe UI"/>
          <w:color w:val="495057"/>
          <w:sz w:val="24"/>
          <w:szCs w:val="24"/>
        </w:rPr>
        <w:br/>
      </w:r>
    </w:p>
    <w:p w:rsidR="00460693" w:rsidRPr="00460693" w:rsidRDefault="00460693" w:rsidP="00460693">
      <w:pPr>
        <w:spacing w:after="0" w:line="240" w:lineRule="auto"/>
        <w:rPr>
          <w:rFonts w:ascii="Times New Roman" w:eastAsia="Times New Roman" w:hAnsi="Times New Roman" w:cs="Times New Roman"/>
          <w:sz w:val="24"/>
          <w:szCs w:val="24"/>
        </w:rPr>
      </w:pPr>
      <w:r w:rsidRPr="00460693">
        <w:rPr>
          <w:rFonts w:ascii="Courier New" w:eastAsia="Times New Roman" w:hAnsi="Courier New" w:cs="Courier New"/>
          <w:color w:val="000000"/>
          <w:sz w:val="24"/>
          <w:szCs w:val="24"/>
          <w:lang w:val="ro-RO"/>
        </w:rPr>
        <w:t> </w:t>
      </w:r>
      <w:r w:rsidRPr="00460693">
        <w:rPr>
          <w:rFonts w:ascii="Courier New" w:eastAsia="Times New Roman" w:hAnsi="Courier New" w:cs="Courier New"/>
          <w:color w:val="000000"/>
          <w:sz w:val="24"/>
          <w:szCs w:val="24"/>
          <w:lang w:val="ro-RO"/>
        </w:rPr>
        <w:t> </w:t>
      </w:r>
      <w:r w:rsidRPr="00460693">
        <w:rPr>
          <w:rFonts w:ascii="Courier New" w:eastAsia="Times New Roman" w:hAnsi="Courier New" w:cs="Courier New"/>
          <w:color w:val="000000"/>
          <w:sz w:val="24"/>
          <w:szCs w:val="24"/>
          <w:lang w:val="ro-RO"/>
        </w:rPr>
        <w:t>(1) Începând cu data de 1 iunie 2020, angajatorii ai căror angajaţi au beneficiat de prevederile </w:t>
      </w:r>
      <w:bookmarkStart w:id="1" w:name="REF4"/>
      <w:bookmarkEnd w:id="1"/>
      <w:r w:rsidRPr="00460693">
        <w:rPr>
          <w:rFonts w:ascii="Courier New" w:eastAsia="Times New Roman" w:hAnsi="Courier New" w:cs="Courier New"/>
          <w:color w:val="0000FF"/>
          <w:sz w:val="24"/>
          <w:szCs w:val="24"/>
          <w:u w:val="single"/>
          <w:lang w:val="ro-RO"/>
        </w:rPr>
        <w:t>art. XI alin. (1) din Ordonanţa de urgenţă a Guvernului nr. 30/2020</w:t>
      </w:r>
      <w:r w:rsidRPr="00460693">
        <w:rPr>
          <w:rFonts w:ascii="Courier New" w:eastAsia="Times New Roman" w:hAnsi="Courier New" w:cs="Courier New"/>
          <w:color w:val="000000"/>
          <w:sz w:val="24"/>
          <w:szCs w:val="24"/>
          <w:lang w:val="ro-RO"/>
        </w:rPr>
        <w:t> pentru modificarea şi completarea unor acte normative, precum şi pentru stabilirea unor măsuri în domeniul protecţiei sociale în contextul situaţiei epidemiologice determinate de răspândirea coronavirusului SARS-CoV-2, aprobată cu modificări şi completări prin </w:t>
      </w:r>
      <w:bookmarkStart w:id="2" w:name="REF5"/>
      <w:bookmarkEnd w:id="2"/>
      <w:r w:rsidRPr="00460693">
        <w:rPr>
          <w:rFonts w:ascii="Courier New" w:eastAsia="Times New Roman" w:hAnsi="Courier New" w:cs="Courier New"/>
          <w:color w:val="0000FF"/>
          <w:sz w:val="24"/>
          <w:szCs w:val="24"/>
          <w:u w:val="single"/>
          <w:lang w:val="ro-RO"/>
        </w:rPr>
        <w:t>Legea nr. 59/2020</w:t>
      </w:r>
      <w:r w:rsidRPr="00460693">
        <w:rPr>
          <w:rFonts w:ascii="Courier New" w:eastAsia="Times New Roman" w:hAnsi="Courier New" w:cs="Courier New"/>
          <w:color w:val="000000"/>
          <w:sz w:val="24"/>
          <w:szCs w:val="24"/>
          <w:lang w:val="ro-RO"/>
        </w:rPr>
        <w:t>, cu completările ulterioare, precum şi angajatorii ai căror angajaţi au avut contractele individuale de muncă suspendate în conformitate cu prevederile </w:t>
      </w:r>
      <w:bookmarkStart w:id="3" w:name="REF6"/>
      <w:bookmarkEnd w:id="3"/>
      <w:r w:rsidRPr="00460693">
        <w:rPr>
          <w:rFonts w:ascii="Courier New" w:eastAsia="Times New Roman" w:hAnsi="Courier New" w:cs="Courier New"/>
          <w:color w:val="0000FF"/>
          <w:sz w:val="24"/>
          <w:szCs w:val="24"/>
          <w:u w:val="single"/>
          <w:lang w:val="ro-RO"/>
        </w:rPr>
        <w:t>art. 52 alin. (1) lit. c) din Legea nr. 53/2003 - Codul muncii, republicată</w:t>
      </w:r>
      <w:r w:rsidRPr="00460693">
        <w:rPr>
          <w:rFonts w:ascii="Courier New" w:eastAsia="Times New Roman" w:hAnsi="Courier New" w:cs="Courier New"/>
          <w:color w:val="000000"/>
          <w:sz w:val="24"/>
          <w:szCs w:val="24"/>
          <w:lang w:val="ro-RO"/>
        </w:rPr>
        <w:t>, cu modificările şi completările ulterioare, şi nu au beneficiat de prevederile </w:t>
      </w:r>
      <w:bookmarkStart w:id="4" w:name="REF7"/>
      <w:bookmarkEnd w:id="4"/>
      <w:r w:rsidRPr="00460693">
        <w:rPr>
          <w:rFonts w:ascii="Courier New" w:eastAsia="Times New Roman" w:hAnsi="Courier New" w:cs="Courier New"/>
          <w:color w:val="0000FF"/>
          <w:sz w:val="24"/>
          <w:szCs w:val="24"/>
          <w:u w:val="single"/>
          <w:lang w:val="ro-RO"/>
        </w:rPr>
        <w:t>art. XI din Ordonanţa de urgenţă a Guvernului nr. 30/2020</w:t>
      </w:r>
      <w:r w:rsidRPr="00460693">
        <w:rPr>
          <w:rFonts w:ascii="Courier New" w:eastAsia="Times New Roman" w:hAnsi="Courier New" w:cs="Courier New"/>
          <w:color w:val="000000"/>
          <w:sz w:val="24"/>
          <w:szCs w:val="24"/>
          <w:lang w:val="ro-RO"/>
        </w:rPr>
        <w:t>, aprobată cu modificări şi completări prin </w:t>
      </w:r>
      <w:bookmarkStart w:id="5" w:name="REF8"/>
      <w:bookmarkEnd w:id="5"/>
      <w:r w:rsidRPr="00460693">
        <w:rPr>
          <w:rFonts w:ascii="Courier New" w:eastAsia="Times New Roman" w:hAnsi="Courier New" w:cs="Courier New"/>
          <w:color w:val="0000FF"/>
          <w:sz w:val="24"/>
          <w:szCs w:val="24"/>
          <w:u w:val="single"/>
          <w:lang w:val="ro-RO"/>
        </w:rPr>
        <w:t>Legea nr. 59/2020</w:t>
      </w:r>
      <w:r w:rsidRPr="00460693">
        <w:rPr>
          <w:rFonts w:ascii="Courier New" w:eastAsia="Times New Roman" w:hAnsi="Courier New" w:cs="Courier New"/>
          <w:color w:val="000000"/>
          <w:sz w:val="24"/>
          <w:szCs w:val="24"/>
          <w:lang w:val="ro-RO"/>
        </w:rPr>
        <w:t xml:space="preserve">, cu completările ulterioare, în perioada stării de urgenţă sau alertă, </w:t>
      </w:r>
      <w:r w:rsidRPr="00045AEA">
        <w:rPr>
          <w:rFonts w:ascii="Courier New" w:eastAsia="Times New Roman" w:hAnsi="Courier New" w:cs="Courier New"/>
          <w:b/>
          <w:color w:val="FF0000"/>
          <w:sz w:val="24"/>
          <w:szCs w:val="24"/>
          <w:lang w:val="ro-RO"/>
        </w:rPr>
        <w:t>beneficiază, pentru o perioadă de trei luni, de decontarea unei părţi din salariu, suportată din bugetul asigurărilor pentru şomaj, reprezentând 41,5% din salariul de bază brut corespunzător locului de muncă ocupat, dar nu mai mult de 41,5% din câştigul salarial mediu brut prevăzut d</w:t>
      </w:r>
      <w:r w:rsidRPr="00460693">
        <w:rPr>
          <w:rFonts w:ascii="Courier New" w:eastAsia="Times New Roman" w:hAnsi="Courier New" w:cs="Courier New"/>
          <w:color w:val="000000"/>
          <w:sz w:val="24"/>
          <w:szCs w:val="24"/>
          <w:lang w:val="ro-RO"/>
        </w:rPr>
        <w:t>e </w:t>
      </w:r>
      <w:bookmarkStart w:id="6" w:name="REF9"/>
      <w:bookmarkEnd w:id="6"/>
      <w:r w:rsidRPr="00460693">
        <w:rPr>
          <w:rFonts w:ascii="Courier New" w:eastAsia="Times New Roman" w:hAnsi="Courier New" w:cs="Courier New"/>
          <w:color w:val="0000FF"/>
          <w:sz w:val="24"/>
          <w:szCs w:val="24"/>
          <w:u w:val="single"/>
          <w:lang w:val="ro-RO"/>
        </w:rPr>
        <w:t>Legea bugetului asigurărilor sociale de stat pe anul 2020 nr. 6/2020</w:t>
      </w:r>
      <w:r w:rsidRPr="00460693">
        <w:rPr>
          <w:rFonts w:ascii="Courier New" w:eastAsia="Times New Roman" w:hAnsi="Courier New" w:cs="Courier New"/>
          <w:color w:val="000000"/>
          <w:sz w:val="24"/>
          <w:szCs w:val="24"/>
          <w:lang w:val="ro-RO"/>
        </w:rPr>
        <w:t>, cu modificările ulterioare.</w:t>
      </w:r>
      <w:r w:rsidRPr="00460693">
        <w:rPr>
          <w:rFonts w:ascii="Times New Roman" w:eastAsia="Times New Roman" w:hAnsi="Times New Roman" w:cs="Times New Roman"/>
          <w:color w:val="495057"/>
          <w:sz w:val="24"/>
          <w:szCs w:val="24"/>
          <w:lang w:val="ro-RO"/>
        </w:rPr>
        <w:br/>
      </w:r>
      <w:r w:rsidRPr="00460693">
        <w:rPr>
          <w:rFonts w:ascii="Courier New" w:eastAsia="Times New Roman" w:hAnsi="Courier New" w:cs="Courier New"/>
          <w:color w:val="000000"/>
          <w:sz w:val="24"/>
          <w:szCs w:val="24"/>
          <w:lang w:val="ro-RO"/>
        </w:rPr>
        <w:t> </w:t>
      </w:r>
      <w:r w:rsidRPr="00460693">
        <w:rPr>
          <w:rFonts w:ascii="Courier New" w:eastAsia="Times New Roman" w:hAnsi="Courier New" w:cs="Courier New"/>
          <w:color w:val="000000"/>
          <w:sz w:val="24"/>
          <w:szCs w:val="24"/>
          <w:lang w:val="ro-RO"/>
        </w:rPr>
        <w:t> </w:t>
      </w:r>
      <w:r w:rsidRPr="00460693">
        <w:rPr>
          <w:rFonts w:ascii="Courier New" w:eastAsia="Times New Roman" w:hAnsi="Courier New" w:cs="Courier New"/>
          <w:color w:val="000000"/>
          <w:sz w:val="24"/>
          <w:szCs w:val="24"/>
          <w:lang w:val="ro-RO"/>
        </w:rPr>
        <w:t>(2) </w:t>
      </w:r>
      <w:r w:rsidRPr="00460693">
        <w:rPr>
          <w:rFonts w:ascii="Courier New" w:eastAsia="Times New Roman" w:hAnsi="Courier New" w:cs="Courier New"/>
          <w:b/>
          <w:bCs/>
          <w:color w:val="495057"/>
          <w:sz w:val="24"/>
          <w:szCs w:val="24"/>
          <w:lang w:val="ro-RO"/>
        </w:rPr>
        <w:t>Angajatorii prevăzuţi la alin. (1) au obligaţia menţinerii raporturilor de muncă până la data de 31 decembrie 2020, cu excepţia lucrătorilor sezonieri</w:t>
      </w:r>
      <w:r w:rsidRPr="00460693">
        <w:rPr>
          <w:rFonts w:ascii="Courier New" w:eastAsia="Times New Roman" w:hAnsi="Courier New" w:cs="Courier New"/>
          <w:color w:val="000000"/>
          <w:sz w:val="24"/>
          <w:szCs w:val="24"/>
          <w:lang w:val="ro-RO"/>
        </w:rPr>
        <w:t>.</w:t>
      </w:r>
      <w:r w:rsidRPr="00460693">
        <w:rPr>
          <w:rFonts w:ascii="Times New Roman" w:eastAsia="Times New Roman" w:hAnsi="Times New Roman" w:cs="Times New Roman"/>
          <w:color w:val="495057"/>
          <w:sz w:val="24"/>
          <w:szCs w:val="24"/>
          <w:lang w:val="ro-RO"/>
        </w:rPr>
        <w:br/>
      </w:r>
      <w:r w:rsidRPr="00460693">
        <w:rPr>
          <w:rFonts w:ascii="Courier New" w:eastAsia="Times New Roman" w:hAnsi="Courier New" w:cs="Courier New"/>
          <w:color w:val="000000"/>
          <w:sz w:val="24"/>
          <w:szCs w:val="24"/>
          <w:lang w:val="ro-RO"/>
        </w:rPr>
        <w:t> </w:t>
      </w:r>
      <w:r w:rsidRPr="00460693">
        <w:rPr>
          <w:rFonts w:ascii="Courier New" w:eastAsia="Times New Roman" w:hAnsi="Courier New" w:cs="Courier New"/>
          <w:color w:val="000000"/>
          <w:sz w:val="24"/>
          <w:szCs w:val="24"/>
          <w:lang w:val="ro-RO"/>
        </w:rPr>
        <w:t> </w:t>
      </w:r>
      <w:r w:rsidRPr="00460693">
        <w:rPr>
          <w:rFonts w:ascii="Courier New" w:eastAsia="Times New Roman" w:hAnsi="Courier New" w:cs="Courier New"/>
          <w:color w:val="000000"/>
          <w:sz w:val="24"/>
          <w:szCs w:val="24"/>
          <w:lang w:val="ro-RO"/>
        </w:rPr>
        <w:t>(3) </w:t>
      </w:r>
      <w:r w:rsidRPr="00460693">
        <w:rPr>
          <w:rFonts w:ascii="Courier New" w:eastAsia="Times New Roman" w:hAnsi="Courier New" w:cs="Courier New"/>
          <w:b/>
          <w:bCs/>
          <w:color w:val="000000"/>
          <w:sz w:val="24"/>
          <w:szCs w:val="24"/>
          <w:lang w:val="ro-RO"/>
        </w:rPr>
        <w:t>Prevederile alin. (1) se aplică numai persoanelor care au avut o durată a suspendării a contractului individual de muncă de minimum 15 zile în perioada stării de urgenţă sau de alertă şi au beneficiat fie de indemnizaţiile prevăzute de </w:t>
      </w:r>
      <w:bookmarkStart w:id="7" w:name="REF10"/>
      <w:bookmarkEnd w:id="7"/>
      <w:r w:rsidRPr="00460693">
        <w:rPr>
          <w:rFonts w:ascii="Courier New" w:eastAsia="Times New Roman" w:hAnsi="Courier New" w:cs="Courier New"/>
          <w:b/>
          <w:bCs/>
          <w:color w:val="0000FF"/>
          <w:sz w:val="24"/>
          <w:szCs w:val="24"/>
          <w:u w:val="single"/>
          <w:lang w:val="ro-RO"/>
        </w:rPr>
        <w:t>art. XI</w:t>
      </w:r>
      <w:r w:rsidRPr="00460693">
        <w:rPr>
          <w:rFonts w:ascii="Courier New" w:eastAsia="Times New Roman" w:hAnsi="Courier New" w:cs="Courier New"/>
          <w:b/>
          <w:bCs/>
          <w:color w:val="000000"/>
          <w:sz w:val="24"/>
          <w:szCs w:val="24"/>
          <w:lang w:val="ro-RO"/>
        </w:rPr>
        <w:t> şi </w:t>
      </w:r>
      <w:bookmarkStart w:id="8" w:name="REF11"/>
      <w:bookmarkEnd w:id="8"/>
      <w:r w:rsidRPr="00460693">
        <w:rPr>
          <w:rFonts w:ascii="Courier New" w:eastAsia="Times New Roman" w:hAnsi="Courier New" w:cs="Courier New"/>
          <w:b/>
          <w:bCs/>
          <w:color w:val="0000FF"/>
          <w:sz w:val="24"/>
          <w:szCs w:val="24"/>
          <w:u w:val="single"/>
          <w:lang w:val="ro-RO"/>
        </w:rPr>
        <w:t>XV din Ordonanţa de urgenţă a Guvernului nr. 30/2020</w:t>
      </w:r>
      <w:r w:rsidRPr="00460693">
        <w:rPr>
          <w:rFonts w:ascii="Courier New" w:eastAsia="Times New Roman" w:hAnsi="Courier New" w:cs="Courier New"/>
          <w:b/>
          <w:bCs/>
          <w:color w:val="000000"/>
          <w:sz w:val="24"/>
          <w:szCs w:val="24"/>
          <w:lang w:val="ro-RO"/>
        </w:rPr>
        <w:t>, aprobată cu modificări şi completări prin </w:t>
      </w:r>
      <w:bookmarkStart w:id="9" w:name="REF12"/>
      <w:bookmarkEnd w:id="9"/>
      <w:r w:rsidRPr="00460693">
        <w:rPr>
          <w:rFonts w:ascii="Courier New" w:eastAsia="Times New Roman" w:hAnsi="Courier New" w:cs="Courier New"/>
          <w:b/>
          <w:bCs/>
          <w:color w:val="0000FF"/>
          <w:sz w:val="24"/>
          <w:szCs w:val="24"/>
          <w:u w:val="single"/>
          <w:lang w:val="ro-RO"/>
        </w:rPr>
        <w:t>Legea nr. 59/2020</w:t>
      </w:r>
      <w:r w:rsidRPr="00460693">
        <w:rPr>
          <w:rFonts w:ascii="Courier New" w:eastAsia="Times New Roman" w:hAnsi="Courier New" w:cs="Courier New"/>
          <w:b/>
          <w:bCs/>
          <w:color w:val="000000"/>
          <w:sz w:val="24"/>
          <w:szCs w:val="24"/>
          <w:lang w:val="ro-RO"/>
        </w:rPr>
        <w:t>, cu completările ulterioare, fie de prevederile </w:t>
      </w:r>
      <w:bookmarkStart w:id="10" w:name="REF13"/>
      <w:bookmarkEnd w:id="10"/>
      <w:r w:rsidRPr="00460693">
        <w:rPr>
          <w:rFonts w:ascii="Courier New" w:eastAsia="Times New Roman" w:hAnsi="Courier New" w:cs="Courier New"/>
          <w:b/>
          <w:bCs/>
          <w:color w:val="0000FF"/>
          <w:sz w:val="24"/>
          <w:szCs w:val="24"/>
          <w:u w:val="single"/>
          <w:lang w:val="ro-RO"/>
        </w:rPr>
        <w:t>art. 53 din Legea nr. 53/2003, republicată</w:t>
      </w:r>
      <w:r w:rsidRPr="00460693">
        <w:rPr>
          <w:rFonts w:ascii="Courier New" w:eastAsia="Times New Roman" w:hAnsi="Courier New" w:cs="Courier New"/>
          <w:b/>
          <w:bCs/>
          <w:color w:val="000000"/>
          <w:sz w:val="24"/>
          <w:szCs w:val="24"/>
          <w:lang w:val="ro-RO"/>
        </w:rPr>
        <w:t>, cu modificările şi completările ulterioare.</w:t>
      </w:r>
      <w:r w:rsidRPr="00460693">
        <w:rPr>
          <w:rFonts w:ascii="Times New Roman" w:eastAsia="Times New Roman" w:hAnsi="Times New Roman" w:cs="Times New Roman"/>
          <w:b/>
          <w:bCs/>
          <w:color w:val="495057"/>
          <w:sz w:val="24"/>
          <w:szCs w:val="24"/>
          <w:lang w:val="ro-RO"/>
        </w:rPr>
        <w:br/>
      </w:r>
      <w:r w:rsidRPr="00460693">
        <w:rPr>
          <w:rFonts w:ascii="Courier New" w:eastAsia="Times New Roman" w:hAnsi="Courier New" w:cs="Courier New"/>
          <w:color w:val="000000"/>
          <w:sz w:val="24"/>
          <w:szCs w:val="24"/>
          <w:lang w:val="ro-RO"/>
        </w:rPr>
        <w:t> </w:t>
      </w:r>
      <w:r w:rsidRPr="00460693">
        <w:rPr>
          <w:rFonts w:ascii="Courier New" w:eastAsia="Times New Roman" w:hAnsi="Courier New" w:cs="Courier New"/>
          <w:color w:val="000000"/>
          <w:sz w:val="24"/>
          <w:szCs w:val="24"/>
          <w:lang w:val="ro-RO"/>
        </w:rPr>
        <w:t> </w:t>
      </w:r>
      <w:r w:rsidRPr="00460693">
        <w:rPr>
          <w:rFonts w:ascii="Courier New" w:eastAsia="Times New Roman" w:hAnsi="Courier New" w:cs="Courier New"/>
          <w:color w:val="000000"/>
          <w:sz w:val="24"/>
          <w:szCs w:val="24"/>
          <w:lang w:val="ro-RO"/>
        </w:rPr>
        <w:t>(4) Angajatorii care au mai multe obiecte de activitate dintre care cel puţin unul se află sub incidenţa restricţiilor stabilite prin acte ale autorităţilor competente optează fie pentru aplicarea prevederilor alin. (1), fie pentru aplicarea art. X din prezenta ordonanţă de urgenţă.</w:t>
      </w:r>
      <w:r w:rsidRPr="00460693">
        <w:rPr>
          <w:rFonts w:ascii="Times New Roman" w:eastAsia="Times New Roman" w:hAnsi="Times New Roman" w:cs="Times New Roman"/>
          <w:color w:val="495057"/>
          <w:sz w:val="24"/>
          <w:szCs w:val="24"/>
          <w:lang w:val="ro-RO"/>
        </w:rPr>
        <w:br/>
      </w:r>
      <w:r w:rsidRPr="00460693">
        <w:rPr>
          <w:rFonts w:ascii="Courier New" w:eastAsia="Times New Roman" w:hAnsi="Courier New" w:cs="Courier New"/>
          <w:color w:val="000000"/>
          <w:sz w:val="24"/>
          <w:szCs w:val="24"/>
          <w:lang w:val="ro-RO"/>
        </w:rPr>
        <w:t> </w:t>
      </w:r>
      <w:r w:rsidRPr="00460693">
        <w:rPr>
          <w:rFonts w:ascii="Courier New" w:eastAsia="Times New Roman" w:hAnsi="Courier New" w:cs="Courier New"/>
          <w:color w:val="000000"/>
          <w:sz w:val="24"/>
          <w:szCs w:val="24"/>
          <w:lang w:val="ro-RO"/>
        </w:rPr>
        <w:t> </w:t>
      </w:r>
      <w:r w:rsidRPr="00460693">
        <w:rPr>
          <w:rFonts w:ascii="Courier New" w:eastAsia="Times New Roman" w:hAnsi="Courier New" w:cs="Courier New"/>
          <w:color w:val="000000"/>
          <w:sz w:val="24"/>
          <w:szCs w:val="24"/>
          <w:lang w:val="ro-RO"/>
        </w:rPr>
        <w:t>(5) De prevederile alin. (1) beneficiază şi persoanele care au convenţii individuale de muncă încheiate în baza Legii nr. 1/2005 privind organizarea şi funcţionarea cooperaţiei, republicată, cu modificările ulterioare.</w:t>
      </w:r>
      <w:r w:rsidRPr="00460693">
        <w:rPr>
          <w:rFonts w:ascii="Times New Roman" w:eastAsia="Times New Roman" w:hAnsi="Times New Roman" w:cs="Times New Roman"/>
          <w:color w:val="495057"/>
          <w:sz w:val="24"/>
          <w:szCs w:val="24"/>
          <w:lang w:val="ro-RO"/>
        </w:rPr>
        <w:br/>
      </w:r>
      <w:r w:rsidRPr="00460693">
        <w:rPr>
          <w:rFonts w:ascii="Courier New" w:eastAsia="Times New Roman" w:hAnsi="Courier New" w:cs="Courier New"/>
          <w:color w:val="000000"/>
          <w:sz w:val="24"/>
          <w:szCs w:val="24"/>
          <w:lang w:val="ro-RO"/>
        </w:rPr>
        <w:lastRenderedPageBreak/>
        <w:t> </w:t>
      </w:r>
      <w:r w:rsidRPr="00460693">
        <w:rPr>
          <w:rFonts w:ascii="Courier New" w:eastAsia="Times New Roman" w:hAnsi="Courier New" w:cs="Courier New"/>
          <w:color w:val="000000"/>
          <w:sz w:val="24"/>
          <w:szCs w:val="24"/>
          <w:lang w:val="ro-RO"/>
        </w:rPr>
        <w:t> </w:t>
      </w:r>
      <w:r w:rsidRPr="00460693">
        <w:rPr>
          <w:rFonts w:ascii="Courier New" w:eastAsia="Times New Roman" w:hAnsi="Courier New" w:cs="Courier New"/>
          <w:color w:val="000000"/>
          <w:sz w:val="24"/>
          <w:szCs w:val="24"/>
          <w:lang w:val="ro-RO"/>
        </w:rPr>
        <w:t>(6) Obligaţia prevăzută la alin. (2) nu se aplică în cazul în care încetarea contractului de muncă intervine din motive neimputabile angajatorului.</w:t>
      </w:r>
      <w:r w:rsidRPr="00460693">
        <w:rPr>
          <w:rFonts w:ascii="Times New Roman" w:eastAsia="Times New Roman" w:hAnsi="Times New Roman" w:cs="Times New Roman"/>
          <w:color w:val="495057"/>
          <w:sz w:val="24"/>
          <w:szCs w:val="24"/>
          <w:lang w:val="ro-RO"/>
        </w:rPr>
        <w:br/>
      </w:r>
      <w:r w:rsidRPr="00460693">
        <w:rPr>
          <w:rFonts w:ascii="Courier New" w:eastAsia="Times New Roman" w:hAnsi="Courier New" w:cs="Courier New"/>
          <w:color w:val="0000FF"/>
          <w:sz w:val="24"/>
          <w:szCs w:val="24"/>
          <w:lang w:val="ro-RO"/>
        </w:rPr>
        <w:t> </w:t>
      </w:r>
      <w:r w:rsidRPr="00460693">
        <w:rPr>
          <w:rFonts w:ascii="Courier New" w:eastAsia="Times New Roman" w:hAnsi="Courier New" w:cs="Courier New"/>
          <w:color w:val="0000FF"/>
          <w:sz w:val="24"/>
          <w:szCs w:val="24"/>
          <w:lang w:val="ro-RO"/>
        </w:rPr>
        <w:t> </w:t>
      </w:r>
      <w:bookmarkStart w:id="11" w:name="AII"/>
      <w:r w:rsidRPr="00460693">
        <w:rPr>
          <w:rFonts w:ascii="Courier New" w:eastAsia="Times New Roman" w:hAnsi="Courier New" w:cs="Courier New"/>
          <w:color w:val="0000FF"/>
          <w:sz w:val="24"/>
          <w:szCs w:val="24"/>
          <w:lang w:val="ro-RO"/>
        </w:rPr>
        <w:t>ART.II</w:t>
      </w:r>
      <w:bookmarkEnd w:id="11"/>
      <w:r w:rsidRPr="00460693">
        <w:rPr>
          <w:rFonts w:ascii="Times New Roman" w:eastAsia="Times New Roman" w:hAnsi="Times New Roman" w:cs="Times New Roman"/>
          <w:color w:val="495057"/>
          <w:sz w:val="24"/>
          <w:szCs w:val="24"/>
          <w:lang w:val="ro-RO"/>
        </w:rPr>
        <w:br/>
      </w:r>
      <w:r w:rsidRPr="00460693">
        <w:rPr>
          <w:rFonts w:ascii="Courier New" w:eastAsia="Times New Roman" w:hAnsi="Courier New" w:cs="Courier New"/>
          <w:color w:val="000000"/>
          <w:sz w:val="24"/>
          <w:szCs w:val="24"/>
          <w:lang w:val="ro-RO"/>
        </w:rPr>
        <w:t> </w:t>
      </w:r>
      <w:r w:rsidRPr="00460693">
        <w:rPr>
          <w:rFonts w:ascii="Courier New" w:eastAsia="Times New Roman" w:hAnsi="Courier New" w:cs="Courier New"/>
          <w:color w:val="000000"/>
          <w:sz w:val="24"/>
          <w:szCs w:val="24"/>
          <w:lang w:val="ro-RO"/>
        </w:rPr>
        <w:t> </w:t>
      </w:r>
      <w:r w:rsidRPr="00460693">
        <w:rPr>
          <w:rFonts w:ascii="Courier New" w:eastAsia="Times New Roman" w:hAnsi="Courier New" w:cs="Courier New"/>
          <w:color w:val="000000"/>
          <w:sz w:val="24"/>
          <w:szCs w:val="24"/>
          <w:lang w:val="ro-RO"/>
        </w:rPr>
        <w:t>(1) Sumele prevăzute la art. I alin. (1) se acordă din bugetul asigurărilor pentru şomaj, în limita bugetului aprobat.</w:t>
      </w:r>
    </w:p>
    <w:p w:rsidR="00460693" w:rsidRPr="00460693" w:rsidRDefault="00460693" w:rsidP="00460693">
      <w:pPr>
        <w:shd w:val="clear" w:color="auto" w:fill="FFFFFF"/>
        <w:spacing w:after="0" w:line="240" w:lineRule="auto"/>
        <w:jc w:val="both"/>
        <w:rPr>
          <w:rFonts w:ascii="Segoe UI" w:eastAsia="Times New Roman" w:hAnsi="Segoe UI" w:cs="Segoe UI"/>
          <w:color w:val="495057"/>
          <w:sz w:val="24"/>
          <w:szCs w:val="24"/>
        </w:rPr>
      </w:pPr>
      <w:r w:rsidRPr="00460693">
        <w:rPr>
          <w:rFonts w:ascii="Courier New" w:eastAsia="Times New Roman" w:hAnsi="Courier New" w:cs="Courier New"/>
          <w:color w:val="000000"/>
          <w:sz w:val="24"/>
          <w:szCs w:val="24"/>
          <w:lang w:val="ro-RO"/>
        </w:rPr>
        <w:t> </w:t>
      </w:r>
      <w:r w:rsidRPr="00460693">
        <w:rPr>
          <w:rFonts w:ascii="Courier New" w:eastAsia="Times New Roman" w:hAnsi="Courier New" w:cs="Courier New"/>
          <w:color w:val="000000"/>
          <w:sz w:val="24"/>
          <w:szCs w:val="24"/>
          <w:lang w:val="ro-RO"/>
        </w:rPr>
        <w:t> </w:t>
      </w:r>
      <w:r w:rsidRPr="00460693">
        <w:rPr>
          <w:rFonts w:ascii="Courier New" w:eastAsia="Times New Roman" w:hAnsi="Courier New" w:cs="Courier New"/>
          <w:color w:val="000000"/>
          <w:sz w:val="24"/>
          <w:szCs w:val="24"/>
          <w:lang w:val="ro-RO"/>
        </w:rPr>
        <w:t>(2) </w:t>
      </w:r>
      <w:r w:rsidRPr="00460693">
        <w:rPr>
          <w:rFonts w:ascii="Courier New" w:eastAsia="Times New Roman" w:hAnsi="Courier New" w:cs="Courier New"/>
          <w:color w:val="000000"/>
          <w:sz w:val="24"/>
          <w:szCs w:val="24"/>
          <w:u w:val="single"/>
          <w:lang w:val="ro-RO"/>
        </w:rPr>
        <w:t>În vederea decontării sumelor prevăzute la art. I alin. (1), angajatorii suportă integral contravaloarea salariilor angajaţilor care beneficiază de prevederile prezentei ordonanţe de urgenţă şi ulterior, începând cu data de întâi până la data de 25 a lunii următoare perioadei de raportare căreia îi sunt aferente veniturile, depun, prin mijloace electronice, la agenţiile pentru ocuparea forţei de muncă judeţene, precum şi a municipiului Bucureşti, în raza cărora îşi au sediul social, o cerere semnată şi datată de reprezentantul legal însoţită de o declaraţie pe propria răspundere şi de lista persoanelor care beneficiază de această sumă, asumată de reprezentantul legal al angajatorului, conform modelului care va fi aprobat prin ordin al preşedintelui Agenţiei Naţionale pentru Ocuparea Forţei de Muncă, în termen de 5 zile de la intrarea în vigoare a prezentei ordonanţe de urgenţă, care se publică în Monitorul Oficial al României, Partea I.</w:t>
      </w:r>
      <w:bookmarkStart w:id="12" w:name="na3161826"/>
      <w:bookmarkEnd w:id="12"/>
    </w:p>
    <w:p w:rsidR="00460693" w:rsidRPr="00460693" w:rsidRDefault="00460693" w:rsidP="00460693">
      <w:pPr>
        <w:spacing w:after="0" w:line="240" w:lineRule="auto"/>
        <w:rPr>
          <w:rFonts w:ascii="Times New Roman" w:eastAsia="Times New Roman" w:hAnsi="Times New Roman" w:cs="Times New Roman"/>
          <w:color w:val="2FA4E7"/>
          <w:sz w:val="24"/>
          <w:szCs w:val="24"/>
        </w:rPr>
      </w:pPr>
      <w:r w:rsidRPr="00460693">
        <w:rPr>
          <w:rFonts w:ascii="Times New Roman" w:eastAsia="Times New Roman" w:hAnsi="Times New Roman" w:cs="Times New Roman"/>
          <w:color w:val="495057"/>
          <w:sz w:val="24"/>
          <w:szCs w:val="24"/>
          <w:lang w:val="ro-RO"/>
        </w:rPr>
        <w:br/>
      </w:r>
      <w:r w:rsidRPr="00460693">
        <w:rPr>
          <w:rFonts w:ascii="Courier New" w:eastAsia="Times New Roman" w:hAnsi="Courier New" w:cs="Courier New"/>
          <w:color w:val="000000"/>
          <w:lang w:val="ro-RO"/>
        </w:rPr>
        <w:t> </w:t>
      </w:r>
      <w:r w:rsidRPr="00460693">
        <w:rPr>
          <w:rFonts w:ascii="Courier New" w:eastAsia="Times New Roman" w:hAnsi="Courier New" w:cs="Courier New"/>
          <w:color w:val="000000"/>
          <w:lang w:val="ro-RO"/>
        </w:rPr>
        <w:t> </w:t>
      </w:r>
      <w:r w:rsidRPr="00460693">
        <w:rPr>
          <w:rFonts w:ascii="Courier New" w:eastAsia="Times New Roman" w:hAnsi="Courier New" w:cs="Courier New"/>
          <w:color w:val="000000"/>
          <w:lang w:val="ro-RO"/>
        </w:rPr>
        <w:t>(3) Angajatorii îşi asumă răspunderea pentru corectitudinea şi pentru veridicitatea datelor înscrise în documentele prevăzute la alin. (2).</w:t>
      </w:r>
      <w:r w:rsidRPr="00460693">
        <w:rPr>
          <w:rFonts w:ascii="Times New Roman" w:eastAsia="Times New Roman" w:hAnsi="Times New Roman" w:cs="Times New Roman"/>
          <w:color w:val="495057"/>
          <w:sz w:val="24"/>
          <w:szCs w:val="24"/>
          <w:lang w:val="ro-RO"/>
        </w:rPr>
        <w:br/>
      </w:r>
      <w:r w:rsidRPr="00460693">
        <w:rPr>
          <w:rFonts w:ascii="Courier New" w:eastAsia="Times New Roman" w:hAnsi="Courier New" w:cs="Courier New"/>
          <w:color w:val="000000"/>
          <w:lang w:val="ro-RO"/>
        </w:rPr>
        <w:t> </w:t>
      </w:r>
      <w:r w:rsidRPr="00460693">
        <w:rPr>
          <w:rFonts w:ascii="Courier New" w:eastAsia="Times New Roman" w:hAnsi="Courier New" w:cs="Courier New"/>
          <w:color w:val="000000"/>
          <w:lang w:val="ro-RO"/>
        </w:rPr>
        <w:t> </w:t>
      </w:r>
      <w:r w:rsidRPr="00460693">
        <w:rPr>
          <w:rFonts w:ascii="Courier New" w:eastAsia="Times New Roman" w:hAnsi="Courier New" w:cs="Courier New"/>
          <w:color w:val="000000"/>
          <w:lang w:val="ro-RO"/>
        </w:rPr>
        <w:t>(4) Decontarea din bugetul asigurărilor pentru şomaj a sumelor prevăzute la art. I alin. (1) se efectuează în termen de cel mult 10 zile de la data îndeplinirii de către angajatori, potrivit legii, a obligaţiilor declarative şi de plată aferente veniturilor din salarii şi asimilate salariilor din perioada de raportare pentru care se face solicitarea.</w:t>
      </w:r>
      <w:r w:rsidRPr="00460693">
        <w:rPr>
          <w:rFonts w:ascii="Times New Roman" w:eastAsia="Times New Roman" w:hAnsi="Times New Roman" w:cs="Times New Roman"/>
          <w:color w:val="495057"/>
          <w:sz w:val="24"/>
          <w:szCs w:val="24"/>
          <w:lang w:val="ro-RO"/>
        </w:rPr>
        <w:br/>
      </w:r>
      <w:r w:rsidRPr="00460693">
        <w:rPr>
          <w:rFonts w:ascii="Courier New" w:eastAsia="Times New Roman" w:hAnsi="Courier New" w:cs="Courier New"/>
          <w:color w:val="000000"/>
          <w:lang w:val="ro-RO"/>
        </w:rPr>
        <w:t> </w:t>
      </w:r>
      <w:r w:rsidRPr="00460693">
        <w:rPr>
          <w:rFonts w:ascii="Courier New" w:eastAsia="Times New Roman" w:hAnsi="Courier New" w:cs="Courier New"/>
          <w:color w:val="000000"/>
          <w:lang w:val="ro-RO"/>
        </w:rPr>
        <w:t> </w:t>
      </w:r>
      <w:r w:rsidRPr="00460693">
        <w:rPr>
          <w:rFonts w:ascii="Courier New" w:eastAsia="Times New Roman" w:hAnsi="Courier New" w:cs="Courier New"/>
          <w:color w:val="000000"/>
          <w:lang w:val="ro-RO"/>
        </w:rPr>
        <w:t>(5) Plata sumelor prevăzute la art. I alin. (1) se face prin virament în conturile deschise de angajatori la instituţiile de credit, după verificarea de către agenţiile pentru ocuparea forţei de muncă judeţene, precum şi a municipiului Bucureşti a îndeplinirii condiţiilor prevăzute la alin. (4).</w:t>
      </w:r>
      <w:r w:rsidRPr="00460693">
        <w:rPr>
          <w:rFonts w:ascii="Times New Roman" w:eastAsia="Times New Roman" w:hAnsi="Times New Roman" w:cs="Times New Roman"/>
          <w:color w:val="495057"/>
          <w:sz w:val="24"/>
          <w:szCs w:val="24"/>
          <w:lang w:val="ro-RO"/>
        </w:rPr>
        <w:br/>
      </w:r>
      <w:r w:rsidRPr="00460693">
        <w:rPr>
          <w:rFonts w:ascii="Times New Roman" w:eastAsia="Times New Roman" w:hAnsi="Times New Roman" w:cs="Times New Roman"/>
          <w:color w:val="495057"/>
          <w:sz w:val="24"/>
          <w:szCs w:val="24"/>
          <w:lang w:val="ro-RO"/>
        </w:rPr>
        <w:br/>
      </w:r>
      <w:r w:rsidRPr="00460693">
        <w:rPr>
          <w:rFonts w:ascii="Times New Roman" w:eastAsia="Times New Roman" w:hAnsi="Times New Roman" w:cs="Times New Roman"/>
          <w:sz w:val="24"/>
          <w:szCs w:val="24"/>
        </w:rPr>
        <w:fldChar w:fldCharType="begin"/>
      </w:r>
      <w:r w:rsidRPr="00460693">
        <w:rPr>
          <w:rFonts w:ascii="Times New Roman" w:eastAsia="Times New Roman" w:hAnsi="Times New Roman" w:cs="Times New Roman"/>
          <w:sz w:val="24"/>
          <w:szCs w:val="24"/>
        </w:rPr>
        <w:instrText xml:space="preserve"> HYPERLINK "https://www.anofm.ro/upload/12888/Cerere1.docx" </w:instrText>
      </w:r>
      <w:r w:rsidRPr="00460693">
        <w:rPr>
          <w:rFonts w:ascii="Times New Roman" w:eastAsia="Times New Roman" w:hAnsi="Times New Roman" w:cs="Times New Roman"/>
          <w:sz w:val="24"/>
          <w:szCs w:val="24"/>
        </w:rPr>
        <w:fldChar w:fldCharType="separate"/>
      </w:r>
    </w:p>
    <w:p w:rsidR="00460693" w:rsidRPr="00460693" w:rsidRDefault="00460693" w:rsidP="00460693">
      <w:pPr>
        <w:spacing w:after="100" w:afterAutospacing="1" w:line="240" w:lineRule="auto"/>
        <w:rPr>
          <w:rFonts w:ascii="Times New Roman" w:eastAsia="Times New Roman" w:hAnsi="Times New Roman" w:cs="Times New Roman"/>
          <w:sz w:val="24"/>
          <w:szCs w:val="24"/>
        </w:rPr>
      </w:pPr>
      <w:proofErr w:type="spellStart"/>
      <w:r w:rsidRPr="00460693">
        <w:rPr>
          <w:rFonts w:ascii="Segoe UI" w:eastAsia="Times New Roman" w:hAnsi="Segoe UI" w:cs="Segoe UI"/>
          <w:color w:val="2FA4E7"/>
          <w:sz w:val="24"/>
          <w:szCs w:val="24"/>
        </w:rPr>
        <w:t>Cerere</w:t>
      </w:r>
      <w:proofErr w:type="spellEnd"/>
      <w:r w:rsidRPr="00460693">
        <w:rPr>
          <w:rFonts w:ascii="Segoe UI" w:eastAsia="Times New Roman" w:hAnsi="Segoe UI" w:cs="Segoe UI"/>
          <w:color w:val="2FA4E7"/>
          <w:sz w:val="24"/>
          <w:szCs w:val="24"/>
        </w:rPr>
        <w:t xml:space="preserve"> - </w:t>
      </w:r>
      <w:proofErr w:type="spellStart"/>
      <w:r w:rsidRPr="00460693">
        <w:rPr>
          <w:rFonts w:ascii="Segoe UI" w:eastAsia="Times New Roman" w:hAnsi="Segoe UI" w:cs="Segoe UI"/>
          <w:color w:val="2FA4E7"/>
          <w:sz w:val="24"/>
          <w:szCs w:val="24"/>
        </w:rPr>
        <w:t>Anexa</w:t>
      </w:r>
      <w:proofErr w:type="spellEnd"/>
      <w:r w:rsidRPr="00460693">
        <w:rPr>
          <w:rFonts w:ascii="Segoe UI" w:eastAsia="Times New Roman" w:hAnsi="Segoe UI" w:cs="Segoe UI"/>
          <w:color w:val="2FA4E7"/>
          <w:sz w:val="24"/>
          <w:szCs w:val="24"/>
        </w:rPr>
        <w:t xml:space="preserve"> nr.1</w:t>
      </w:r>
    </w:p>
    <w:p w:rsidR="00460693" w:rsidRPr="00460693" w:rsidRDefault="00460693" w:rsidP="00460693">
      <w:pPr>
        <w:spacing w:after="0" w:line="240" w:lineRule="auto"/>
        <w:rPr>
          <w:rFonts w:ascii="Times New Roman" w:eastAsia="Times New Roman" w:hAnsi="Times New Roman" w:cs="Times New Roman"/>
          <w:color w:val="157AB5"/>
          <w:sz w:val="24"/>
          <w:szCs w:val="24"/>
          <w:u w:val="single"/>
        </w:rPr>
      </w:pPr>
      <w:r w:rsidRPr="00460693">
        <w:rPr>
          <w:rFonts w:ascii="Times New Roman" w:eastAsia="Times New Roman" w:hAnsi="Times New Roman" w:cs="Times New Roman"/>
          <w:sz w:val="24"/>
          <w:szCs w:val="24"/>
        </w:rPr>
        <w:fldChar w:fldCharType="end"/>
      </w:r>
      <w:hyperlink r:id="rId4" w:history="1">
        <w:proofErr w:type="spellStart"/>
        <w:r w:rsidRPr="00460693">
          <w:rPr>
            <w:rFonts w:ascii="Segoe UI" w:eastAsia="Times New Roman" w:hAnsi="Segoe UI" w:cs="Segoe UI"/>
            <w:color w:val="2FA4E7"/>
            <w:sz w:val="24"/>
            <w:szCs w:val="24"/>
          </w:rPr>
          <w:t>Declaratia</w:t>
        </w:r>
        <w:proofErr w:type="spellEnd"/>
        <w:r w:rsidRPr="00460693">
          <w:rPr>
            <w:rFonts w:ascii="Segoe UI" w:eastAsia="Times New Roman" w:hAnsi="Segoe UI" w:cs="Segoe UI"/>
            <w:color w:val="2FA4E7"/>
            <w:sz w:val="24"/>
            <w:szCs w:val="24"/>
          </w:rPr>
          <w:t xml:space="preserve"> </w:t>
        </w:r>
        <w:proofErr w:type="spellStart"/>
        <w:r w:rsidRPr="00460693">
          <w:rPr>
            <w:rFonts w:ascii="Segoe UI" w:eastAsia="Times New Roman" w:hAnsi="Segoe UI" w:cs="Segoe UI"/>
            <w:color w:val="2FA4E7"/>
            <w:sz w:val="24"/>
            <w:szCs w:val="24"/>
          </w:rPr>
          <w:t>pe</w:t>
        </w:r>
        <w:proofErr w:type="spellEnd"/>
        <w:r w:rsidRPr="00460693">
          <w:rPr>
            <w:rFonts w:ascii="Segoe UI" w:eastAsia="Times New Roman" w:hAnsi="Segoe UI" w:cs="Segoe UI"/>
            <w:color w:val="2FA4E7"/>
            <w:sz w:val="24"/>
            <w:szCs w:val="24"/>
          </w:rPr>
          <w:t xml:space="preserve"> </w:t>
        </w:r>
        <w:proofErr w:type="spellStart"/>
        <w:r w:rsidRPr="00460693">
          <w:rPr>
            <w:rFonts w:ascii="Segoe UI" w:eastAsia="Times New Roman" w:hAnsi="Segoe UI" w:cs="Segoe UI"/>
            <w:color w:val="2FA4E7"/>
            <w:sz w:val="24"/>
            <w:szCs w:val="24"/>
          </w:rPr>
          <w:t>propria</w:t>
        </w:r>
        <w:proofErr w:type="spellEnd"/>
        <w:r w:rsidRPr="00460693">
          <w:rPr>
            <w:rFonts w:ascii="Segoe UI" w:eastAsia="Times New Roman" w:hAnsi="Segoe UI" w:cs="Segoe UI"/>
            <w:color w:val="2FA4E7"/>
            <w:sz w:val="24"/>
            <w:szCs w:val="24"/>
          </w:rPr>
          <w:t xml:space="preserve"> </w:t>
        </w:r>
        <w:proofErr w:type="spellStart"/>
        <w:r w:rsidRPr="00460693">
          <w:rPr>
            <w:rFonts w:ascii="Segoe UI" w:eastAsia="Times New Roman" w:hAnsi="Segoe UI" w:cs="Segoe UI"/>
            <w:color w:val="2FA4E7"/>
            <w:sz w:val="24"/>
            <w:szCs w:val="24"/>
          </w:rPr>
          <w:t>raspundere</w:t>
        </w:r>
        <w:proofErr w:type="spellEnd"/>
        <w:r w:rsidRPr="00460693">
          <w:rPr>
            <w:rFonts w:ascii="Segoe UI" w:eastAsia="Times New Roman" w:hAnsi="Segoe UI" w:cs="Segoe UI"/>
            <w:color w:val="2FA4E7"/>
            <w:sz w:val="24"/>
            <w:szCs w:val="24"/>
          </w:rPr>
          <w:t xml:space="preserve"> - Anexa nr.2</w:t>
        </w:r>
      </w:hyperlink>
      <w:r w:rsidRPr="00460693">
        <w:rPr>
          <w:rFonts w:ascii="Times New Roman" w:eastAsia="Times New Roman" w:hAnsi="Times New Roman" w:cs="Times New Roman"/>
          <w:sz w:val="24"/>
          <w:szCs w:val="24"/>
        </w:rPr>
        <w:fldChar w:fldCharType="begin"/>
      </w:r>
      <w:r w:rsidRPr="00460693">
        <w:rPr>
          <w:rFonts w:ascii="Times New Roman" w:eastAsia="Times New Roman" w:hAnsi="Times New Roman" w:cs="Times New Roman"/>
          <w:sz w:val="24"/>
          <w:szCs w:val="24"/>
        </w:rPr>
        <w:instrText xml:space="preserve"> HYPERLINK "https://www.anofm.ro/upload/12888/Lista_persoanelor_pentru_care_se_solicit%C4%83_decontarea_sumelor1.docx" </w:instrText>
      </w:r>
      <w:r w:rsidRPr="00460693">
        <w:rPr>
          <w:rFonts w:ascii="Times New Roman" w:eastAsia="Times New Roman" w:hAnsi="Times New Roman" w:cs="Times New Roman"/>
          <w:sz w:val="24"/>
          <w:szCs w:val="24"/>
        </w:rPr>
        <w:fldChar w:fldCharType="separate"/>
      </w:r>
    </w:p>
    <w:p w:rsidR="00460693" w:rsidRPr="00460693" w:rsidRDefault="00460693" w:rsidP="00460693">
      <w:pPr>
        <w:spacing w:after="100" w:afterAutospacing="1" w:line="240" w:lineRule="auto"/>
        <w:rPr>
          <w:rFonts w:ascii="Times New Roman" w:eastAsia="Times New Roman" w:hAnsi="Times New Roman" w:cs="Times New Roman"/>
          <w:sz w:val="24"/>
          <w:szCs w:val="24"/>
        </w:rPr>
      </w:pPr>
      <w:proofErr w:type="spellStart"/>
      <w:r w:rsidRPr="00460693">
        <w:rPr>
          <w:rFonts w:ascii="Segoe UI" w:eastAsia="Times New Roman" w:hAnsi="Segoe UI" w:cs="Segoe UI"/>
          <w:color w:val="157AB5"/>
          <w:sz w:val="24"/>
          <w:szCs w:val="24"/>
          <w:u w:val="single"/>
        </w:rPr>
        <w:t>Lista</w:t>
      </w:r>
      <w:proofErr w:type="spellEnd"/>
      <w:r w:rsidRPr="00460693">
        <w:rPr>
          <w:rFonts w:ascii="Segoe UI" w:eastAsia="Times New Roman" w:hAnsi="Segoe UI" w:cs="Segoe UI"/>
          <w:color w:val="157AB5"/>
          <w:sz w:val="24"/>
          <w:szCs w:val="24"/>
          <w:u w:val="single"/>
        </w:rPr>
        <w:t xml:space="preserve"> </w:t>
      </w:r>
      <w:proofErr w:type="spellStart"/>
      <w:r w:rsidRPr="00460693">
        <w:rPr>
          <w:rFonts w:ascii="Segoe UI" w:eastAsia="Times New Roman" w:hAnsi="Segoe UI" w:cs="Segoe UI"/>
          <w:color w:val="157AB5"/>
          <w:sz w:val="24"/>
          <w:szCs w:val="24"/>
          <w:u w:val="single"/>
        </w:rPr>
        <w:t>persoanelor</w:t>
      </w:r>
      <w:proofErr w:type="spellEnd"/>
      <w:r w:rsidRPr="00460693">
        <w:rPr>
          <w:rFonts w:ascii="Segoe UI" w:eastAsia="Times New Roman" w:hAnsi="Segoe UI" w:cs="Segoe UI"/>
          <w:color w:val="157AB5"/>
          <w:sz w:val="24"/>
          <w:szCs w:val="24"/>
          <w:u w:val="single"/>
        </w:rPr>
        <w:t xml:space="preserve"> </w:t>
      </w:r>
      <w:proofErr w:type="spellStart"/>
      <w:r w:rsidRPr="00460693">
        <w:rPr>
          <w:rFonts w:ascii="Segoe UI" w:eastAsia="Times New Roman" w:hAnsi="Segoe UI" w:cs="Segoe UI"/>
          <w:color w:val="157AB5"/>
          <w:sz w:val="24"/>
          <w:szCs w:val="24"/>
          <w:u w:val="single"/>
        </w:rPr>
        <w:t>pentru</w:t>
      </w:r>
      <w:proofErr w:type="spellEnd"/>
      <w:r w:rsidRPr="00460693">
        <w:rPr>
          <w:rFonts w:ascii="Segoe UI" w:eastAsia="Times New Roman" w:hAnsi="Segoe UI" w:cs="Segoe UI"/>
          <w:color w:val="157AB5"/>
          <w:sz w:val="24"/>
          <w:szCs w:val="24"/>
          <w:u w:val="single"/>
        </w:rPr>
        <w:t xml:space="preserve"> care se </w:t>
      </w:r>
      <w:proofErr w:type="spellStart"/>
      <w:r w:rsidRPr="00460693">
        <w:rPr>
          <w:rFonts w:ascii="Segoe UI" w:eastAsia="Times New Roman" w:hAnsi="Segoe UI" w:cs="Segoe UI"/>
          <w:color w:val="157AB5"/>
          <w:sz w:val="24"/>
          <w:szCs w:val="24"/>
          <w:u w:val="single"/>
        </w:rPr>
        <w:t>solicita</w:t>
      </w:r>
      <w:proofErr w:type="spellEnd"/>
      <w:r w:rsidRPr="00460693">
        <w:rPr>
          <w:rFonts w:ascii="Segoe UI" w:eastAsia="Times New Roman" w:hAnsi="Segoe UI" w:cs="Segoe UI"/>
          <w:color w:val="157AB5"/>
          <w:sz w:val="24"/>
          <w:szCs w:val="24"/>
          <w:u w:val="single"/>
        </w:rPr>
        <w:t xml:space="preserve"> </w:t>
      </w:r>
      <w:proofErr w:type="spellStart"/>
      <w:r w:rsidRPr="00460693">
        <w:rPr>
          <w:rFonts w:ascii="Segoe UI" w:eastAsia="Times New Roman" w:hAnsi="Segoe UI" w:cs="Segoe UI"/>
          <w:color w:val="157AB5"/>
          <w:sz w:val="24"/>
          <w:szCs w:val="24"/>
          <w:u w:val="single"/>
        </w:rPr>
        <w:t>decontarea</w:t>
      </w:r>
      <w:proofErr w:type="spellEnd"/>
      <w:r w:rsidRPr="00460693">
        <w:rPr>
          <w:rFonts w:ascii="Segoe UI" w:eastAsia="Times New Roman" w:hAnsi="Segoe UI" w:cs="Segoe UI"/>
          <w:color w:val="157AB5"/>
          <w:sz w:val="24"/>
          <w:szCs w:val="24"/>
          <w:u w:val="single"/>
        </w:rPr>
        <w:t xml:space="preserve"> </w:t>
      </w:r>
      <w:proofErr w:type="spellStart"/>
      <w:r w:rsidRPr="00460693">
        <w:rPr>
          <w:rFonts w:ascii="Segoe UI" w:eastAsia="Times New Roman" w:hAnsi="Segoe UI" w:cs="Segoe UI"/>
          <w:color w:val="157AB5"/>
          <w:sz w:val="24"/>
          <w:szCs w:val="24"/>
          <w:u w:val="single"/>
        </w:rPr>
        <w:t>sumelor</w:t>
      </w:r>
      <w:proofErr w:type="spellEnd"/>
      <w:r w:rsidRPr="00460693">
        <w:rPr>
          <w:rFonts w:ascii="Segoe UI" w:eastAsia="Times New Roman" w:hAnsi="Segoe UI" w:cs="Segoe UI"/>
          <w:color w:val="157AB5"/>
          <w:sz w:val="24"/>
          <w:szCs w:val="24"/>
          <w:u w:val="single"/>
        </w:rPr>
        <w:t xml:space="preserve"> - </w:t>
      </w:r>
      <w:proofErr w:type="spellStart"/>
      <w:r w:rsidRPr="00460693">
        <w:rPr>
          <w:rFonts w:ascii="Segoe UI" w:eastAsia="Times New Roman" w:hAnsi="Segoe UI" w:cs="Segoe UI"/>
          <w:color w:val="157AB5"/>
          <w:sz w:val="24"/>
          <w:szCs w:val="24"/>
          <w:u w:val="single"/>
        </w:rPr>
        <w:t>Anexa</w:t>
      </w:r>
      <w:proofErr w:type="spellEnd"/>
      <w:r w:rsidRPr="00460693">
        <w:rPr>
          <w:rFonts w:ascii="Segoe UI" w:eastAsia="Times New Roman" w:hAnsi="Segoe UI" w:cs="Segoe UI"/>
          <w:color w:val="157AB5"/>
          <w:sz w:val="24"/>
          <w:szCs w:val="24"/>
          <w:u w:val="single"/>
        </w:rPr>
        <w:t xml:space="preserve"> nr.3</w:t>
      </w:r>
    </w:p>
    <w:p w:rsidR="00DD4EEA" w:rsidRPr="00291774" w:rsidRDefault="00460693" w:rsidP="00DD4EEA">
      <w:pPr>
        <w:rPr>
          <w:b/>
        </w:rPr>
      </w:pPr>
      <w:r w:rsidRPr="00460693">
        <w:rPr>
          <w:rFonts w:ascii="Times New Roman" w:eastAsia="Times New Roman" w:hAnsi="Times New Roman" w:cs="Times New Roman"/>
          <w:sz w:val="24"/>
          <w:szCs w:val="24"/>
        </w:rPr>
        <w:fldChar w:fldCharType="end"/>
      </w:r>
      <w:r w:rsidR="00DD4EEA" w:rsidRPr="00DD4EEA">
        <w:rPr>
          <w:b/>
        </w:rPr>
        <w:t xml:space="preserve"> </w:t>
      </w:r>
      <w:r w:rsidR="00DD4EEA" w:rsidRPr="00291774">
        <w:rPr>
          <w:b/>
        </w:rPr>
        <w:t>Cine nu beneficiază?</w:t>
      </w:r>
    </w:p>
    <w:p w:rsidR="00DD4EEA" w:rsidRDefault="00DD4EEA" w:rsidP="00DD4EEA">
      <w:r>
        <w:lastRenderedPageBreak/>
        <w:t xml:space="preserve">  a) </w:t>
      </w:r>
      <w:proofErr w:type="gramStart"/>
      <w:r>
        <w:t>instituţii</w:t>
      </w:r>
      <w:proofErr w:type="gramEnd"/>
      <w:r>
        <w:t xml:space="preserve"> şi autorităţi publice, astfel cum sunt acestea definite prin Legea nr. 500/2002 privind finanţele publice, cu modificările şi completările ulterioare, precum şi prin Legea nr. 273/2006 privind finanţele publice locale, cu modificările şi completările ulterioare;</w:t>
      </w:r>
    </w:p>
    <w:p w:rsidR="00DD4EEA" w:rsidRDefault="00DD4EEA" w:rsidP="00DD4EEA">
      <w:r>
        <w:t xml:space="preserve">  b) </w:t>
      </w:r>
      <w:proofErr w:type="gramStart"/>
      <w:r>
        <w:t>angajatorii</w:t>
      </w:r>
      <w:proofErr w:type="gramEnd"/>
      <w:r>
        <w:t xml:space="preserve"> care la data solicitării acordării acestor sume se află în faliment, dizolvare, lichidare sau care au activităţile suspendate sau restricţii asupra acestora din alte motive decât cele generate de răspândirea coronavirusului SARS-CoV-2.</w:t>
      </w:r>
    </w:p>
    <w:p w:rsidR="00DD4EEA" w:rsidRPr="00291774" w:rsidRDefault="00DD4EEA" w:rsidP="00DD4EEA">
      <w:pPr>
        <w:rPr>
          <w:b/>
        </w:rPr>
      </w:pPr>
      <w:r w:rsidRPr="00291774">
        <w:rPr>
          <w:b/>
        </w:rPr>
        <w:t>Important!</w:t>
      </w:r>
    </w:p>
    <w:p w:rsidR="00DD4EEA" w:rsidRDefault="00DD4EEA" w:rsidP="00DD4EEA">
      <w:r>
        <w:t xml:space="preserve">Decontarea unei părți din salariu , suportată din bugetul asigurărilor pentru șomaj reprezentând  41,5% din salariul de baza brut corespunzător locului de muncă ocupat  nu se cumulează cu subvenţiile care se acordă în cazul angajaţilor pentru care angajatorii au </w:t>
      </w:r>
      <w:proofErr w:type="spellStart"/>
      <w:r>
        <w:t>încheiat</w:t>
      </w:r>
      <w:proofErr w:type="spellEnd"/>
      <w:r>
        <w:t xml:space="preserve"> cu AJOFM </w:t>
      </w:r>
      <w:proofErr w:type="spellStart"/>
      <w:r w:rsidR="005D39A1">
        <w:t>Ilfov</w:t>
      </w:r>
      <w:bookmarkStart w:id="13" w:name="_GoBack"/>
      <w:bookmarkEnd w:id="13"/>
      <w:proofErr w:type="spellEnd"/>
      <w:r>
        <w:t xml:space="preserve">  </w:t>
      </w:r>
      <w:proofErr w:type="spellStart"/>
      <w:r>
        <w:t>contracte</w:t>
      </w:r>
      <w:proofErr w:type="spellEnd"/>
      <w:r>
        <w:t xml:space="preserve"> </w:t>
      </w:r>
      <w:proofErr w:type="spellStart"/>
      <w:r>
        <w:t>sau</w:t>
      </w:r>
      <w:proofErr w:type="spellEnd"/>
      <w:r>
        <w:t xml:space="preserve"> </w:t>
      </w:r>
      <w:proofErr w:type="spellStart"/>
      <w:r>
        <w:t>convenţii</w:t>
      </w:r>
      <w:proofErr w:type="spellEnd"/>
      <w:r>
        <w:t xml:space="preserve"> în baza art. 80</w:t>
      </w:r>
      <w:proofErr w:type="gramStart"/>
      <w:r>
        <w:t>,85</w:t>
      </w:r>
      <w:proofErr w:type="gramEnd"/>
      <w:r>
        <w:t xml:space="preserve"> şi 93^4 din Legea nr. 76/2002, cu modificările şi completările ulterioare.</w:t>
      </w:r>
    </w:p>
    <w:p w:rsidR="00DD4EEA" w:rsidRDefault="00DD4EEA" w:rsidP="00A6226C">
      <w:pPr>
        <w:rPr>
          <w:rFonts w:ascii="Times New Roman" w:eastAsia="Times New Roman" w:hAnsi="Times New Roman" w:cs="Times New Roman"/>
          <w:sz w:val="24"/>
          <w:szCs w:val="24"/>
        </w:rPr>
      </w:pPr>
    </w:p>
    <w:p w:rsidR="00A6226C" w:rsidRDefault="00A6226C" w:rsidP="00A6226C">
      <w:r>
        <w:rPr>
          <w:rFonts w:ascii="Times New Roman" w:eastAsia="Times New Roman" w:hAnsi="Times New Roman" w:cs="Times New Roman"/>
          <w:sz w:val="24"/>
          <w:szCs w:val="24"/>
        </w:rPr>
        <w:t xml:space="preserve">Materialul si anexele au fost postate la adresa </w:t>
      </w:r>
      <w:hyperlink r:id="rId5" w:history="1">
        <w:r>
          <w:rPr>
            <w:rStyle w:val="Hyperlink"/>
            <w:rFonts w:ascii="Times New Roman" w:eastAsia="Times New Roman" w:hAnsi="Times New Roman" w:cs="Times New Roman"/>
            <w:sz w:val="24"/>
            <w:szCs w:val="24"/>
          </w:rPr>
          <w:t>www.anofm.ro</w:t>
        </w:r>
      </w:hyperlink>
      <w:r>
        <w:rPr>
          <w:rFonts w:ascii="Times New Roman" w:eastAsia="Times New Roman" w:hAnsi="Times New Roman" w:cs="Times New Roman"/>
          <w:sz w:val="24"/>
          <w:szCs w:val="24"/>
        </w:rPr>
        <w:t xml:space="preserve"> – Agenția Judeteană pentru Ocuparea </w:t>
      </w:r>
      <w:proofErr w:type="spellStart"/>
      <w:r>
        <w:rPr>
          <w:rFonts w:ascii="Times New Roman" w:eastAsia="Times New Roman" w:hAnsi="Times New Roman" w:cs="Times New Roman"/>
          <w:sz w:val="24"/>
          <w:szCs w:val="24"/>
        </w:rPr>
        <w:t>Forței</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Muncă</w:t>
      </w:r>
      <w:proofErr w:type="spellEnd"/>
      <w:r>
        <w:rPr>
          <w:rFonts w:ascii="Times New Roman" w:eastAsia="Times New Roman" w:hAnsi="Times New Roman" w:cs="Times New Roman"/>
          <w:sz w:val="24"/>
          <w:szCs w:val="24"/>
        </w:rPr>
        <w:t xml:space="preserve"> </w:t>
      </w:r>
      <w:proofErr w:type="spellStart"/>
      <w:r w:rsidR="005D39A1">
        <w:rPr>
          <w:rFonts w:ascii="Times New Roman" w:eastAsia="Times New Roman" w:hAnsi="Times New Roman" w:cs="Times New Roman"/>
          <w:sz w:val="24"/>
          <w:szCs w:val="24"/>
        </w:rPr>
        <w:t>Ilfov</w:t>
      </w:r>
      <w:proofErr w:type="spellEnd"/>
    </w:p>
    <w:p w:rsidR="002050F9" w:rsidRDefault="002050F9" w:rsidP="00460693"/>
    <w:sectPr w:rsidR="00205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693"/>
    <w:rsid w:val="00045AEA"/>
    <w:rsid w:val="002050F9"/>
    <w:rsid w:val="00460693"/>
    <w:rsid w:val="005D39A1"/>
    <w:rsid w:val="00A6226C"/>
    <w:rsid w:val="00C4758B"/>
    <w:rsid w:val="00DD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CC4B9-3D00-4D4D-AD50-B9F59B8A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4606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deparagrafimplicit"/>
    <w:uiPriority w:val="99"/>
    <w:semiHidden/>
    <w:unhideWhenUsed/>
    <w:rsid w:val="00460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08228">
      <w:bodyDiv w:val="1"/>
      <w:marLeft w:val="0"/>
      <w:marRight w:val="0"/>
      <w:marTop w:val="0"/>
      <w:marBottom w:val="0"/>
      <w:divBdr>
        <w:top w:val="none" w:sz="0" w:space="0" w:color="auto"/>
        <w:left w:val="none" w:sz="0" w:space="0" w:color="auto"/>
        <w:bottom w:val="none" w:sz="0" w:space="0" w:color="auto"/>
        <w:right w:val="none" w:sz="0" w:space="0" w:color="auto"/>
      </w:divBdr>
    </w:div>
    <w:div w:id="9203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ofm.ro" TargetMode="External"/><Relationship Id="rId4" Type="http://schemas.openxmlformats.org/officeDocument/2006/relationships/hyperlink" Target="https://www.anofm.ro/upload/12888/Declaratia_pe_propria_raspundere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Vranciuc</dc:creator>
  <cp:lastModifiedBy>Ciprian Miclea</cp:lastModifiedBy>
  <cp:revision>5</cp:revision>
  <dcterms:created xsi:type="dcterms:W3CDTF">2020-06-22T05:27:00Z</dcterms:created>
  <dcterms:modified xsi:type="dcterms:W3CDTF">2020-07-02T07:10:00Z</dcterms:modified>
</cp:coreProperties>
</file>