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9C" w:rsidRDefault="00220573" w:rsidP="0072019C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72019C">
        <w:rPr>
          <w:sz w:val="28"/>
          <w:szCs w:val="28"/>
          <w:lang w:val="ro-RO"/>
        </w:rPr>
        <w:t>PROPUNERE</w:t>
      </w:r>
    </w:p>
    <w:p w:rsidR="00CD76EC" w:rsidRPr="0072019C" w:rsidRDefault="0072019C" w:rsidP="0072019C">
      <w:pPr>
        <w:ind w:left="360"/>
        <w:jc w:val="center"/>
        <w:rPr>
          <w:b/>
          <w:sz w:val="28"/>
          <w:szCs w:val="28"/>
          <w:lang w:val="ro-RO"/>
        </w:rPr>
      </w:pPr>
      <w:r w:rsidRPr="0072019C">
        <w:rPr>
          <w:b/>
          <w:sz w:val="28"/>
          <w:szCs w:val="28"/>
          <w:lang w:val="ro-RO"/>
        </w:rPr>
        <w:t>CURSURI DE FORMARE PROFESIONALĂ 2024</w:t>
      </w:r>
    </w:p>
    <w:p w:rsidR="0072019C" w:rsidRDefault="0072019C" w:rsidP="0072019C">
      <w:pPr>
        <w:ind w:left="360"/>
        <w:jc w:val="center"/>
        <w:rPr>
          <w:sz w:val="28"/>
          <w:szCs w:val="28"/>
          <w:lang w:val="ro-RO"/>
        </w:rPr>
      </w:pP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COMPETENȚE CHEIE – COMUNICARE ÎN LIMBA ROMÂNĂ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COMPETENȚE ANTREPRENORIALE, FINANCIARE ȘI JURIDICE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COMPETENȚE DIGITALE DE UTILIZARE A TEHNOLOGIEI INFORMAȚIEI CA INSTRUMENT DE ÎNVĂȚARE ȘI CUNOAȘTERE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COMPETENȚE DE BAZĂ DE MATEMATICĂ, ȘTIINȚE ȘI TEHNOLOGIE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OPERATOR INTRODUCERE, VALIDARE ȘI PRELUCRARE DATE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REFERENT RESURSE UMANE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MACHIOR</w:t>
      </w:r>
    </w:p>
    <w:p w:rsidR="00220573" w:rsidRDefault="00220573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MASEUR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STILIST PROTEZIST DE UNGHII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AJUTOR BUCĂTAR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FEMEIE DE SERVICIU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ÎNGRIJITOR SPAȚII VERZI</w:t>
      </w:r>
    </w:p>
    <w:p w:rsidR="00220573" w:rsidRDefault="00220573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LUCRATOR ROOM-SERVICE HOTEL</w:t>
      </w:r>
      <w:bookmarkStart w:id="0" w:name="_GoBack"/>
      <w:bookmarkEnd w:id="0"/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COFETAR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LUCRĂTOR COMERCIAL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LUCRĂTOR CALIFICAT ÎN CULTURI DE CÂMP ȘI LEGUMICULTURĂ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CONFECȚIONER-ASAMBLOR ARTICOLE DIN TEXTILE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MANICHIURIST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PATISER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CAMERISTĂ HOTEL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BUCĂTAR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OSPĂTAR(CHELNER)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MECANIC AUTO</w:t>
      </w:r>
    </w:p>
    <w:p w:rsid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INSTALATOR INSTALAȚII TEHNICO-SANITARE ȘI DE GAZE</w:t>
      </w:r>
    </w:p>
    <w:p w:rsidR="0072019C" w:rsidRPr="0072019C" w:rsidRDefault="0072019C" w:rsidP="0072019C">
      <w:pPr>
        <w:pStyle w:val="ListParagraph"/>
        <w:numPr>
          <w:ilvl w:val="0"/>
          <w:numId w:val="3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FORMATOR</w:t>
      </w:r>
    </w:p>
    <w:sectPr w:rsidR="0072019C" w:rsidRPr="00720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3A33"/>
    <w:multiLevelType w:val="hybridMultilevel"/>
    <w:tmpl w:val="0A6E61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8566D"/>
    <w:multiLevelType w:val="hybridMultilevel"/>
    <w:tmpl w:val="DA245122"/>
    <w:lvl w:ilvl="0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>
    <w:nsid w:val="7ED3315F"/>
    <w:multiLevelType w:val="hybridMultilevel"/>
    <w:tmpl w:val="926CC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B4"/>
    <w:rsid w:val="00220573"/>
    <w:rsid w:val="004C15B4"/>
    <w:rsid w:val="0072019C"/>
    <w:rsid w:val="00C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David</dc:creator>
  <cp:keywords/>
  <dc:description/>
  <cp:lastModifiedBy>Carmen David</cp:lastModifiedBy>
  <cp:revision>3</cp:revision>
  <dcterms:created xsi:type="dcterms:W3CDTF">2024-01-10T14:16:00Z</dcterms:created>
  <dcterms:modified xsi:type="dcterms:W3CDTF">2024-02-29T11:32:00Z</dcterms:modified>
</cp:coreProperties>
</file>