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54CE4437" w:rsidR="00B826DD" w:rsidRPr="005E5B69" w:rsidRDefault="00AB6EF3">
      <w:pPr>
        <w:ind w:left="720"/>
        <w:jc w:val="right"/>
        <w:rPr>
          <w:b/>
        </w:rPr>
      </w:pPr>
      <w:r>
        <w:rPr>
          <w:b/>
        </w:rPr>
        <w:t>april</w:t>
      </w:r>
      <w:r w:rsidR="00844E14">
        <w:rPr>
          <w:b/>
        </w:rPr>
        <w:t>ie</w:t>
      </w:r>
      <w:r w:rsidR="00F41876" w:rsidRPr="005E5B69">
        <w:rPr>
          <w:b/>
        </w:rPr>
        <w:t xml:space="preserve"> 202</w:t>
      </w:r>
      <w:r w:rsidR="00334B07">
        <w:rPr>
          <w:b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41393311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57511C">
        <w:rPr>
          <w:b/>
        </w:rPr>
        <w:t>5</w:t>
      </w:r>
      <w:r w:rsidR="00AB6EF3">
        <w:rPr>
          <w:b/>
        </w:rPr>
        <w:t>9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AB6EF3">
        <w:rPr>
          <w:b/>
        </w:rPr>
        <w:t>mart</w:t>
      </w:r>
      <w:r w:rsidR="008538B0">
        <w:rPr>
          <w:b/>
        </w:rPr>
        <w:t>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1C07252B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AB6EF3">
        <w:rPr>
          <w:bCs/>
        </w:rPr>
        <w:t>mart</w:t>
      </w:r>
      <w:r w:rsidR="008538B0">
        <w:rPr>
          <w:bCs/>
        </w:rPr>
        <w:t>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57511C">
        <w:rPr>
          <w:bCs/>
        </w:rPr>
        <w:t>5</w:t>
      </w:r>
      <w:r w:rsidR="00AB6EF3">
        <w:rPr>
          <w:bCs/>
        </w:rPr>
        <w:t>9</w:t>
      </w:r>
      <w:r w:rsidRPr="005E5B69">
        <w:rPr>
          <w:bCs/>
        </w:rPr>
        <w:t>%, mai m</w:t>
      </w:r>
      <w:r w:rsidR="00227E2B">
        <w:rPr>
          <w:bCs/>
        </w:rPr>
        <w:t>are</w:t>
      </w:r>
      <w:r w:rsidRPr="005E5B69">
        <w:rPr>
          <w:bCs/>
        </w:rPr>
        <w:t xml:space="preserve"> decât cea din luna anterioară cu </w:t>
      </w:r>
      <w:r w:rsidR="00F43373" w:rsidRPr="005E5B69">
        <w:rPr>
          <w:bCs/>
        </w:rPr>
        <w:t>0,</w:t>
      </w:r>
      <w:r w:rsidR="00227E2B">
        <w:rPr>
          <w:bCs/>
        </w:rPr>
        <w:t>1</w:t>
      </w:r>
      <w:r w:rsidR="00AB6EF3">
        <w:rPr>
          <w:bCs/>
        </w:rPr>
        <w:t>4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7CF45DD7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AB6EF3">
        <w:rPr>
          <w:bCs/>
        </w:rPr>
        <w:t>mart</w:t>
      </w:r>
      <w:r w:rsidR="008538B0">
        <w:rPr>
          <w:bCs/>
        </w:rPr>
        <w:t>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AB6EF3">
        <w:rPr>
          <w:bCs/>
        </w:rPr>
        <w:t>653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227E2B">
        <w:rPr>
          <w:bCs/>
        </w:rPr>
        <w:t>are</w:t>
      </w:r>
      <w:r w:rsidRPr="005E5B69">
        <w:rPr>
          <w:bCs/>
        </w:rPr>
        <w:t xml:space="preserve"> cu </w:t>
      </w:r>
      <w:r w:rsidR="0004361E">
        <w:rPr>
          <w:bCs/>
        </w:rPr>
        <w:t>1</w:t>
      </w:r>
      <w:r w:rsidR="00AB6EF3">
        <w:rPr>
          <w:bCs/>
        </w:rPr>
        <w:t>76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35775028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04361E">
        <w:rPr>
          <w:bCs/>
        </w:rPr>
        <w:t>2</w:t>
      </w:r>
      <w:r w:rsidR="00AB6EF3">
        <w:rPr>
          <w:bCs/>
        </w:rPr>
        <w:t>39</w:t>
      </w:r>
      <w:r w:rsidRPr="005E5B69">
        <w:rPr>
          <w:bCs/>
        </w:rPr>
        <w:t xml:space="preserve"> au fost șomeri indemnizați și </w:t>
      </w:r>
      <w:r w:rsidR="0004361E">
        <w:rPr>
          <w:bCs/>
        </w:rPr>
        <w:t>4</w:t>
      </w:r>
      <w:r w:rsidR="00AB6EF3">
        <w:rPr>
          <w:bCs/>
        </w:rPr>
        <w:t>414</w:t>
      </w:r>
      <w:r w:rsidR="00F43373" w:rsidRPr="005E5B69">
        <w:rPr>
          <w:bCs/>
        </w:rPr>
        <w:t xml:space="preserve"> </w:t>
      </w:r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 xml:space="preserve">i. Numărul șomerilor indemnizați a </w:t>
      </w:r>
      <w:r w:rsidR="0004361E">
        <w:rPr>
          <w:bCs/>
        </w:rPr>
        <w:t>scăz</w:t>
      </w:r>
      <w:r w:rsidR="00FC71B2">
        <w:rPr>
          <w:bCs/>
        </w:rPr>
        <w:t xml:space="preserve">ut </w:t>
      </w:r>
      <w:r w:rsidRPr="005E5B69">
        <w:rPr>
          <w:bCs/>
        </w:rPr>
        <w:t xml:space="preserve">cu </w:t>
      </w:r>
      <w:r w:rsidR="00AB6EF3">
        <w:rPr>
          <w:bCs/>
        </w:rPr>
        <w:t>3</w:t>
      </w:r>
      <w:r w:rsidR="0004361E">
        <w:rPr>
          <w:bCs/>
        </w:rPr>
        <w:t>1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>șomerilor neindemniza</w:t>
      </w:r>
      <w:r w:rsidR="009609C5">
        <w:rPr>
          <w:bCs/>
        </w:rPr>
        <w:t>ț</w:t>
      </w:r>
      <w:r w:rsidR="008C0CEC" w:rsidRPr="005E5B69">
        <w:rPr>
          <w:bCs/>
        </w:rPr>
        <w:t xml:space="preserve">i a </w:t>
      </w:r>
      <w:r w:rsidR="00334B07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04361E">
        <w:rPr>
          <w:bCs/>
        </w:rPr>
        <w:t>2</w:t>
      </w:r>
      <w:r w:rsidR="00AB6EF3">
        <w:rPr>
          <w:bCs/>
        </w:rPr>
        <w:t>07</w:t>
      </w:r>
      <w:r w:rsidR="008C0CEC" w:rsidRPr="005E5B69">
        <w:rPr>
          <w:bCs/>
        </w:rPr>
        <w:t xml:space="preserve"> persoane față de luna precedentă.</w:t>
      </w:r>
    </w:p>
    <w:p w14:paraId="6C6F9DCF" w14:textId="0123F5FB" w:rsidR="008C0CEC" w:rsidRDefault="008C0CEC">
      <w:pPr>
        <w:ind w:left="1440"/>
        <w:rPr>
          <w:bCs/>
        </w:rPr>
      </w:pPr>
      <w:r w:rsidRPr="005E5B69">
        <w:rPr>
          <w:bCs/>
        </w:rPr>
        <w:t>Ponderea șomerilor neindemnizați în numărul total al șomerilor (</w:t>
      </w:r>
      <w:r w:rsidR="00FC71B2">
        <w:rPr>
          <w:bCs/>
        </w:rPr>
        <w:t>7</w:t>
      </w:r>
      <w:r w:rsidR="00BC0186">
        <w:rPr>
          <w:bCs/>
        </w:rPr>
        <w:t>8</w:t>
      </w:r>
      <w:r w:rsidRPr="005E5B69">
        <w:rPr>
          <w:bCs/>
        </w:rPr>
        <w:t xml:space="preserve">%) a </w:t>
      </w:r>
      <w:r w:rsidR="0004361E">
        <w:rPr>
          <w:bCs/>
        </w:rPr>
        <w:t>crescut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BC0186">
        <w:rPr>
          <w:bCs/>
        </w:rPr>
        <w:t>1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5B0848CA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BC0186">
        <w:t>mart</w:t>
      </w:r>
      <w:r w:rsidR="00FC71B2">
        <w:t>ie</w:t>
      </w:r>
      <w:r>
        <w:t xml:space="preserve"> se prezintă astfel: 1.</w:t>
      </w:r>
      <w:r w:rsidR="0004361E">
        <w:t>5</w:t>
      </w:r>
      <w:r w:rsidR="00BC0186">
        <w:t>86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BC0186">
        <w:t>4</w:t>
      </w:r>
      <w:r>
        <w:t>.</w:t>
      </w:r>
      <w:r w:rsidR="00BC0186">
        <w:t>067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04378B55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BC0186">
        <w:rPr>
          <w:bCs/>
        </w:rPr>
        <w:t>402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BC0186">
        <w:rPr>
          <w:bCs/>
        </w:rPr>
        <w:t>213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04361E">
        <w:rPr>
          <w:bCs/>
        </w:rPr>
        <w:t>cei cu vârsta între 50-55 ani (8</w:t>
      </w:r>
      <w:r w:rsidR="00BC0186">
        <w:rPr>
          <w:bCs/>
        </w:rPr>
        <w:t>99</w:t>
      </w:r>
      <w:r w:rsidR="0004361E">
        <w:rPr>
          <w:bCs/>
        </w:rPr>
        <w:t xml:space="preserve">), apoi cei </w:t>
      </w:r>
      <w:r w:rsidRPr="005E5B69">
        <w:rPr>
          <w:bCs/>
        </w:rPr>
        <w:t xml:space="preserve">cu vârsta </w:t>
      </w:r>
      <w:r w:rsidR="009F689E">
        <w:rPr>
          <w:bCs/>
        </w:rPr>
        <w:t>de sub 25 ani (</w:t>
      </w:r>
      <w:r w:rsidR="0004361E">
        <w:rPr>
          <w:bCs/>
        </w:rPr>
        <w:t>86</w:t>
      </w:r>
      <w:r w:rsidR="00BC0186">
        <w:rPr>
          <w:bCs/>
        </w:rPr>
        <w:t>5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 xml:space="preserve">urmați de cei cu vârsta </w:t>
      </w:r>
      <w:r w:rsidR="0004361E">
        <w:rPr>
          <w:bCs/>
        </w:rPr>
        <w:t xml:space="preserve">de </w:t>
      </w:r>
      <w:r w:rsidR="00D311B6">
        <w:rPr>
          <w:bCs/>
        </w:rPr>
        <w:t>peste 55 ani (</w:t>
      </w:r>
      <w:r w:rsidR="0004361E">
        <w:rPr>
          <w:bCs/>
        </w:rPr>
        <w:t>8</w:t>
      </w:r>
      <w:r w:rsidR="00BC0186">
        <w:rPr>
          <w:bCs/>
        </w:rPr>
        <w:t>50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9B101C">
        <w:rPr>
          <w:bCs/>
        </w:rPr>
        <w:t>4</w:t>
      </w:r>
      <w:r w:rsidR="00BC0186">
        <w:rPr>
          <w:bCs/>
        </w:rPr>
        <w:t>24</w:t>
      </w:r>
      <w:r w:rsidRPr="005E5B69">
        <w:rPr>
          <w:bCs/>
        </w:rPr>
        <w:t>).</w:t>
      </w:r>
    </w:p>
    <w:p w14:paraId="28506DC2" w14:textId="274BB95F" w:rsidR="008C0CEC" w:rsidRPr="005E5B69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BC0186">
        <w:rPr>
          <w:bCs/>
        </w:rPr>
        <w:t>mart</w:t>
      </w:r>
      <w:r w:rsidR="009B101C">
        <w:rPr>
          <w:bCs/>
        </w:rPr>
        <w:t>ie</w:t>
      </w:r>
      <w:r w:rsidRPr="005E5B69">
        <w:rPr>
          <w:bCs/>
        </w:rPr>
        <w:t xml:space="preserve"> 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tbl>
      <w:tblPr>
        <w:tblStyle w:val="Tabelgril"/>
        <w:tblpPr w:leftFromText="180" w:rightFromText="180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890"/>
      </w:tblGrid>
      <w:tr w:rsidR="005E5B69" w:rsidRPr="005E5B69" w14:paraId="61C5AC28" w14:textId="77777777" w:rsidTr="00F14FF5">
        <w:tc>
          <w:tcPr>
            <w:tcW w:w="1885" w:type="dxa"/>
          </w:tcPr>
          <w:p w14:paraId="66D55EFB" w14:textId="44157DB7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Grupa de vârstă</w:t>
            </w:r>
          </w:p>
        </w:tc>
        <w:tc>
          <w:tcPr>
            <w:tcW w:w="1890" w:type="dxa"/>
          </w:tcPr>
          <w:p w14:paraId="22A9A903" w14:textId="0274C35D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Stoc la finele lunii de raportare</w:t>
            </w:r>
          </w:p>
        </w:tc>
      </w:tr>
      <w:tr w:rsidR="00A3562B" w:rsidRPr="005E5B69" w14:paraId="034185A4" w14:textId="77777777" w:rsidTr="001635FB">
        <w:tc>
          <w:tcPr>
            <w:tcW w:w="1885" w:type="dxa"/>
          </w:tcPr>
          <w:p w14:paraId="776A7316" w14:textId="56F22418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Total, din care:</w:t>
            </w:r>
          </w:p>
        </w:tc>
        <w:tc>
          <w:tcPr>
            <w:tcW w:w="1890" w:type="dxa"/>
            <w:vAlign w:val="center"/>
          </w:tcPr>
          <w:p w14:paraId="49CE1D29" w14:textId="51E7E160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5653</w:t>
            </w:r>
          </w:p>
        </w:tc>
      </w:tr>
      <w:tr w:rsidR="00A3562B" w:rsidRPr="005E5B69" w14:paraId="6C1B1396" w14:textId="77777777" w:rsidTr="001635FB">
        <w:tc>
          <w:tcPr>
            <w:tcW w:w="1885" w:type="dxa"/>
          </w:tcPr>
          <w:p w14:paraId="03B08C98" w14:textId="69E7A707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sub 25 de ani</w:t>
            </w:r>
          </w:p>
        </w:tc>
        <w:tc>
          <w:tcPr>
            <w:tcW w:w="1890" w:type="dxa"/>
            <w:vAlign w:val="center"/>
          </w:tcPr>
          <w:p w14:paraId="270E568C" w14:textId="5CDCE1C4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865</w:t>
            </w:r>
          </w:p>
        </w:tc>
      </w:tr>
      <w:tr w:rsidR="00A3562B" w:rsidRPr="005E5B69" w14:paraId="4BD0C68C" w14:textId="77777777" w:rsidTr="001635FB">
        <w:tc>
          <w:tcPr>
            <w:tcW w:w="1885" w:type="dxa"/>
          </w:tcPr>
          <w:p w14:paraId="65CB512C" w14:textId="47FFF12D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25 și 29 ani</w:t>
            </w:r>
          </w:p>
        </w:tc>
        <w:tc>
          <w:tcPr>
            <w:tcW w:w="1890" w:type="dxa"/>
            <w:vAlign w:val="center"/>
          </w:tcPr>
          <w:p w14:paraId="43F5E7F7" w14:textId="191FAD44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424</w:t>
            </w:r>
          </w:p>
        </w:tc>
      </w:tr>
      <w:tr w:rsidR="00A3562B" w:rsidRPr="005E5B69" w14:paraId="3D3CC0FA" w14:textId="77777777" w:rsidTr="001635FB">
        <w:tc>
          <w:tcPr>
            <w:tcW w:w="1885" w:type="dxa"/>
          </w:tcPr>
          <w:p w14:paraId="235DBE34" w14:textId="249B0002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30 și 39 ani</w:t>
            </w:r>
          </w:p>
        </w:tc>
        <w:tc>
          <w:tcPr>
            <w:tcW w:w="1890" w:type="dxa"/>
            <w:vAlign w:val="center"/>
          </w:tcPr>
          <w:p w14:paraId="5E56A675" w14:textId="07DCFF00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1213</w:t>
            </w:r>
          </w:p>
        </w:tc>
      </w:tr>
      <w:tr w:rsidR="00A3562B" w:rsidRPr="005E5B69" w14:paraId="46D6FA55" w14:textId="77777777" w:rsidTr="001635FB">
        <w:tc>
          <w:tcPr>
            <w:tcW w:w="1885" w:type="dxa"/>
          </w:tcPr>
          <w:p w14:paraId="5EC414EE" w14:textId="0E82A2E3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40 și 49 ani</w:t>
            </w:r>
          </w:p>
        </w:tc>
        <w:tc>
          <w:tcPr>
            <w:tcW w:w="1890" w:type="dxa"/>
            <w:vAlign w:val="center"/>
          </w:tcPr>
          <w:p w14:paraId="2363CDB2" w14:textId="652CADFA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1402</w:t>
            </w:r>
          </w:p>
        </w:tc>
      </w:tr>
      <w:tr w:rsidR="00A3562B" w:rsidRPr="005E5B69" w14:paraId="6FBE6320" w14:textId="77777777" w:rsidTr="001635FB">
        <w:tc>
          <w:tcPr>
            <w:tcW w:w="1885" w:type="dxa"/>
          </w:tcPr>
          <w:p w14:paraId="404E7275" w14:textId="1EF1970D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50 și 55 ani</w:t>
            </w:r>
          </w:p>
        </w:tc>
        <w:tc>
          <w:tcPr>
            <w:tcW w:w="1890" w:type="dxa"/>
            <w:vAlign w:val="center"/>
          </w:tcPr>
          <w:p w14:paraId="1C89DBB5" w14:textId="7489F983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899</w:t>
            </w:r>
          </w:p>
        </w:tc>
      </w:tr>
      <w:tr w:rsidR="00A3562B" w:rsidRPr="005E5B69" w14:paraId="089C020F" w14:textId="77777777" w:rsidTr="001635FB">
        <w:tc>
          <w:tcPr>
            <w:tcW w:w="1885" w:type="dxa"/>
          </w:tcPr>
          <w:p w14:paraId="16BF4F1E" w14:textId="3411B4A0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peste 55 ani</w:t>
            </w:r>
          </w:p>
        </w:tc>
        <w:tc>
          <w:tcPr>
            <w:tcW w:w="1890" w:type="dxa"/>
            <w:vAlign w:val="center"/>
          </w:tcPr>
          <w:p w14:paraId="444AE766" w14:textId="6DB9EDAB" w:rsidR="00A3562B" w:rsidRPr="005E5B69" w:rsidRDefault="00A3562B" w:rsidP="00A3562B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850</w:t>
            </w:r>
          </w:p>
        </w:tc>
      </w:tr>
    </w:tbl>
    <w:p w14:paraId="22097D41" w14:textId="1A7BCC55" w:rsidR="00FC71B2" w:rsidRDefault="00A3562B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1A5A907A" wp14:editId="1837712F">
            <wp:extent cx="2828925" cy="1600200"/>
            <wp:effectExtent l="0" t="0" r="9525" b="0"/>
            <wp:docPr id="161478626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D18AE5" w14:textId="4ED9A90D" w:rsidR="00B826DD" w:rsidRPr="005E5B69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8417FC" w:rsidRPr="005E5B69">
        <w:rPr>
          <w:bCs/>
        </w:rPr>
        <w:t>4</w:t>
      </w:r>
      <w:r w:rsidR="00C603C7">
        <w:rPr>
          <w:bCs/>
        </w:rPr>
        <w:t>9</w:t>
      </w:r>
      <w:r w:rsidR="008417FC" w:rsidRPr="005E5B69">
        <w:rPr>
          <w:bCs/>
        </w:rPr>
        <w:t>,</w:t>
      </w:r>
      <w:r w:rsidR="00C603C7">
        <w:rPr>
          <w:bCs/>
        </w:rPr>
        <w:t>9</w:t>
      </w:r>
      <w:r w:rsidR="0069780E">
        <w:rPr>
          <w:bCs/>
        </w:rPr>
        <w:t>6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C603C7">
        <w:rPr>
          <w:bCs/>
        </w:rPr>
        <w:t>4</w:t>
      </w:r>
      <w:r w:rsidR="008417FC" w:rsidRPr="005E5B69">
        <w:rPr>
          <w:bCs/>
        </w:rPr>
        <w:t>,</w:t>
      </w:r>
      <w:r w:rsidR="0069780E">
        <w:rPr>
          <w:bCs/>
        </w:rPr>
        <w:t>6</w:t>
      </w:r>
      <w:r w:rsidR="00C603C7">
        <w:rPr>
          <w:bCs/>
        </w:rPr>
        <w:t>1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C603C7">
        <w:rPr>
          <w:bCs/>
        </w:rPr>
        <w:t>2</w:t>
      </w:r>
      <w:r w:rsidR="007D0657">
        <w:rPr>
          <w:bCs/>
        </w:rPr>
        <w:t>,</w:t>
      </w:r>
      <w:r w:rsidR="0069780E">
        <w:rPr>
          <w:bCs/>
        </w:rPr>
        <w:t>00</w:t>
      </w:r>
      <w:r w:rsidR="007D0657">
        <w:rPr>
          <w:bCs/>
        </w:rPr>
        <w:t xml:space="preserve">%), urmat de cei cu studii profesionale ( </w:t>
      </w:r>
      <w:r w:rsidR="009B77FA">
        <w:rPr>
          <w:bCs/>
        </w:rPr>
        <w:t>1</w:t>
      </w:r>
      <w:r w:rsidR="00C603C7">
        <w:rPr>
          <w:bCs/>
        </w:rPr>
        <w:t>0</w:t>
      </w:r>
      <w:r w:rsidR="00070AE8">
        <w:rPr>
          <w:bCs/>
        </w:rPr>
        <w:t>.</w:t>
      </w:r>
      <w:r w:rsidR="0069780E">
        <w:rPr>
          <w:bCs/>
        </w:rPr>
        <w:t>08</w:t>
      </w:r>
      <w:r w:rsidR="007D0657">
        <w:rPr>
          <w:bCs/>
        </w:rPr>
        <w:t>%) și cei cu studii universitare (2,</w:t>
      </w:r>
      <w:r w:rsidR="0069780E">
        <w:rPr>
          <w:bCs/>
        </w:rPr>
        <w:t>25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>cel mai mic procent din total 1</w:t>
      </w:r>
      <w:r w:rsidR="008417FC" w:rsidRPr="005E5B69">
        <w:rPr>
          <w:bCs/>
        </w:rPr>
        <w:t>,</w:t>
      </w:r>
      <w:r w:rsidR="00C603C7">
        <w:rPr>
          <w:bCs/>
        </w:rPr>
        <w:t>1</w:t>
      </w:r>
      <w:r w:rsidR="0069780E">
        <w:rPr>
          <w:bCs/>
        </w:rPr>
        <w:t>0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7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3317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EC94" w14:textId="77777777" w:rsidR="003317CE" w:rsidRDefault="003317CE">
      <w:pPr>
        <w:spacing w:after="0" w:line="240" w:lineRule="auto"/>
      </w:pPr>
      <w:r>
        <w:separator/>
      </w:r>
    </w:p>
  </w:endnote>
  <w:endnote w:type="continuationSeparator" w:id="0">
    <w:p w14:paraId="394212BE" w14:textId="77777777" w:rsidR="003317CE" w:rsidRDefault="0033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24AF" w14:textId="77777777" w:rsidR="003317CE" w:rsidRDefault="003317CE">
      <w:pPr>
        <w:spacing w:after="0" w:line="240" w:lineRule="auto"/>
      </w:pPr>
      <w:r>
        <w:separator/>
      </w:r>
    </w:p>
  </w:footnote>
  <w:footnote w:type="continuationSeparator" w:id="0">
    <w:p w14:paraId="5FF3EFF0" w14:textId="77777777" w:rsidR="003317CE" w:rsidRDefault="0033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30FF7"/>
    <w:rsid w:val="0004361E"/>
    <w:rsid w:val="00070AE8"/>
    <w:rsid w:val="0009093A"/>
    <w:rsid w:val="00090F0B"/>
    <w:rsid w:val="000E0EC5"/>
    <w:rsid w:val="00134198"/>
    <w:rsid w:val="00182130"/>
    <w:rsid w:val="001827AA"/>
    <w:rsid w:val="001F7C47"/>
    <w:rsid w:val="00227E2B"/>
    <w:rsid w:val="0023688A"/>
    <w:rsid w:val="00274AED"/>
    <w:rsid w:val="002849CB"/>
    <w:rsid w:val="002A6F03"/>
    <w:rsid w:val="003317CE"/>
    <w:rsid w:val="00334B07"/>
    <w:rsid w:val="003928C2"/>
    <w:rsid w:val="00396711"/>
    <w:rsid w:val="003D6737"/>
    <w:rsid w:val="003F7940"/>
    <w:rsid w:val="00403CD2"/>
    <w:rsid w:val="00435546"/>
    <w:rsid w:val="00447185"/>
    <w:rsid w:val="00461A5E"/>
    <w:rsid w:val="00461AE5"/>
    <w:rsid w:val="004743AA"/>
    <w:rsid w:val="004A0474"/>
    <w:rsid w:val="004C5A77"/>
    <w:rsid w:val="005046FE"/>
    <w:rsid w:val="0057511C"/>
    <w:rsid w:val="0059797A"/>
    <w:rsid w:val="005E5B69"/>
    <w:rsid w:val="00652B7D"/>
    <w:rsid w:val="0069780E"/>
    <w:rsid w:val="006B4E9D"/>
    <w:rsid w:val="006B713E"/>
    <w:rsid w:val="006C68F5"/>
    <w:rsid w:val="006E3975"/>
    <w:rsid w:val="00727A0D"/>
    <w:rsid w:val="00744CC5"/>
    <w:rsid w:val="00745F79"/>
    <w:rsid w:val="007B5E7B"/>
    <w:rsid w:val="007D0657"/>
    <w:rsid w:val="007E5C9A"/>
    <w:rsid w:val="00806AEF"/>
    <w:rsid w:val="008417FC"/>
    <w:rsid w:val="00844E14"/>
    <w:rsid w:val="00847E2C"/>
    <w:rsid w:val="008527D1"/>
    <w:rsid w:val="008538B0"/>
    <w:rsid w:val="00854304"/>
    <w:rsid w:val="008664B6"/>
    <w:rsid w:val="00895E21"/>
    <w:rsid w:val="00897604"/>
    <w:rsid w:val="008A60C5"/>
    <w:rsid w:val="008C0CEC"/>
    <w:rsid w:val="008D501D"/>
    <w:rsid w:val="008E6C87"/>
    <w:rsid w:val="00914B74"/>
    <w:rsid w:val="009459C2"/>
    <w:rsid w:val="009609C5"/>
    <w:rsid w:val="0098004D"/>
    <w:rsid w:val="009B101C"/>
    <w:rsid w:val="009B6C72"/>
    <w:rsid w:val="009B77FA"/>
    <w:rsid w:val="009E4F84"/>
    <w:rsid w:val="009F689E"/>
    <w:rsid w:val="00A3562B"/>
    <w:rsid w:val="00A41753"/>
    <w:rsid w:val="00A465FA"/>
    <w:rsid w:val="00A538C6"/>
    <w:rsid w:val="00AB6EF3"/>
    <w:rsid w:val="00AE68A0"/>
    <w:rsid w:val="00B13DC9"/>
    <w:rsid w:val="00B52942"/>
    <w:rsid w:val="00B826DD"/>
    <w:rsid w:val="00BC0186"/>
    <w:rsid w:val="00BE068B"/>
    <w:rsid w:val="00BE6C90"/>
    <w:rsid w:val="00BE74FC"/>
    <w:rsid w:val="00C55A5F"/>
    <w:rsid w:val="00C603C7"/>
    <w:rsid w:val="00C832C6"/>
    <w:rsid w:val="00C90B9E"/>
    <w:rsid w:val="00CA69B6"/>
    <w:rsid w:val="00D311B6"/>
    <w:rsid w:val="00D9467E"/>
    <w:rsid w:val="00E005D5"/>
    <w:rsid w:val="00E11903"/>
    <w:rsid w:val="00E64B74"/>
    <w:rsid w:val="00EC55FA"/>
    <w:rsid w:val="00F14FF5"/>
    <w:rsid w:val="00F41876"/>
    <w:rsid w:val="00F43287"/>
    <w:rsid w:val="00F43373"/>
    <w:rsid w:val="00F54D16"/>
    <w:rsid w:val="00F61409"/>
    <w:rsid w:val="00F62BC4"/>
    <w:rsid w:val="00F741BA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beriu.panescu\Documents\Edit\Indicatori%202024\Statistici\Martie%202024\Statistici%20si%20comunicate%20site\grafice%20pt.%20comunic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31.</a:t>
            </a:r>
            <a:r>
              <a:rPr lang="en-US" sz="1000">
                <a:effectLst/>
              </a:rPr>
              <a:t>0</a:t>
            </a:r>
            <a:r>
              <a:rPr lang="ro-RO" sz="1000">
                <a:effectLst/>
              </a:rPr>
              <a:t>3.202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7C-4A1E-892C-6F3BD4D371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7C-4A1E-892C-6F3BD4D371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7C-4A1E-892C-6F3BD4D371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7C-4A1E-892C-6F3BD4D371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7C-4A1E-892C-6F3BD4D3717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F7C-4A1E-892C-6F3BD4D371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865</c:v>
                </c:pt>
                <c:pt idx="1">
                  <c:v>424</c:v>
                </c:pt>
                <c:pt idx="2">
                  <c:v>1213</c:v>
                </c:pt>
                <c:pt idx="3">
                  <c:v>1402</c:v>
                </c:pt>
                <c:pt idx="4">
                  <c:v>899</c:v>
                </c:pt>
                <c:pt idx="5">
                  <c:v>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F7C-4A1E-892C-6F3BD4D371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4</cp:revision>
  <dcterms:created xsi:type="dcterms:W3CDTF">2024-04-08T10:47:00Z</dcterms:created>
  <dcterms:modified xsi:type="dcterms:W3CDTF">2024-04-30T12:08:00Z</dcterms:modified>
</cp:coreProperties>
</file>