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38B" w:rsidRPr="000D0E4B" w:rsidRDefault="007F338B" w:rsidP="009A1D1A">
      <w:pPr>
        <w:pStyle w:val="Frspaiere"/>
        <w:spacing w:after="120"/>
        <w:ind w:left="1138"/>
        <w:jc w:val="center"/>
      </w:pPr>
    </w:p>
    <w:p w:rsidR="009A1D1A" w:rsidRPr="000D0E4B" w:rsidRDefault="009E2F76" w:rsidP="009712CD">
      <w:pPr>
        <w:pStyle w:val="Frspaiere"/>
        <w:spacing w:after="120"/>
        <w:ind w:left="0"/>
        <w:jc w:val="center"/>
      </w:pPr>
      <w:r w:rsidRPr="000D0E4B">
        <w:t>INFORMARE</w:t>
      </w:r>
    </w:p>
    <w:p w:rsidR="009E2F76" w:rsidRPr="000D0E4B" w:rsidRDefault="009E2F76" w:rsidP="009712CD">
      <w:pPr>
        <w:pStyle w:val="Frspaiere"/>
        <w:spacing w:after="120"/>
        <w:ind w:left="0"/>
        <w:jc w:val="center"/>
      </w:pPr>
      <w:r w:rsidRPr="000D0E4B">
        <w:t>activitate A</w:t>
      </w:r>
      <w:r w:rsidR="0022438A" w:rsidRPr="000D0E4B">
        <w:t>genția Județeană pentru Ocuparea Forței de Muncă Giurgiu</w:t>
      </w:r>
    </w:p>
    <w:p w:rsidR="009A1D1A" w:rsidRPr="000D0E4B" w:rsidRDefault="0022438A" w:rsidP="009712CD">
      <w:pPr>
        <w:pStyle w:val="Frspaiere"/>
        <w:spacing w:after="120"/>
        <w:ind w:left="0"/>
        <w:jc w:val="center"/>
      </w:pPr>
      <w:r w:rsidRPr="000D0E4B">
        <w:t>luna</w:t>
      </w:r>
      <w:r w:rsidR="00CE4C23" w:rsidRPr="000D0E4B">
        <w:t xml:space="preserve"> </w:t>
      </w:r>
      <w:r w:rsidR="00D51B0C" w:rsidRPr="000D0E4B">
        <w:t>februarie</w:t>
      </w:r>
      <w:r w:rsidR="00CE4C23" w:rsidRPr="000D0E4B">
        <w:t xml:space="preserve"> 2022</w:t>
      </w:r>
    </w:p>
    <w:p w:rsidR="009A1D1A" w:rsidRPr="000D0E4B" w:rsidRDefault="009A1D1A" w:rsidP="009712CD">
      <w:pPr>
        <w:pStyle w:val="Frspaiere"/>
        <w:spacing w:after="120"/>
        <w:ind w:left="0"/>
        <w:jc w:val="center"/>
      </w:pPr>
    </w:p>
    <w:p w:rsidR="0022438A" w:rsidRPr="000D0E4B" w:rsidRDefault="0022438A" w:rsidP="0022438A">
      <w:pPr>
        <w:pStyle w:val="Frspaiere"/>
        <w:spacing w:after="120"/>
        <w:ind w:left="864"/>
        <w:jc w:val="left"/>
        <w:rPr>
          <w:b/>
        </w:rPr>
      </w:pPr>
      <w:r w:rsidRPr="000D0E4B">
        <w:rPr>
          <w:b/>
        </w:rPr>
        <w:t xml:space="preserve">Situația statistică a șomajului înregistrat la nivelul județului Giurgiu în luna </w:t>
      </w:r>
      <w:r w:rsidR="00D51B0C" w:rsidRPr="000D0E4B">
        <w:rPr>
          <w:b/>
        </w:rPr>
        <w:t>februari</w:t>
      </w:r>
      <w:r w:rsidRPr="000D0E4B">
        <w:rPr>
          <w:b/>
        </w:rPr>
        <w:t>e 2022</w:t>
      </w:r>
    </w:p>
    <w:p w:rsidR="0022438A" w:rsidRPr="000D0E4B" w:rsidRDefault="0022438A" w:rsidP="009712CD">
      <w:pPr>
        <w:pStyle w:val="Frspaiere"/>
        <w:spacing w:after="120"/>
        <w:ind w:left="864"/>
        <w:rPr>
          <w:lang w:eastAsia="ar-SA"/>
        </w:rPr>
      </w:pPr>
    </w:p>
    <w:p w:rsidR="009A1D1A" w:rsidRPr="000D0E4B" w:rsidRDefault="009A1D1A" w:rsidP="009712CD">
      <w:pPr>
        <w:pStyle w:val="Frspaiere"/>
        <w:spacing w:after="120"/>
        <w:ind w:left="864"/>
        <w:rPr>
          <w:lang w:eastAsia="ar-SA"/>
        </w:rPr>
      </w:pPr>
      <w:r w:rsidRPr="000D0E4B">
        <w:rPr>
          <w:lang w:eastAsia="ar-SA"/>
        </w:rPr>
        <w:t>Num</w:t>
      </w:r>
      <w:r w:rsidR="00CF1CA6" w:rsidRPr="000D0E4B">
        <w:rPr>
          <w:lang w:eastAsia="ar-SA"/>
        </w:rPr>
        <w:t>ă</w:t>
      </w:r>
      <w:r w:rsidRPr="000D0E4B">
        <w:rPr>
          <w:lang w:eastAsia="ar-SA"/>
        </w:rPr>
        <w:t xml:space="preserve">rul total al persoanelor înregistrate în evidenţa AJOFM Giurgiu la data de </w:t>
      </w:r>
      <w:r w:rsidR="00D51B0C" w:rsidRPr="000D0E4B">
        <w:rPr>
          <w:lang w:eastAsia="ar-SA"/>
        </w:rPr>
        <w:t>28.02</w:t>
      </w:r>
      <w:r w:rsidR="00CE4C23" w:rsidRPr="000D0E4B">
        <w:rPr>
          <w:lang w:eastAsia="ar-SA"/>
        </w:rPr>
        <w:t>.2022</w:t>
      </w:r>
      <w:r w:rsidRPr="000D0E4B">
        <w:rPr>
          <w:lang w:eastAsia="ar-SA"/>
        </w:rPr>
        <w:t xml:space="preserve"> a fost de </w:t>
      </w:r>
      <w:r w:rsidR="00CE4C23" w:rsidRPr="000D0E4B">
        <w:rPr>
          <w:b/>
          <w:lang w:eastAsia="ar-SA"/>
        </w:rPr>
        <w:t>19</w:t>
      </w:r>
      <w:r w:rsidR="00D51B0C" w:rsidRPr="000D0E4B">
        <w:rPr>
          <w:b/>
          <w:lang w:eastAsia="ar-SA"/>
        </w:rPr>
        <w:t>61</w:t>
      </w:r>
      <w:r w:rsidR="00A349F0" w:rsidRPr="000D0E4B">
        <w:rPr>
          <w:b/>
          <w:lang w:eastAsia="ar-SA"/>
        </w:rPr>
        <w:t xml:space="preserve"> </w:t>
      </w:r>
      <w:r w:rsidRPr="000D0E4B">
        <w:rPr>
          <w:b/>
          <w:lang w:eastAsia="ar-SA"/>
        </w:rPr>
        <w:t>persoane</w:t>
      </w:r>
      <w:r w:rsidRPr="000D0E4B">
        <w:rPr>
          <w:lang w:eastAsia="ar-SA"/>
        </w:rPr>
        <w:t xml:space="preserve"> în cautarea unui loc de munca, dintre care </w:t>
      </w:r>
      <w:r w:rsidR="00D51B0C" w:rsidRPr="000D0E4B">
        <w:rPr>
          <w:b/>
          <w:lang w:eastAsia="ar-SA"/>
        </w:rPr>
        <w:t>1025</w:t>
      </w:r>
      <w:r w:rsidR="007A77B7" w:rsidRPr="000D0E4B">
        <w:rPr>
          <w:b/>
          <w:lang w:eastAsia="ar-SA"/>
        </w:rPr>
        <w:t xml:space="preserve"> </w:t>
      </w:r>
      <w:r w:rsidRPr="000D0E4B">
        <w:rPr>
          <w:b/>
          <w:lang w:eastAsia="ar-SA"/>
        </w:rPr>
        <w:t>au fost femei</w:t>
      </w:r>
      <w:r w:rsidRPr="000D0E4B">
        <w:rPr>
          <w:lang w:eastAsia="ar-SA"/>
        </w:rPr>
        <w:t xml:space="preserve">. </w:t>
      </w:r>
    </w:p>
    <w:p w:rsidR="009A1D1A" w:rsidRPr="000D0E4B" w:rsidRDefault="009A1D1A" w:rsidP="009712CD">
      <w:pPr>
        <w:pStyle w:val="Frspaiere"/>
        <w:spacing w:after="120"/>
        <w:ind w:left="864"/>
        <w:rPr>
          <w:lang w:val="it-IT" w:eastAsia="ar-SA"/>
        </w:rPr>
      </w:pPr>
      <w:r w:rsidRPr="000D0E4B">
        <w:rPr>
          <w:lang w:val="it-IT" w:eastAsia="ar-SA"/>
        </w:rPr>
        <w:t xml:space="preserve"> Valoarea ratei şomajului la nivelul judeţului Giurgiu la finele </w:t>
      </w:r>
      <w:r w:rsidRPr="000D0E4B">
        <w:rPr>
          <w:b/>
          <w:lang w:val="it-IT" w:eastAsia="ar-SA"/>
        </w:rPr>
        <w:t xml:space="preserve">lunii </w:t>
      </w:r>
      <w:r w:rsidR="00D51B0C" w:rsidRPr="000D0E4B">
        <w:rPr>
          <w:b/>
          <w:lang w:val="it-IT" w:eastAsia="ar-SA"/>
        </w:rPr>
        <w:t>februarie</w:t>
      </w:r>
      <w:r w:rsidR="00CE4C23" w:rsidRPr="000D0E4B">
        <w:rPr>
          <w:b/>
          <w:lang w:val="it-IT" w:eastAsia="ar-SA"/>
        </w:rPr>
        <w:t xml:space="preserve"> 2022</w:t>
      </w:r>
      <w:r w:rsidRPr="000D0E4B">
        <w:rPr>
          <w:b/>
          <w:lang w:val="it-IT" w:eastAsia="ar-SA"/>
        </w:rPr>
        <w:t xml:space="preserve"> a fost de 2.</w:t>
      </w:r>
      <w:r w:rsidR="00D51B0C" w:rsidRPr="000D0E4B">
        <w:rPr>
          <w:b/>
          <w:lang w:val="it-IT" w:eastAsia="ar-SA"/>
        </w:rPr>
        <w:t>43</w:t>
      </w:r>
      <w:r w:rsidRPr="000D0E4B">
        <w:rPr>
          <w:b/>
          <w:lang w:val="it-IT" w:eastAsia="ar-SA"/>
        </w:rPr>
        <w:t>%,</w:t>
      </w:r>
      <w:r w:rsidRPr="000D0E4B">
        <w:rPr>
          <w:lang w:val="it-IT" w:eastAsia="ar-SA"/>
        </w:rPr>
        <w:t xml:space="preserve"> </w:t>
      </w:r>
      <w:r w:rsidR="00A85936" w:rsidRPr="000D0E4B">
        <w:rPr>
          <w:lang w:val="it-IT" w:eastAsia="ar-SA"/>
        </w:rPr>
        <w:t>î</w:t>
      </w:r>
      <w:r w:rsidRPr="000D0E4B">
        <w:rPr>
          <w:lang w:val="it-IT" w:eastAsia="ar-SA"/>
        </w:rPr>
        <w:t>nregistr</w:t>
      </w:r>
      <w:r w:rsidR="00A85936" w:rsidRPr="000D0E4B">
        <w:rPr>
          <w:lang w:val="it-IT" w:eastAsia="ar-SA"/>
        </w:rPr>
        <w:t>â</w:t>
      </w:r>
      <w:r w:rsidRPr="000D0E4B">
        <w:rPr>
          <w:lang w:val="it-IT" w:eastAsia="ar-SA"/>
        </w:rPr>
        <w:t xml:space="preserve">nd o </w:t>
      </w:r>
      <w:r w:rsidR="00886256" w:rsidRPr="000D0E4B">
        <w:rPr>
          <w:lang w:val="ro-RO" w:eastAsia="ar-SA"/>
        </w:rPr>
        <w:t xml:space="preserve">ușoară </w:t>
      </w:r>
      <w:r w:rsidR="00D51B0C" w:rsidRPr="000D0E4B">
        <w:rPr>
          <w:lang w:val="it-IT" w:eastAsia="ar-SA"/>
        </w:rPr>
        <w:t>creșt</w:t>
      </w:r>
      <w:r w:rsidR="005E2DDC" w:rsidRPr="000D0E4B">
        <w:rPr>
          <w:lang w:val="it-IT" w:eastAsia="ar-SA"/>
        </w:rPr>
        <w:t xml:space="preserve">ere </w:t>
      </w:r>
      <w:r w:rsidRPr="000D0E4B">
        <w:rPr>
          <w:lang w:val="it-IT" w:eastAsia="ar-SA"/>
        </w:rPr>
        <w:t>fa</w:t>
      </w:r>
      <w:r w:rsidR="00A85936" w:rsidRPr="000D0E4B">
        <w:rPr>
          <w:lang w:val="it-IT" w:eastAsia="ar-SA"/>
        </w:rPr>
        <w:t>ță</w:t>
      </w:r>
      <w:r w:rsidRPr="000D0E4B">
        <w:rPr>
          <w:lang w:val="it-IT" w:eastAsia="ar-SA"/>
        </w:rPr>
        <w:t xml:space="preserve"> de cea existent</w:t>
      </w:r>
      <w:r w:rsidR="00A85936" w:rsidRPr="000D0E4B">
        <w:rPr>
          <w:lang w:val="it-IT" w:eastAsia="ar-SA"/>
        </w:rPr>
        <w:t>ă</w:t>
      </w:r>
      <w:r w:rsidRPr="000D0E4B">
        <w:rPr>
          <w:lang w:val="it-IT" w:eastAsia="ar-SA"/>
        </w:rPr>
        <w:t xml:space="preserve"> la finele lunii</w:t>
      </w:r>
      <w:r w:rsidRPr="000D0E4B">
        <w:rPr>
          <w:b/>
          <w:bCs/>
          <w:lang w:val="it-IT" w:eastAsia="ar-SA"/>
        </w:rPr>
        <w:t xml:space="preserve"> </w:t>
      </w:r>
      <w:r w:rsidRPr="000D0E4B">
        <w:rPr>
          <w:bCs/>
          <w:lang w:val="it-IT" w:eastAsia="ar-SA"/>
        </w:rPr>
        <w:t>anterioare</w:t>
      </w:r>
      <w:r w:rsidRPr="000D0E4B">
        <w:rPr>
          <w:lang w:val="it-IT" w:eastAsia="ar-SA"/>
        </w:rPr>
        <w:t xml:space="preserve"> de 2.</w:t>
      </w:r>
      <w:r w:rsidR="00D51B0C" w:rsidRPr="000D0E4B">
        <w:rPr>
          <w:lang w:val="it-IT" w:eastAsia="ar-SA"/>
        </w:rPr>
        <w:t>36</w:t>
      </w:r>
      <w:r w:rsidRPr="000D0E4B">
        <w:rPr>
          <w:lang w:val="it-IT" w:eastAsia="ar-SA"/>
        </w:rPr>
        <w:t>%</w:t>
      </w:r>
      <w:r w:rsidR="00A85936" w:rsidRPr="000D0E4B">
        <w:rPr>
          <w:lang w:val="it-IT" w:eastAsia="ar-SA"/>
        </w:rPr>
        <w:t xml:space="preserve">, </w:t>
      </w:r>
      <w:r w:rsidR="005E2DDC" w:rsidRPr="000D0E4B">
        <w:rPr>
          <w:lang w:val="it-IT" w:eastAsia="ar-SA"/>
        </w:rPr>
        <w:t>scădere</w:t>
      </w:r>
      <w:r w:rsidR="00A85936" w:rsidRPr="000D0E4B">
        <w:rPr>
          <w:lang w:val="it-IT" w:eastAsia="ar-SA"/>
        </w:rPr>
        <w:t xml:space="preserve"> datorată, în principal, </w:t>
      </w:r>
      <w:r w:rsidR="005E2DDC" w:rsidRPr="000D0E4B">
        <w:rPr>
          <w:lang w:val="it-IT" w:eastAsia="ar-SA"/>
        </w:rPr>
        <w:t xml:space="preserve">ieșirii din baza de date a </w:t>
      </w:r>
      <w:r w:rsidR="00A85936" w:rsidRPr="000D0E4B">
        <w:rPr>
          <w:lang w:val="it-IT" w:eastAsia="ar-SA"/>
        </w:rPr>
        <w:t xml:space="preserve"> agentiei a absolvenților instituții</w:t>
      </w:r>
      <w:r w:rsidR="00CE4C23" w:rsidRPr="000D0E4B">
        <w:rPr>
          <w:lang w:val="it-IT" w:eastAsia="ar-SA"/>
        </w:rPr>
        <w:t>lor de învățământ - promoția 2022</w:t>
      </w:r>
      <w:r w:rsidRPr="000D0E4B">
        <w:rPr>
          <w:lang w:val="it-IT" w:eastAsia="ar-SA"/>
        </w:rPr>
        <w:t>.</w:t>
      </w:r>
    </w:p>
    <w:p w:rsidR="009A1D1A" w:rsidRPr="000D0E4B" w:rsidRDefault="009A1D1A" w:rsidP="009712CD">
      <w:pPr>
        <w:pStyle w:val="Frspaiere"/>
        <w:spacing w:after="120"/>
        <w:ind w:left="864"/>
      </w:pPr>
      <w:r w:rsidRPr="000D0E4B">
        <w:rPr>
          <w:lang w:val="it-IT" w:eastAsia="ar-SA"/>
        </w:rPr>
        <w:t xml:space="preserve"> </w:t>
      </w:r>
      <w:r w:rsidRPr="000D0E4B">
        <w:t xml:space="preserve">Referitor la şomajul înregistrat pe sexe, în luna </w:t>
      </w:r>
      <w:r w:rsidR="00D51B0C" w:rsidRPr="000D0E4B">
        <w:t>febru</w:t>
      </w:r>
      <w:r w:rsidR="00CE4C23" w:rsidRPr="000D0E4B">
        <w:t>arie 2022</w:t>
      </w:r>
      <w:r w:rsidRPr="000D0E4B">
        <w:t xml:space="preserve"> , numărul şomerilor femei la sf</w:t>
      </w:r>
      <w:r w:rsidR="00CF1CA6" w:rsidRPr="000D0E4B">
        <w:t>â</w:t>
      </w:r>
      <w:r w:rsidRPr="000D0E4B">
        <w:t>r</w:t>
      </w:r>
      <w:r w:rsidR="00CF1CA6" w:rsidRPr="000D0E4B">
        <w:t>ș</w:t>
      </w:r>
      <w:r w:rsidRPr="000D0E4B">
        <w:t xml:space="preserve">itul lunii a fost de </w:t>
      </w:r>
      <w:r w:rsidR="00D51B0C" w:rsidRPr="000D0E4B">
        <w:t>1025</w:t>
      </w:r>
      <w:r w:rsidRPr="000D0E4B">
        <w:t xml:space="preserve"> persoane, rata </w:t>
      </w:r>
      <w:r w:rsidR="00CF1CA6" w:rsidRPr="000D0E4B">
        <w:t>ș</w:t>
      </w:r>
      <w:r w:rsidRPr="000D0E4B">
        <w:t>omajului feminin fiind de 2.</w:t>
      </w:r>
      <w:r w:rsidR="00D51B0C" w:rsidRPr="000D0E4B">
        <w:t>34</w:t>
      </w:r>
      <w:r w:rsidRPr="000D0E4B">
        <w:t xml:space="preserve">%, iar cea a </w:t>
      </w:r>
      <w:r w:rsidR="00CF1CA6" w:rsidRPr="000D0E4B">
        <w:t>ș</w:t>
      </w:r>
      <w:r w:rsidRPr="000D0E4B">
        <w:t xml:space="preserve">omajului masculin </w:t>
      </w:r>
      <w:r w:rsidR="00CF1CA6" w:rsidRPr="000D0E4B">
        <w:t>î</w:t>
      </w:r>
      <w:r w:rsidRPr="000D0E4B">
        <w:t xml:space="preserve">nregistrand o valoare de </w:t>
      </w:r>
      <w:r w:rsidR="00D51B0C" w:rsidRPr="000D0E4B">
        <w:t>0.95</w:t>
      </w:r>
      <w:r w:rsidRPr="000D0E4B">
        <w:t>%.</w:t>
      </w:r>
    </w:p>
    <w:p w:rsidR="009A1D1A" w:rsidRPr="000D0E4B" w:rsidRDefault="009A1D1A" w:rsidP="009712CD">
      <w:pPr>
        <w:pStyle w:val="Frspaiere"/>
        <w:spacing w:after="120"/>
        <w:ind w:left="864"/>
        <w:rPr>
          <w:lang w:eastAsia="ar-SA"/>
        </w:rPr>
      </w:pPr>
      <w:r w:rsidRPr="000D0E4B">
        <w:rPr>
          <w:lang w:eastAsia="ar-SA"/>
        </w:rPr>
        <w:t xml:space="preserve">Din totalul persoanelor aflate în evidenţa agenţiei şi anume </w:t>
      </w:r>
      <w:r w:rsidR="00CE4C23" w:rsidRPr="000D0E4B">
        <w:rPr>
          <w:lang w:eastAsia="ar-SA"/>
        </w:rPr>
        <w:t>19</w:t>
      </w:r>
      <w:r w:rsidR="00D51B0C" w:rsidRPr="000D0E4B">
        <w:rPr>
          <w:lang w:eastAsia="ar-SA"/>
        </w:rPr>
        <w:t>61</w:t>
      </w:r>
      <w:r w:rsidRPr="000D0E4B">
        <w:rPr>
          <w:lang w:eastAsia="ar-SA"/>
        </w:rPr>
        <w:t>,</w:t>
      </w:r>
      <w:r w:rsidRPr="000D0E4B">
        <w:rPr>
          <w:b/>
          <w:lang w:eastAsia="ar-SA"/>
        </w:rPr>
        <w:t xml:space="preserve"> </w:t>
      </w:r>
      <w:r w:rsidR="00D51B0C" w:rsidRPr="000D0E4B">
        <w:rPr>
          <w:b/>
          <w:lang w:eastAsia="ar-SA"/>
        </w:rPr>
        <w:t>350</w:t>
      </w:r>
      <w:r w:rsidR="0053645C" w:rsidRPr="000D0E4B">
        <w:rPr>
          <w:b/>
          <w:lang w:eastAsia="ar-SA"/>
        </w:rPr>
        <w:t xml:space="preserve"> </w:t>
      </w:r>
      <w:r w:rsidRPr="000D0E4B">
        <w:rPr>
          <w:b/>
          <w:lang w:eastAsia="ar-SA"/>
        </w:rPr>
        <w:t>persoane (</w:t>
      </w:r>
      <w:r w:rsidR="00EE1320" w:rsidRPr="000D0E4B">
        <w:rPr>
          <w:b/>
          <w:lang w:eastAsia="ar-SA"/>
        </w:rPr>
        <w:t>2</w:t>
      </w:r>
      <w:r w:rsidR="00D51B0C" w:rsidRPr="000D0E4B">
        <w:rPr>
          <w:b/>
          <w:lang w:eastAsia="ar-SA"/>
        </w:rPr>
        <w:t>14</w:t>
      </w:r>
      <w:r w:rsidR="0053645C" w:rsidRPr="000D0E4B">
        <w:rPr>
          <w:b/>
          <w:lang w:eastAsia="ar-SA"/>
        </w:rPr>
        <w:t xml:space="preserve"> </w:t>
      </w:r>
      <w:r w:rsidRPr="000D0E4B">
        <w:rPr>
          <w:b/>
          <w:lang w:eastAsia="ar-SA"/>
        </w:rPr>
        <w:t>femei) beneficiază de indemnizaţie de şomaj (</w:t>
      </w:r>
      <w:r w:rsidRPr="000D0E4B">
        <w:rPr>
          <w:lang w:eastAsia="ar-SA"/>
        </w:rPr>
        <w:t>cf. Legii76/2002 privind sistemul asigurărilor pentru şomaj şi stimularea ocupării forţei de muncă, cu modificările şi completările ulterioare</w:t>
      </w:r>
      <w:r w:rsidRPr="000D0E4B">
        <w:rPr>
          <w:b/>
          <w:lang w:eastAsia="ar-SA"/>
        </w:rPr>
        <w:t>)</w:t>
      </w:r>
      <w:r w:rsidRPr="000D0E4B">
        <w:rPr>
          <w:lang w:eastAsia="ar-SA"/>
        </w:rPr>
        <w:t xml:space="preserve">, </w:t>
      </w:r>
      <w:r w:rsidR="00D51B0C" w:rsidRPr="000D0E4B">
        <w:rPr>
          <w:b/>
          <w:lang w:eastAsia="ar-SA"/>
        </w:rPr>
        <w:t>1611</w:t>
      </w:r>
      <w:r w:rsidR="00D51B0C" w:rsidRPr="000D0E4B">
        <w:rPr>
          <w:lang w:eastAsia="ar-SA"/>
        </w:rPr>
        <w:t xml:space="preserve"> </w:t>
      </w:r>
      <w:r w:rsidRPr="000D0E4B">
        <w:rPr>
          <w:b/>
          <w:lang w:eastAsia="ar-SA"/>
        </w:rPr>
        <w:t>persoane</w:t>
      </w:r>
      <w:r w:rsidRPr="000D0E4B">
        <w:rPr>
          <w:lang w:eastAsia="ar-SA"/>
        </w:rPr>
        <w:t xml:space="preserve"> </w:t>
      </w:r>
      <w:r w:rsidR="00E056C4" w:rsidRPr="000D0E4B">
        <w:rPr>
          <w:lang w:eastAsia="ar-SA"/>
        </w:rPr>
        <w:t>(</w:t>
      </w:r>
      <w:r w:rsidR="00D51B0C" w:rsidRPr="000D0E4B">
        <w:rPr>
          <w:lang w:eastAsia="ar-SA"/>
        </w:rPr>
        <w:t>81</w:t>
      </w:r>
      <w:r w:rsidR="00CE4C23" w:rsidRPr="000D0E4B">
        <w:rPr>
          <w:lang w:eastAsia="ar-SA"/>
        </w:rPr>
        <w:t>1</w:t>
      </w:r>
      <w:r w:rsidRPr="000D0E4B">
        <w:rPr>
          <w:lang w:eastAsia="ar-SA"/>
        </w:rPr>
        <w:t xml:space="preserve"> femei) sunt  persoane aflate în căutarea unui loc de muncă.</w:t>
      </w:r>
    </w:p>
    <w:p w:rsidR="009A1D1A" w:rsidRPr="000D0E4B" w:rsidRDefault="009A1D1A" w:rsidP="009712CD">
      <w:pPr>
        <w:pStyle w:val="Frspaiere"/>
        <w:spacing w:after="120"/>
        <w:ind w:left="864"/>
      </w:pPr>
      <w:r w:rsidRPr="000D0E4B">
        <w:t xml:space="preserve">In ceea ce priveşte distribuţia teritorială, în luna </w:t>
      </w:r>
      <w:r w:rsidR="00D51B0C" w:rsidRPr="000D0E4B">
        <w:t>februa</w:t>
      </w:r>
      <w:r w:rsidR="00CE4C23" w:rsidRPr="000D0E4B">
        <w:t>rie 2022</w:t>
      </w:r>
      <w:r w:rsidRPr="000D0E4B">
        <w:t xml:space="preserve">, din numărul total de </w:t>
      </w:r>
      <w:r w:rsidR="00CE4C23" w:rsidRPr="000D0E4B">
        <w:t>19</w:t>
      </w:r>
      <w:r w:rsidR="00D51B0C" w:rsidRPr="000D0E4B">
        <w:t>61</w:t>
      </w:r>
      <w:r w:rsidR="00886256" w:rsidRPr="000D0E4B">
        <w:t xml:space="preserve"> </w:t>
      </w:r>
      <w:r w:rsidRPr="000D0E4B">
        <w:t xml:space="preserve">şomeri înregistraţi, </w:t>
      </w:r>
      <w:r w:rsidR="0051136F" w:rsidRPr="000D0E4B">
        <w:rPr>
          <w:lang w:eastAsia="ar-SA"/>
        </w:rPr>
        <w:t>438</w:t>
      </w:r>
      <w:r w:rsidRPr="000D0E4B">
        <w:rPr>
          <w:lang w:eastAsia="ar-SA"/>
        </w:rPr>
        <w:t xml:space="preserve"> persoane (</w:t>
      </w:r>
      <w:r w:rsidR="00D97F4F" w:rsidRPr="000D0E4B">
        <w:rPr>
          <w:lang w:eastAsia="ar-SA"/>
        </w:rPr>
        <w:t>2</w:t>
      </w:r>
      <w:r w:rsidR="000D0E4B" w:rsidRPr="000D0E4B">
        <w:rPr>
          <w:lang w:eastAsia="ar-SA"/>
        </w:rPr>
        <w:t>66</w:t>
      </w:r>
      <w:r w:rsidRPr="000D0E4B">
        <w:rPr>
          <w:lang w:eastAsia="ar-SA"/>
        </w:rPr>
        <w:t xml:space="preserve"> femei)</w:t>
      </w:r>
      <w:r w:rsidRPr="000D0E4B">
        <w:t xml:space="preserve"> persoane provin din mediul urban, reprezentând </w:t>
      </w:r>
      <w:r w:rsidR="0051136F" w:rsidRPr="000D0E4B">
        <w:t>22.</w:t>
      </w:r>
      <w:r w:rsidR="000D0E4B" w:rsidRPr="000D0E4B">
        <w:t>33</w:t>
      </w:r>
      <w:r w:rsidRPr="000D0E4B">
        <w:t xml:space="preserve">%, </w:t>
      </w:r>
      <w:r w:rsidR="00D97F4F" w:rsidRPr="000D0E4B">
        <w:t>1</w:t>
      </w:r>
      <w:r w:rsidR="000D0E4B" w:rsidRPr="000D0E4B">
        <w:t>523</w:t>
      </w:r>
      <w:r w:rsidRPr="000D0E4B">
        <w:t xml:space="preserve"> (</w:t>
      </w:r>
      <w:r w:rsidR="0051136F" w:rsidRPr="000D0E4B">
        <w:t>7</w:t>
      </w:r>
      <w:r w:rsidR="000D0E4B" w:rsidRPr="000D0E4B">
        <w:t>59</w:t>
      </w:r>
      <w:r w:rsidR="00A85936" w:rsidRPr="000D0E4B">
        <w:t xml:space="preserve"> </w:t>
      </w:r>
      <w:r w:rsidRPr="000D0E4B">
        <w:t xml:space="preserve">femei) persoane provin din mediul rural, ceea ce a reprezentat </w:t>
      </w:r>
      <w:r w:rsidR="0051136F" w:rsidRPr="000D0E4B">
        <w:t>77.</w:t>
      </w:r>
      <w:r w:rsidR="000D0E4B" w:rsidRPr="000D0E4B">
        <w:t>67</w:t>
      </w:r>
      <w:r w:rsidRPr="000D0E4B">
        <w:t xml:space="preserve"> %. </w:t>
      </w:r>
    </w:p>
    <w:p w:rsidR="009A1D1A" w:rsidRPr="000D0E4B" w:rsidRDefault="009A1D1A" w:rsidP="009712CD">
      <w:pPr>
        <w:pStyle w:val="Frspaiere"/>
        <w:spacing w:after="120"/>
        <w:ind w:left="864"/>
        <w:rPr>
          <w:b/>
          <w:color w:val="000066"/>
        </w:rPr>
      </w:pPr>
      <w:r w:rsidRPr="000D0E4B">
        <w:rPr>
          <w:b/>
        </w:rPr>
        <w:t xml:space="preserve">Distribuţia şomerilor </w:t>
      </w:r>
      <w:r w:rsidR="009B21FB" w:rsidRPr="000D0E4B">
        <w:rPr>
          <w:b/>
        </w:rPr>
        <w:t xml:space="preserve">pe forme de învăţământ       </w:t>
      </w:r>
      <w:r w:rsidRPr="000D0E4B">
        <w:rPr>
          <w:b/>
        </w:rPr>
        <w:t xml:space="preserve"> </w:t>
      </w:r>
      <w:r w:rsidR="00CE4C23" w:rsidRPr="000D0E4B">
        <w:rPr>
          <w:b/>
        </w:rPr>
        <w:t>19</w:t>
      </w:r>
      <w:r w:rsidR="00D51B0C" w:rsidRPr="000D0E4B">
        <w:rPr>
          <w:b/>
        </w:rPr>
        <w:t>61</w:t>
      </w:r>
    </w:p>
    <w:p w:rsidR="009A1D1A" w:rsidRPr="000D0E4B" w:rsidRDefault="009A1D1A" w:rsidP="009712CD">
      <w:pPr>
        <w:pStyle w:val="Frspaiere"/>
        <w:spacing w:after="120"/>
        <w:ind w:left="864"/>
        <w:rPr>
          <w:color w:val="FF0000"/>
        </w:rPr>
      </w:pPr>
      <w:r w:rsidRPr="000D0E4B">
        <w:rPr>
          <w:color w:val="FF0000"/>
          <w:highlight w:val="cyan"/>
        </w:rPr>
        <w:t xml:space="preserve">cu niv. instruire Primar </w:t>
      </w:r>
      <w:r w:rsidR="00CF1CA6" w:rsidRPr="000D0E4B">
        <w:rPr>
          <w:color w:val="FF0000"/>
          <w:highlight w:val="cyan"/>
        </w:rPr>
        <w:t>ș</w:t>
      </w:r>
      <w:r w:rsidRPr="000D0E4B">
        <w:rPr>
          <w:color w:val="FF0000"/>
          <w:highlight w:val="cyan"/>
        </w:rPr>
        <w:t>i f</w:t>
      </w:r>
      <w:r w:rsidR="00CF1CA6" w:rsidRPr="000D0E4B">
        <w:rPr>
          <w:color w:val="FF0000"/>
          <w:highlight w:val="cyan"/>
        </w:rPr>
        <w:t>ă</w:t>
      </w:r>
      <w:r w:rsidRPr="000D0E4B">
        <w:rPr>
          <w:color w:val="FF0000"/>
          <w:highlight w:val="cyan"/>
        </w:rPr>
        <w:t>r</w:t>
      </w:r>
      <w:r w:rsidR="00CF1CA6" w:rsidRPr="000D0E4B">
        <w:rPr>
          <w:color w:val="FF0000"/>
          <w:highlight w:val="cyan"/>
        </w:rPr>
        <w:t>ă</w:t>
      </w:r>
      <w:r w:rsidRPr="000D0E4B">
        <w:rPr>
          <w:color w:val="FF0000"/>
          <w:highlight w:val="cyan"/>
        </w:rPr>
        <w:t xml:space="preserve"> studii</w:t>
      </w:r>
      <w:r w:rsidRPr="000D0E4B">
        <w:rPr>
          <w:color w:val="FF0000"/>
          <w:highlight w:val="cyan"/>
        </w:rPr>
        <w:tab/>
      </w:r>
      <w:r w:rsidRPr="000D0E4B">
        <w:rPr>
          <w:color w:val="FF0000"/>
          <w:highlight w:val="cyan"/>
        </w:rPr>
        <w:tab/>
      </w:r>
      <w:r w:rsidRPr="000D0E4B">
        <w:rPr>
          <w:color w:val="FF0000"/>
          <w:highlight w:val="cyan"/>
        </w:rPr>
        <w:tab/>
        <w:t xml:space="preserve"> </w:t>
      </w:r>
      <w:r w:rsidR="0053645C" w:rsidRPr="000D0E4B">
        <w:rPr>
          <w:color w:val="FF0000"/>
          <w:highlight w:val="cyan"/>
        </w:rPr>
        <w:t xml:space="preserve"> </w:t>
      </w:r>
      <w:r w:rsidRPr="000D0E4B">
        <w:rPr>
          <w:color w:val="FF0000"/>
          <w:highlight w:val="cyan"/>
        </w:rPr>
        <w:t xml:space="preserve"> </w:t>
      </w:r>
      <w:r w:rsidR="009B21FB" w:rsidRPr="000D0E4B">
        <w:rPr>
          <w:color w:val="FF0000"/>
          <w:highlight w:val="cyan"/>
        </w:rPr>
        <w:t>514</w:t>
      </w:r>
      <w:r w:rsidR="005E2DDC" w:rsidRPr="000D0E4B">
        <w:rPr>
          <w:color w:val="FF0000"/>
          <w:highlight w:val="cyan"/>
        </w:rPr>
        <w:t xml:space="preserve"> </w:t>
      </w:r>
    </w:p>
    <w:p w:rsidR="009A1D1A" w:rsidRPr="000D0E4B" w:rsidRDefault="009A1D1A" w:rsidP="009712CD">
      <w:pPr>
        <w:pStyle w:val="Frspaiere"/>
        <w:spacing w:after="120"/>
        <w:ind w:left="864"/>
        <w:rPr>
          <w:b/>
          <w:color w:val="FF0000"/>
        </w:rPr>
      </w:pPr>
      <w:r w:rsidRPr="000D0E4B">
        <w:rPr>
          <w:color w:val="FF0000"/>
          <w:highlight w:val="cyan"/>
        </w:rPr>
        <w:t xml:space="preserve">cu niv. instruire gimnazial </w:t>
      </w:r>
      <w:r w:rsidR="0053645C" w:rsidRPr="000D0E4B">
        <w:rPr>
          <w:color w:val="FF0000"/>
          <w:highlight w:val="cyan"/>
        </w:rPr>
        <w:tab/>
      </w:r>
      <w:r w:rsidR="0053645C" w:rsidRPr="000D0E4B">
        <w:rPr>
          <w:color w:val="FF0000"/>
          <w:highlight w:val="cyan"/>
        </w:rPr>
        <w:tab/>
      </w:r>
      <w:r w:rsidR="0053645C" w:rsidRPr="000D0E4B">
        <w:rPr>
          <w:color w:val="FF0000"/>
          <w:highlight w:val="cyan"/>
        </w:rPr>
        <w:tab/>
      </w:r>
      <w:r w:rsidR="0053645C" w:rsidRPr="000D0E4B">
        <w:rPr>
          <w:color w:val="FF0000"/>
          <w:highlight w:val="cyan"/>
        </w:rPr>
        <w:tab/>
        <w:t xml:space="preserve"> </w:t>
      </w:r>
      <w:r w:rsidR="00553D40" w:rsidRPr="000D0E4B">
        <w:rPr>
          <w:color w:val="FF0000"/>
          <w:highlight w:val="cyan"/>
        </w:rPr>
        <w:t xml:space="preserve"> </w:t>
      </w:r>
      <w:r w:rsidR="0053645C" w:rsidRPr="000D0E4B">
        <w:rPr>
          <w:color w:val="FF0000"/>
          <w:highlight w:val="cyan"/>
        </w:rPr>
        <w:t xml:space="preserve"> </w:t>
      </w:r>
      <w:r w:rsidR="009B21FB" w:rsidRPr="000D0E4B">
        <w:rPr>
          <w:color w:val="FF0000"/>
          <w:highlight w:val="cyan"/>
        </w:rPr>
        <w:t>794</w:t>
      </w:r>
    </w:p>
    <w:p w:rsidR="009A1D1A" w:rsidRPr="000D0E4B" w:rsidRDefault="009A1D1A" w:rsidP="009712CD">
      <w:pPr>
        <w:pStyle w:val="Frspaiere"/>
        <w:spacing w:after="120"/>
        <w:ind w:left="864"/>
        <w:rPr>
          <w:b/>
          <w:color w:val="FF0000"/>
        </w:rPr>
      </w:pPr>
      <w:r w:rsidRPr="000D0E4B">
        <w:rPr>
          <w:color w:val="FF0000"/>
          <w:highlight w:val="cyan"/>
        </w:rPr>
        <w:t xml:space="preserve">cu niv. instruire profesional        </w:t>
      </w:r>
      <w:r w:rsidRPr="000D0E4B">
        <w:rPr>
          <w:color w:val="FF0000"/>
          <w:highlight w:val="cyan"/>
        </w:rPr>
        <w:tab/>
      </w:r>
      <w:r w:rsidRPr="000D0E4B">
        <w:rPr>
          <w:color w:val="FF0000"/>
          <w:highlight w:val="cyan"/>
        </w:rPr>
        <w:tab/>
      </w:r>
      <w:r w:rsidRPr="000D0E4B">
        <w:rPr>
          <w:color w:val="FF0000"/>
          <w:highlight w:val="cyan"/>
        </w:rPr>
        <w:tab/>
        <w:t xml:space="preserve">  </w:t>
      </w:r>
      <w:r w:rsidR="0053645C" w:rsidRPr="000D0E4B">
        <w:rPr>
          <w:color w:val="FF0000"/>
          <w:highlight w:val="cyan"/>
        </w:rPr>
        <w:t xml:space="preserve"> </w:t>
      </w:r>
      <w:r w:rsidR="009B21FB" w:rsidRPr="000D0E4B">
        <w:rPr>
          <w:color w:val="FF0000"/>
          <w:highlight w:val="cyan"/>
        </w:rPr>
        <w:t>110</w:t>
      </w:r>
    </w:p>
    <w:p w:rsidR="009A1D1A" w:rsidRPr="000D0E4B" w:rsidRDefault="009A1D1A" w:rsidP="009712CD">
      <w:pPr>
        <w:pStyle w:val="Frspaiere"/>
        <w:spacing w:after="120"/>
        <w:ind w:left="864"/>
      </w:pPr>
      <w:r w:rsidRPr="000D0E4B">
        <w:rPr>
          <w:highlight w:val="lightGray"/>
        </w:rPr>
        <w:t>cu niv. instruire Liceal</w:t>
      </w:r>
      <w:r w:rsidRPr="000D0E4B">
        <w:rPr>
          <w:highlight w:val="lightGray"/>
        </w:rPr>
        <w:tab/>
      </w:r>
      <w:r w:rsidRPr="000D0E4B">
        <w:rPr>
          <w:highlight w:val="lightGray"/>
        </w:rPr>
        <w:tab/>
      </w:r>
      <w:r w:rsidRPr="000D0E4B">
        <w:rPr>
          <w:highlight w:val="lightGray"/>
        </w:rPr>
        <w:tab/>
      </w:r>
      <w:r w:rsidR="009B21FB" w:rsidRPr="000D0E4B">
        <w:rPr>
          <w:highlight w:val="lightGray"/>
        </w:rPr>
        <w:t xml:space="preserve">                      </w:t>
      </w:r>
      <w:r w:rsidR="0053645C" w:rsidRPr="000D0E4B">
        <w:rPr>
          <w:highlight w:val="lightGray"/>
        </w:rPr>
        <w:t xml:space="preserve"> </w:t>
      </w:r>
      <w:r w:rsidR="009B21FB" w:rsidRPr="000D0E4B">
        <w:rPr>
          <w:highlight w:val="lightGray"/>
        </w:rPr>
        <w:t>482</w:t>
      </w:r>
    </w:p>
    <w:p w:rsidR="009A1D1A" w:rsidRPr="000D0E4B" w:rsidRDefault="009A1D1A" w:rsidP="009712CD">
      <w:pPr>
        <w:pStyle w:val="Frspaiere"/>
        <w:spacing w:after="120"/>
        <w:ind w:left="864"/>
      </w:pPr>
      <w:r w:rsidRPr="000D0E4B">
        <w:rPr>
          <w:highlight w:val="lightGray"/>
        </w:rPr>
        <w:t xml:space="preserve">cu niv. instruire post-liceal    </w:t>
      </w:r>
      <w:r w:rsidRPr="000D0E4B">
        <w:rPr>
          <w:highlight w:val="lightGray"/>
        </w:rPr>
        <w:tab/>
      </w:r>
      <w:r w:rsidRPr="000D0E4B">
        <w:rPr>
          <w:highlight w:val="lightGray"/>
        </w:rPr>
        <w:tab/>
        <w:t xml:space="preserve">                         </w:t>
      </w:r>
      <w:r w:rsidR="007A77B7" w:rsidRPr="000D0E4B">
        <w:rPr>
          <w:highlight w:val="lightGray"/>
        </w:rPr>
        <w:t>1</w:t>
      </w:r>
      <w:r w:rsidR="009B21FB" w:rsidRPr="000D0E4B">
        <w:rPr>
          <w:highlight w:val="lightGray"/>
        </w:rPr>
        <w:t>4</w:t>
      </w:r>
    </w:p>
    <w:p w:rsidR="009A1D1A" w:rsidRPr="000D0E4B" w:rsidRDefault="009A1D1A" w:rsidP="009712CD">
      <w:pPr>
        <w:pStyle w:val="Frspaiere"/>
        <w:spacing w:after="120"/>
        <w:ind w:left="864"/>
      </w:pPr>
      <w:r w:rsidRPr="000D0E4B">
        <w:rPr>
          <w:highlight w:val="cyan"/>
        </w:rPr>
        <w:t xml:space="preserve">cu niv. instruire Universitar                                     </w:t>
      </w:r>
      <w:r w:rsidR="009B21FB" w:rsidRPr="000D0E4B">
        <w:rPr>
          <w:highlight w:val="cyan"/>
        </w:rPr>
        <w:t xml:space="preserve">     </w:t>
      </w:r>
      <w:r w:rsidR="007A77B7" w:rsidRPr="000D0E4B">
        <w:rPr>
          <w:highlight w:val="cyan"/>
        </w:rPr>
        <w:t>4</w:t>
      </w:r>
      <w:r w:rsidR="00CE4C23" w:rsidRPr="000D0E4B">
        <w:rPr>
          <w:highlight w:val="cyan"/>
        </w:rPr>
        <w:t>7</w:t>
      </w:r>
      <w:r w:rsidR="00553D40" w:rsidRPr="000D0E4B">
        <w:t>.</w:t>
      </w:r>
    </w:p>
    <w:p w:rsidR="009A1D1A" w:rsidRPr="000D0E4B" w:rsidRDefault="009A1D1A" w:rsidP="009712CD">
      <w:pPr>
        <w:pStyle w:val="Frspaiere"/>
        <w:spacing w:after="120"/>
        <w:ind w:left="864"/>
        <w:rPr>
          <w:b/>
        </w:rPr>
      </w:pPr>
      <w:r w:rsidRPr="000D0E4B">
        <w:rPr>
          <w:b/>
        </w:rPr>
        <w:t>Repartizarea şomerilor în funcţie de grupa de vârstă:</w:t>
      </w:r>
    </w:p>
    <w:p w:rsidR="009A1D1A" w:rsidRPr="000D0E4B" w:rsidRDefault="009A1D1A" w:rsidP="009712CD">
      <w:pPr>
        <w:pStyle w:val="Frspaiere"/>
        <w:numPr>
          <w:ilvl w:val="0"/>
          <w:numId w:val="4"/>
        </w:numPr>
        <w:spacing w:after="120"/>
        <w:ind w:left="864"/>
      </w:pPr>
      <w:r w:rsidRPr="000D0E4B">
        <w:t xml:space="preserve">sub 25 de ani </w:t>
      </w:r>
      <w:r w:rsidRPr="000D0E4B">
        <w:tab/>
      </w:r>
      <w:r w:rsidRPr="000D0E4B">
        <w:tab/>
      </w:r>
      <w:r w:rsidRPr="000D0E4B">
        <w:tab/>
      </w:r>
      <w:r w:rsidRPr="000D0E4B">
        <w:tab/>
        <w:t xml:space="preserve"> </w:t>
      </w:r>
      <w:r w:rsidRPr="000D0E4B">
        <w:tab/>
      </w:r>
      <w:r w:rsidR="009B21FB" w:rsidRPr="000D0E4B">
        <w:t>302</w:t>
      </w:r>
    </w:p>
    <w:p w:rsidR="009A1D1A" w:rsidRPr="000D0E4B" w:rsidRDefault="009A1D1A" w:rsidP="009712CD">
      <w:pPr>
        <w:pStyle w:val="Frspaiere"/>
        <w:numPr>
          <w:ilvl w:val="0"/>
          <w:numId w:val="4"/>
        </w:numPr>
        <w:spacing w:after="120"/>
        <w:ind w:left="864"/>
      </w:pPr>
      <w:r w:rsidRPr="000D0E4B">
        <w:t xml:space="preserve">între 25 şi 30 ani </w:t>
      </w:r>
      <w:r w:rsidRPr="000D0E4B">
        <w:tab/>
      </w:r>
      <w:r w:rsidRPr="000D0E4B">
        <w:tab/>
      </w:r>
      <w:r w:rsidRPr="000D0E4B">
        <w:tab/>
      </w:r>
      <w:r w:rsidRPr="000D0E4B">
        <w:tab/>
        <w:t xml:space="preserve">  </w:t>
      </w:r>
      <w:r w:rsidR="00CE4C23" w:rsidRPr="000D0E4B">
        <w:t xml:space="preserve"> </w:t>
      </w:r>
      <w:r w:rsidR="00CE4C23" w:rsidRPr="000D0E4B">
        <w:tab/>
      </w:r>
      <w:r w:rsidR="009B21FB" w:rsidRPr="000D0E4B">
        <w:t>168</w:t>
      </w:r>
    </w:p>
    <w:p w:rsidR="009A1D1A" w:rsidRPr="000D0E4B" w:rsidRDefault="009A1D1A" w:rsidP="009712CD">
      <w:pPr>
        <w:pStyle w:val="Frspaiere"/>
        <w:numPr>
          <w:ilvl w:val="0"/>
          <w:numId w:val="4"/>
        </w:numPr>
        <w:spacing w:after="120"/>
        <w:ind w:left="864"/>
      </w:pPr>
      <w:r w:rsidRPr="000D0E4B">
        <w:t xml:space="preserve">între 30 şi 40 ani </w:t>
      </w:r>
      <w:r w:rsidRPr="000D0E4B">
        <w:tab/>
      </w:r>
      <w:r w:rsidRPr="000D0E4B">
        <w:tab/>
      </w:r>
      <w:r w:rsidRPr="000D0E4B">
        <w:tab/>
      </w:r>
      <w:r w:rsidRPr="000D0E4B">
        <w:tab/>
      </w:r>
      <w:r w:rsidRPr="000D0E4B">
        <w:tab/>
      </w:r>
      <w:r w:rsidR="009B21FB" w:rsidRPr="000D0E4B">
        <w:t>187</w:t>
      </w:r>
    </w:p>
    <w:p w:rsidR="009A1D1A" w:rsidRPr="000D0E4B" w:rsidRDefault="009A1D1A" w:rsidP="009712CD">
      <w:pPr>
        <w:pStyle w:val="Frspaiere"/>
        <w:numPr>
          <w:ilvl w:val="0"/>
          <w:numId w:val="4"/>
        </w:numPr>
        <w:spacing w:after="120"/>
        <w:ind w:left="864"/>
      </w:pPr>
      <w:r w:rsidRPr="000D0E4B">
        <w:t xml:space="preserve">între 40 şi 50 ani </w:t>
      </w:r>
      <w:r w:rsidRPr="000D0E4B">
        <w:tab/>
      </w:r>
      <w:r w:rsidRPr="000D0E4B">
        <w:tab/>
      </w:r>
      <w:r w:rsidRPr="000D0E4B">
        <w:tab/>
      </w:r>
      <w:r w:rsidRPr="000D0E4B">
        <w:tab/>
      </w:r>
      <w:r w:rsidRPr="000D0E4B">
        <w:tab/>
      </w:r>
      <w:r w:rsidR="00CE4C23" w:rsidRPr="000D0E4B">
        <w:t>4</w:t>
      </w:r>
      <w:r w:rsidR="009B21FB" w:rsidRPr="000D0E4B">
        <w:t>41</w:t>
      </w:r>
    </w:p>
    <w:p w:rsidR="009A1D1A" w:rsidRPr="000D0E4B" w:rsidRDefault="009A1D1A" w:rsidP="009712CD">
      <w:pPr>
        <w:pStyle w:val="Frspaiere"/>
        <w:numPr>
          <w:ilvl w:val="0"/>
          <w:numId w:val="4"/>
        </w:numPr>
        <w:spacing w:after="120"/>
        <w:ind w:left="864"/>
      </w:pPr>
      <w:r w:rsidRPr="000D0E4B">
        <w:t xml:space="preserve">între 50 şi 55 ani </w:t>
      </w:r>
      <w:r w:rsidRPr="000D0E4B">
        <w:tab/>
      </w:r>
      <w:r w:rsidRPr="000D0E4B">
        <w:tab/>
      </w:r>
      <w:r w:rsidRPr="000D0E4B">
        <w:tab/>
      </w:r>
      <w:r w:rsidRPr="000D0E4B">
        <w:tab/>
        <w:t xml:space="preserve">  </w:t>
      </w:r>
      <w:r w:rsidRPr="000D0E4B">
        <w:tab/>
      </w:r>
      <w:r w:rsidR="00CE4C23" w:rsidRPr="000D0E4B">
        <w:t>5</w:t>
      </w:r>
      <w:r w:rsidR="009B21FB" w:rsidRPr="000D0E4B">
        <w:t>34</w:t>
      </w:r>
    </w:p>
    <w:p w:rsidR="009A1D1A" w:rsidRPr="000D0E4B" w:rsidRDefault="009C1712" w:rsidP="009712CD">
      <w:pPr>
        <w:pStyle w:val="Frspaiere"/>
        <w:numPr>
          <w:ilvl w:val="0"/>
          <w:numId w:val="4"/>
        </w:numPr>
        <w:spacing w:after="120"/>
        <w:ind w:left="864"/>
      </w:pPr>
      <w:r w:rsidRPr="000D0E4B">
        <w:t>peste 55 ani</w:t>
      </w:r>
      <w:r w:rsidRPr="000D0E4B">
        <w:tab/>
      </w:r>
      <w:r w:rsidRPr="000D0E4B">
        <w:tab/>
      </w:r>
      <w:r w:rsidRPr="000D0E4B">
        <w:tab/>
      </w:r>
      <w:r w:rsidRPr="000D0E4B">
        <w:tab/>
      </w:r>
      <w:r w:rsidRPr="000D0E4B">
        <w:tab/>
      </w:r>
      <w:r w:rsidR="00CE4C23" w:rsidRPr="000D0E4B">
        <w:t>3</w:t>
      </w:r>
      <w:r w:rsidR="009B21FB" w:rsidRPr="000D0E4B">
        <w:t>29</w:t>
      </w:r>
      <w:r w:rsidR="009A1D1A" w:rsidRPr="000D0E4B">
        <w:t>.</w:t>
      </w:r>
    </w:p>
    <w:p w:rsidR="009A1D1A" w:rsidRPr="000D0E4B" w:rsidRDefault="009A1D1A" w:rsidP="009712CD">
      <w:pPr>
        <w:pStyle w:val="Frspaiere"/>
        <w:spacing w:after="120"/>
        <w:ind w:left="864"/>
      </w:pPr>
    </w:p>
    <w:p w:rsidR="009A1D1A" w:rsidRPr="000D0E4B" w:rsidRDefault="009A1D1A" w:rsidP="009712CD">
      <w:pPr>
        <w:pStyle w:val="Frspaiere"/>
        <w:spacing w:after="120"/>
        <w:ind w:left="864"/>
      </w:pPr>
      <w:bookmarkStart w:id="0" w:name="_Toc161965680"/>
      <w:bookmarkStart w:id="1" w:name="_Toc161966695"/>
      <w:bookmarkStart w:id="2" w:name="_Toc161979673"/>
      <w:r w:rsidRPr="000D0E4B">
        <w:t xml:space="preserve">In cursul lunii </w:t>
      </w:r>
      <w:r w:rsidR="009B21FB" w:rsidRPr="000D0E4B">
        <w:t>februa</w:t>
      </w:r>
      <w:r w:rsidR="00CE4C23" w:rsidRPr="000D0E4B">
        <w:t>ie 2022</w:t>
      </w:r>
      <w:r w:rsidRPr="000D0E4B">
        <w:t xml:space="preserve">, numărul total de şomeri intraţi în evidenţe a fost de </w:t>
      </w:r>
      <w:r w:rsidR="009B21FB" w:rsidRPr="000D0E4B">
        <w:t>427</w:t>
      </w:r>
      <w:r w:rsidR="007A77B7" w:rsidRPr="000D0E4B">
        <w:t xml:space="preserve"> </w:t>
      </w:r>
      <w:r w:rsidRPr="000D0E4B">
        <w:t>persoane, repartizate astfel:</w:t>
      </w:r>
    </w:p>
    <w:p w:rsidR="009A1D1A" w:rsidRPr="000D0E4B" w:rsidRDefault="009B21FB" w:rsidP="009712CD">
      <w:pPr>
        <w:pStyle w:val="Frspaiere"/>
        <w:spacing w:after="120"/>
        <w:ind w:left="864"/>
        <w:rPr>
          <w:i/>
        </w:rPr>
      </w:pPr>
      <w:r w:rsidRPr="000D0E4B">
        <w:rPr>
          <w:i/>
        </w:rPr>
        <w:t>404</w:t>
      </w:r>
      <w:r w:rsidR="00E056C4" w:rsidRPr="000D0E4B">
        <w:rPr>
          <w:i/>
        </w:rPr>
        <w:t xml:space="preserve"> </w:t>
      </w:r>
      <w:r w:rsidR="009A1D1A" w:rsidRPr="000D0E4B">
        <w:rPr>
          <w:i/>
        </w:rPr>
        <w:t xml:space="preserve">persoane </w:t>
      </w:r>
      <w:r w:rsidR="009A1D1A" w:rsidRPr="000D0E4B">
        <w:t xml:space="preserve">– prin </w:t>
      </w:r>
      <w:r w:rsidR="009A1D1A" w:rsidRPr="000D0E4B">
        <w:rPr>
          <w:u w:val="single"/>
        </w:rPr>
        <w:t xml:space="preserve">înscrieri noi, </w:t>
      </w:r>
      <w:r w:rsidR="009A1D1A" w:rsidRPr="000D0E4B">
        <w:rPr>
          <w:i/>
        </w:rPr>
        <w:t>din care:</w:t>
      </w:r>
    </w:p>
    <w:p w:rsidR="009A1D1A" w:rsidRPr="000D0E4B" w:rsidRDefault="009B21FB" w:rsidP="009712CD">
      <w:pPr>
        <w:pStyle w:val="Frspaiere"/>
        <w:numPr>
          <w:ilvl w:val="0"/>
          <w:numId w:val="5"/>
        </w:numPr>
        <w:spacing w:after="120"/>
        <w:ind w:left="864"/>
      </w:pPr>
      <w:r w:rsidRPr="000D0E4B">
        <w:t>38</w:t>
      </w:r>
      <w:r w:rsidR="009A1D1A" w:rsidRPr="000D0E4B">
        <w:t xml:space="preserve"> persoane, prin disponibilizări curente de personal;</w:t>
      </w:r>
    </w:p>
    <w:p w:rsidR="009A1D1A" w:rsidRPr="000D0E4B" w:rsidRDefault="009B21FB" w:rsidP="009712CD">
      <w:pPr>
        <w:pStyle w:val="Frspaiere"/>
        <w:numPr>
          <w:ilvl w:val="0"/>
          <w:numId w:val="5"/>
        </w:numPr>
        <w:spacing w:after="120"/>
        <w:ind w:left="864"/>
      </w:pPr>
      <w:r w:rsidRPr="000D0E4B">
        <w:t>366</w:t>
      </w:r>
      <w:r w:rsidR="00141161" w:rsidRPr="000D0E4B">
        <w:t xml:space="preserve"> </w:t>
      </w:r>
      <w:r w:rsidR="009A1D1A" w:rsidRPr="000D0E4B">
        <w:t>persoane înregistrate ca şomeri neindemnizaţi.</w:t>
      </w:r>
    </w:p>
    <w:p w:rsidR="009A1D1A" w:rsidRPr="000D0E4B" w:rsidRDefault="009B21FB" w:rsidP="009712CD">
      <w:pPr>
        <w:pStyle w:val="Frspaiere"/>
        <w:spacing w:after="120"/>
        <w:ind w:left="864" w:firstLine="720"/>
      </w:pPr>
      <w:r w:rsidRPr="000D0E4B">
        <w:t>5</w:t>
      </w:r>
      <w:r w:rsidR="009A1D1A" w:rsidRPr="000D0E4B">
        <w:t xml:space="preserve"> persoan</w:t>
      </w:r>
      <w:r w:rsidR="00CE4C23" w:rsidRPr="000D0E4B">
        <w:t xml:space="preserve">a </w:t>
      </w:r>
      <w:r w:rsidR="009A1D1A" w:rsidRPr="000D0E4B">
        <w:t>prin reactivarea drepturilor</w:t>
      </w:r>
      <w:r w:rsidR="00141161" w:rsidRPr="000D0E4B">
        <w:t xml:space="preserve"> șomerilor indemnizați</w:t>
      </w:r>
      <w:r w:rsidR="009A1D1A" w:rsidRPr="000D0E4B">
        <w:t>;</w:t>
      </w:r>
    </w:p>
    <w:p w:rsidR="009A1D1A" w:rsidRPr="000D0E4B" w:rsidRDefault="00CE4C23" w:rsidP="009712CD">
      <w:pPr>
        <w:pStyle w:val="Frspaiere"/>
        <w:spacing w:after="120"/>
        <w:ind w:left="864" w:firstLine="720"/>
      </w:pPr>
      <w:r w:rsidRPr="000D0E4B">
        <w:t>18</w:t>
      </w:r>
      <w:r w:rsidR="00EE1320" w:rsidRPr="000D0E4B">
        <w:t xml:space="preserve"> </w:t>
      </w:r>
      <w:r w:rsidR="009A1D1A" w:rsidRPr="000D0E4B">
        <w:t>re</w:t>
      </w:r>
      <w:r w:rsidR="00A25492" w:rsidRPr="000D0E4B">
        <w:t>î</w:t>
      </w:r>
      <w:r w:rsidR="009A1D1A" w:rsidRPr="000D0E4B">
        <w:t xml:space="preserve">nnoiri cereri ale </w:t>
      </w:r>
      <w:r w:rsidR="00A25492" w:rsidRPr="000D0E4B">
        <w:t>ș</w:t>
      </w:r>
      <w:r w:rsidR="009A1D1A" w:rsidRPr="000D0E4B">
        <w:t>omerilor neindemniza</w:t>
      </w:r>
      <w:r w:rsidR="00A25492" w:rsidRPr="000D0E4B">
        <w:t>ț</w:t>
      </w:r>
      <w:r w:rsidR="009A1D1A" w:rsidRPr="000D0E4B">
        <w:t>i.</w:t>
      </w:r>
    </w:p>
    <w:p w:rsidR="009A1D1A" w:rsidRPr="000D0E4B" w:rsidRDefault="009A1D1A" w:rsidP="009712CD">
      <w:pPr>
        <w:pStyle w:val="Frspaiere"/>
        <w:spacing w:after="120"/>
        <w:ind w:left="864"/>
      </w:pPr>
    </w:p>
    <w:p w:rsidR="009A1D1A" w:rsidRPr="000D0E4B" w:rsidRDefault="009A1D1A" w:rsidP="009712CD">
      <w:pPr>
        <w:pStyle w:val="Frspaiere"/>
        <w:spacing w:after="120"/>
        <w:ind w:left="864"/>
      </w:pPr>
      <w:r w:rsidRPr="000D0E4B">
        <w:t xml:space="preserve">In aceeaşi perioadă, au fost scoşi din evidenţele Agenţiei Judeţene pentru Ocuparea Forţei de Muncă, un număr total </w:t>
      </w:r>
      <w:r w:rsidR="009B21FB" w:rsidRPr="000D0E4B">
        <w:t>372</w:t>
      </w:r>
      <w:r w:rsidRPr="000D0E4B">
        <w:t xml:space="preserve"> şomeri, prin:</w:t>
      </w:r>
    </w:p>
    <w:p w:rsidR="009A1D1A" w:rsidRPr="000D0E4B" w:rsidRDefault="009A1D1A" w:rsidP="009712CD">
      <w:pPr>
        <w:pStyle w:val="Frspaiere"/>
        <w:numPr>
          <w:ilvl w:val="0"/>
          <w:numId w:val="3"/>
        </w:numPr>
        <w:spacing w:after="120"/>
        <w:ind w:left="864"/>
      </w:pPr>
      <w:r w:rsidRPr="000D0E4B">
        <w:t xml:space="preserve">încadrarea în muncă a </w:t>
      </w:r>
      <w:r w:rsidR="009B21FB" w:rsidRPr="000D0E4B">
        <w:t>188</w:t>
      </w:r>
      <w:r w:rsidR="009E7FEE" w:rsidRPr="000D0E4B">
        <w:t xml:space="preserve"> </w:t>
      </w:r>
      <w:r w:rsidRPr="000D0E4B">
        <w:t xml:space="preserve">persoane, din care </w:t>
      </w:r>
      <w:r w:rsidR="009B21FB" w:rsidRPr="000D0E4B">
        <w:t>184</w:t>
      </w:r>
      <w:r w:rsidRPr="000D0E4B">
        <w:t xml:space="preserve"> persoane (</w:t>
      </w:r>
      <w:r w:rsidR="00377328" w:rsidRPr="000D0E4B">
        <w:t>9</w:t>
      </w:r>
      <w:r w:rsidR="00333C0B" w:rsidRPr="000D0E4B">
        <w:t>7</w:t>
      </w:r>
      <w:r w:rsidR="009C1712" w:rsidRPr="000D0E4B">
        <w:t>,</w:t>
      </w:r>
      <w:r w:rsidR="009B21FB" w:rsidRPr="000D0E4B">
        <w:t>88</w:t>
      </w:r>
      <w:r w:rsidRPr="000D0E4B">
        <w:t xml:space="preserve">%) au fost încadrate în muncă pe perioadă nedeterminată, iar </w:t>
      </w:r>
      <w:r w:rsidR="009B21FB" w:rsidRPr="000D0E4B">
        <w:t>4</w:t>
      </w:r>
      <w:r w:rsidRPr="000D0E4B">
        <w:t xml:space="preserve"> persoane au fost încadrate pe perioadă determinată (</w:t>
      </w:r>
      <w:r w:rsidR="00377328" w:rsidRPr="000D0E4B">
        <w:t>2.</w:t>
      </w:r>
      <w:r w:rsidR="009B21FB" w:rsidRPr="000D0E4B">
        <w:t>12</w:t>
      </w:r>
      <w:r w:rsidRPr="000D0E4B">
        <w:t>%);</w:t>
      </w:r>
    </w:p>
    <w:p w:rsidR="009A1D1A" w:rsidRPr="000D0E4B" w:rsidRDefault="009A1D1A" w:rsidP="009712CD">
      <w:pPr>
        <w:pStyle w:val="Frspaiere"/>
        <w:numPr>
          <w:ilvl w:val="0"/>
          <w:numId w:val="3"/>
        </w:numPr>
        <w:spacing w:after="120"/>
        <w:ind w:left="864"/>
      </w:pPr>
      <w:r w:rsidRPr="000D0E4B">
        <w:t xml:space="preserve">iesiri din categoria şomerilor indemnizati ca urmare a suspendărilor, încetărilor de drepturi băneşti – diferite situaţii (pensionări, concedii de maternitate, plecări în străinătate, admitere într-o formă de învăţământ) – </w:t>
      </w:r>
      <w:r w:rsidR="009B21FB" w:rsidRPr="000D0E4B">
        <w:t>99</w:t>
      </w:r>
      <w:r w:rsidRPr="000D0E4B">
        <w:t xml:space="preserve"> persoane;</w:t>
      </w:r>
    </w:p>
    <w:p w:rsidR="009A1D1A" w:rsidRPr="000D0E4B" w:rsidRDefault="009A1D1A" w:rsidP="009712CD">
      <w:pPr>
        <w:pStyle w:val="Frspaiere"/>
        <w:numPr>
          <w:ilvl w:val="0"/>
          <w:numId w:val="3"/>
        </w:numPr>
        <w:spacing w:after="120"/>
        <w:ind w:left="864"/>
      </w:pPr>
      <w:r w:rsidRPr="000D0E4B">
        <w:t xml:space="preserve">ieşiri din categoria şomerilor neindemnizaţi, care nu au mai solicitat menţinerea cererii de loc de muncă peste 6 luni - </w:t>
      </w:r>
      <w:r w:rsidR="009B21FB" w:rsidRPr="000D0E4B">
        <w:t>85</w:t>
      </w:r>
      <w:r w:rsidRPr="000D0E4B">
        <w:t xml:space="preserve"> persoane.</w:t>
      </w:r>
    </w:p>
    <w:bookmarkEnd w:id="0"/>
    <w:bookmarkEnd w:id="1"/>
    <w:bookmarkEnd w:id="2"/>
    <w:p w:rsidR="00EB25D1" w:rsidRPr="000D0E4B" w:rsidRDefault="00EB25D1" w:rsidP="009712CD">
      <w:pPr>
        <w:pStyle w:val="Frspaiere"/>
        <w:spacing w:after="120"/>
        <w:ind w:left="864"/>
      </w:pPr>
    </w:p>
    <w:p w:rsidR="00EB25D1" w:rsidRPr="000D0E4B" w:rsidRDefault="00EB25D1" w:rsidP="009712CD">
      <w:pPr>
        <w:pStyle w:val="Frspaiere"/>
        <w:spacing w:after="120"/>
        <w:ind w:left="864"/>
        <w:rPr>
          <w:b/>
        </w:rPr>
      </w:pPr>
      <w:r w:rsidRPr="000D0E4B">
        <w:rPr>
          <w:b/>
        </w:rPr>
        <w:t xml:space="preserve">Rezultatele implementării Programului de  ocupare a forţei de muncă la data de </w:t>
      </w:r>
      <w:r w:rsidR="009C1712" w:rsidRPr="000D0E4B">
        <w:rPr>
          <w:b/>
        </w:rPr>
        <w:t>3</w:t>
      </w:r>
      <w:r w:rsidR="00333C0B" w:rsidRPr="000D0E4B">
        <w:rPr>
          <w:b/>
        </w:rPr>
        <w:t>0</w:t>
      </w:r>
      <w:r w:rsidR="003202DE" w:rsidRPr="000D0E4B">
        <w:rPr>
          <w:b/>
        </w:rPr>
        <w:t xml:space="preserve"> </w:t>
      </w:r>
      <w:r w:rsidR="000D0E4B" w:rsidRPr="000D0E4B">
        <w:rPr>
          <w:b/>
        </w:rPr>
        <w:t>februarie</w:t>
      </w:r>
      <w:r w:rsidR="00CE4C23" w:rsidRPr="000D0E4B">
        <w:rPr>
          <w:b/>
        </w:rPr>
        <w:t xml:space="preserve"> 2022</w:t>
      </w:r>
    </w:p>
    <w:p w:rsidR="00EB25D1" w:rsidRPr="000D0E4B" w:rsidRDefault="00EB25D1" w:rsidP="009712CD">
      <w:pPr>
        <w:pStyle w:val="Frspaiere"/>
        <w:spacing w:after="120"/>
        <w:ind w:left="864"/>
        <w:rPr>
          <w:lang w:val="fr-FR"/>
        </w:rPr>
      </w:pPr>
      <w:r w:rsidRPr="000D0E4B">
        <w:t xml:space="preserve">Ca urmare a implementării Programului judetean de Ocupare pentru anul </w:t>
      </w:r>
      <w:r w:rsidR="00CE4C23" w:rsidRPr="000D0E4B">
        <w:t>2022</w:t>
      </w:r>
      <w:r w:rsidRPr="000D0E4B">
        <w:t xml:space="preserve">, </w:t>
      </w:r>
      <w:r w:rsidR="009C1712" w:rsidRPr="000D0E4B">
        <w:t>î</w:t>
      </w:r>
      <w:r w:rsidRPr="000D0E4B">
        <w:t xml:space="preserve">n luna </w:t>
      </w:r>
      <w:r w:rsidR="000D0E4B" w:rsidRPr="000D0E4B">
        <w:t>februarie</w:t>
      </w:r>
      <w:r w:rsidR="00CE4C23" w:rsidRPr="000D0E4B">
        <w:t xml:space="preserve"> 2022 </w:t>
      </w:r>
      <w:r w:rsidRPr="000D0E4B">
        <w:rPr>
          <w:bCs/>
          <w:lang w:val="fr-FR"/>
        </w:rPr>
        <w:t>s-a re</w:t>
      </w:r>
      <w:r w:rsidR="00250ABC" w:rsidRPr="000D0E4B">
        <w:rPr>
          <w:bCs/>
          <w:lang w:val="fr-FR"/>
        </w:rPr>
        <w:t xml:space="preserve">alizat încadrarea unui număr de </w:t>
      </w:r>
      <w:r w:rsidR="000D0E4B" w:rsidRPr="000D0E4B">
        <w:rPr>
          <w:bCs/>
          <w:lang w:val="fr-FR"/>
        </w:rPr>
        <w:t>188</w:t>
      </w:r>
      <w:r w:rsidRPr="000D0E4B">
        <w:rPr>
          <w:bCs/>
          <w:lang w:val="fr-FR"/>
        </w:rPr>
        <w:t xml:space="preserve"> persoane, din care </w:t>
      </w:r>
      <w:r w:rsidR="000D0E4B" w:rsidRPr="000D0E4B">
        <w:rPr>
          <w:bCs/>
          <w:lang w:val="fr-FR"/>
        </w:rPr>
        <w:t>90</w:t>
      </w:r>
      <w:r w:rsidRPr="000D0E4B">
        <w:rPr>
          <w:bCs/>
          <w:lang w:val="fr-FR"/>
        </w:rPr>
        <w:t xml:space="preserve"> femei. </w:t>
      </w:r>
      <w:r w:rsidRPr="000D0E4B">
        <w:rPr>
          <w:lang w:val="fr-FR"/>
        </w:rPr>
        <w:t>Facem precizarea că pentru a putea fi ocupată, o persoană participă la mai multe măsuri active, aplicându-i-se un pachet personalizat în funcţie de nivelul profesional, aptitudinilor şi capacităţilor sale de a se ocupa în muncă.</w:t>
      </w:r>
    </w:p>
    <w:p w:rsidR="00EB25D1" w:rsidRPr="000D0E4B" w:rsidRDefault="00EB25D1" w:rsidP="009712CD">
      <w:pPr>
        <w:pStyle w:val="Frspaiere"/>
        <w:spacing w:after="120"/>
        <w:ind w:left="864"/>
        <w:rPr>
          <w:lang w:val="fr-FR"/>
        </w:rPr>
      </w:pPr>
      <w:r w:rsidRPr="000D0E4B">
        <w:rPr>
          <w:lang w:val="fr-FR"/>
        </w:rPr>
        <w:t>Astfel, ca exemplu, o persoană poate fi evidenţiată atât la mediere, la informare şi consiliere profesională, cât şi la formare profesională sau la una dintre măsurile de subvenţionare, la total, însă, fiind evidenţiată o singură dată.</w:t>
      </w:r>
    </w:p>
    <w:p w:rsidR="00EB25D1" w:rsidRDefault="00EB25D1" w:rsidP="009712CD">
      <w:pPr>
        <w:pStyle w:val="Frspaiere"/>
        <w:spacing w:after="120"/>
        <w:ind w:left="864"/>
        <w:rPr>
          <w:lang w:val="it-IT" w:eastAsia="ar-SA"/>
        </w:rPr>
      </w:pPr>
      <w:r w:rsidRPr="000D0E4B">
        <w:rPr>
          <w:lang w:val="it-IT" w:eastAsia="ar-SA"/>
        </w:rPr>
        <w:t>Serviciile de care au beneficiat persoanele încadrate în muncă sunt: medierea muncii, informarea şi consilierea profesională, formarea profesională, subvenţionarea locului de muncă pentru persoanele peste 45 de ani, unici întreţinători ai familiilor monoparentale, persoane care mai au 5 ani până la pensie, absolvenţi.</w:t>
      </w:r>
    </w:p>
    <w:p w:rsidR="000D0E4B" w:rsidRPr="000D0E4B" w:rsidRDefault="000D0E4B" w:rsidP="009712CD">
      <w:pPr>
        <w:pStyle w:val="Frspaiere"/>
        <w:spacing w:after="120"/>
        <w:ind w:left="864"/>
        <w:rPr>
          <w:lang w:val="it-IT" w:eastAsia="ar-SA"/>
        </w:rPr>
      </w:pPr>
    </w:p>
    <w:p w:rsidR="00EB25D1" w:rsidRPr="000D0E4B" w:rsidRDefault="00EB25D1" w:rsidP="009712CD">
      <w:pPr>
        <w:pStyle w:val="Frspaiere"/>
        <w:spacing w:after="120"/>
        <w:ind w:left="864"/>
        <w:rPr>
          <w:b/>
        </w:rPr>
      </w:pPr>
      <w:bookmarkStart w:id="3" w:name="_Toc161920272"/>
      <w:bookmarkStart w:id="4" w:name="_Toc161965684"/>
      <w:bookmarkStart w:id="5" w:name="_Toc161966698"/>
      <w:bookmarkStart w:id="6" w:name="_Toc161979676"/>
      <w:bookmarkStart w:id="7" w:name="_Toc258851653"/>
      <w:r w:rsidRPr="000D0E4B">
        <w:rPr>
          <w:b/>
        </w:rPr>
        <w:t>1. Informare şi consiliere profesională</w:t>
      </w:r>
      <w:bookmarkEnd w:id="3"/>
      <w:bookmarkEnd w:id="4"/>
      <w:bookmarkEnd w:id="5"/>
      <w:bookmarkEnd w:id="6"/>
      <w:bookmarkEnd w:id="7"/>
    </w:p>
    <w:p w:rsidR="00EB25D1" w:rsidRPr="000D0E4B" w:rsidRDefault="00EB25D1" w:rsidP="009712CD">
      <w:pPr>
        <w:pStyle w:val="Frspaiere"/>
        <w:spacing w:after="120"/>
        <w:ind w:left="864"/>
      </w:pPr>
      <w:bookmarkStart w:id="8" w:name="_Toc258851654"/>
      <w:r w:rsidRPr="000D0E4B">
        <w:t xml:space="preserve">Serviciile de informare şi consiliere profesională au un rol esenţial în activitatea  desfăşurată de serviciile publice de ocupare, de calitatea acestora depinzând în mare măsură rezultatele aplicării celorlalte tipuri de servicii de stimulare a ocupării, în special formarea profesională. </w:t>
      </w:r>
    </w:p>
    <w:p w:rsidR="00EB25D1" w:rsidRPr="000D0E4B" w:rsidRDefault="00EB25D1" w:rsidP="009712CD">
      <w:pPr>
        <w:pStyle w:val="Frspaiere"/>
        <w:spacing w:after="120"/>
        <w:ind w:left="864"/>
      </w:pPr>
      <w:r w:rsidRPr="000D0E4B">
        <w:rPr>
          <w:color w:val="000000"/>
          <w:lang w:val="it-IT"/>
        </w:rPr>
        <w:t xml:space="preserve">In cursul lunii </w:t>
      </w:r>
      <w:r w:rsidR="000D0E4B" w:rsidRPr="000D0E4B">
        <w:rPr>
          <w:color w:val="000000"/>
          <w:lang w:val="it-IT"/>
        </w:rPr>
        <w:t xml:space="preserve">februarie </w:t>
      </w:r>
      <w:r w:rsidRPr="000D0E4B">
        <w:rPr>
          <w:color w:val="000000"/>
          <w:lang w:val="it-IT"/>
        </w:rPr>
        <w:t xml:space="preserve">au fost cuprinsi la serviciile de informare si consiliere profesionala un numar de </w:t>
      </w:r>
      <w:r w:rsidR="00333C0B" w:rsidRPr="000D0E4B">
        <w:rPr>
          <w:color w:val="000000"/>
          <w:lang w:val="it-IT"/>
        </w:rPr>
        <w:t>3</w:t>
      </w:r>
      <w:r w:rsidR="000D0E4B" w:rsidRPr="000D0E4B">
        <w:rPr>
          <w:color w:val="000000"/>
          <w:lang w:val="it-IT"/>
        </w:rPr>
        <w:t>7</w:t>
      </w:r>
      <w:r w:rsidR="005D2E85" w:rsidRPr="000D0E4B">
        <w:rPr>
          <w:color w:val="000000"/>
          <w:lang w:val="it-IT"/>
        </w:rPr>
        <w:t>5</w:t>
      </w:r>
      <w:r w:rsidRPr="000D0E4B">
        <w:rPr>
          <w:color w:val="000000"/>
          <w:lang w:val="it-IT"/>
        </w:rPr>
        <w:t xml:space="preserve"> de persoane</w:t>
      </w:r>
      <w:r w:rsidRPr="000D0E4B">
        <w:t>.</w:t>
      </w:r>
    </w:p>
    <w:p w:rsidR="000D0E4B" w:rsidRPr="000D0E4B" w:rsidRDefault="000D0E4B" w:rsidP="009712CD">
      <w:pPr>
        <w:pStyle w:val="Frspaiere"/>
        <w:spacing w:after="120"/>
        <w:ind w:left="864"/>
        <w:rPr>
          <w:b/>
        </w:rPr>
      </w:pPr>
    </w:p>
    <w:p w:rsidR="00EB25D1" w:rsidRPr="000D0E4B" w:rsidRDefault="000E490C" w:rsidP="009712CD">
      <w:pPr>
        <w:pStyle w:val="Frspaiere"/>
        <w:spacing w:after="120"/>
        <w:ind w:left="864"/>
        <w:rPr>
          <w:b/>
        </w:rPr>
      </w:pPr>
      <w:bookmarkStart w:id="9" w:name="_Toc161920277"/>
      <w:bookmarkStart w:id="10" w:name="_Toc161965688"/>
      <w:bookmarkStart w:id="11" w:name="_Toc161966702"/>
      <w:bookmarkStart w:id="12" w:name="_Toc161979679"/>
      <w:bookmarkStart w:id="13" w:name="_Toc258851657"/>
      <w:bookmarkEnd w:id="8"/>
      <w:r>
        <w:rPr>
          <w:b/>
        </w:rPr>
        <w:t>2</w:t>
      </w:r>
      <w:r w:rsidR="00EB25D1" w:rsidRPr="000D0E4B">
        <w:rPr>
          <w:b/>
        </w:rPr>
        <w:t>. Încadrarea în muncă a şomerilor înainte de expirarea perioadei de indemnizare</w:t>
      </w:r>
      <w:bookmarkEnd w:id="9"/>
      <w:bookmarkEnd w:id="10"/>
      <w:bookmarkEnd w:id="11"/>
      <w:bookmarkEnd w:id="12"/>
      <w:bookmarkEnd w:id="13"/>
      <w:r w:rsidR="00EB25D1" w:rsidRPr="000D0E4B">
        <w:rPr>
          <w:b/>
        </w:rPr>
        <w:t xml:space="preserve"> </w:t>
      </w:r>
      <w:r w:rsidR="000D0E4B" w:rsidRPr="000D0E4B">
        <w:rPr>
          <w:b/>
        </w:rPr>
        <w:t xml:space="preserve">Acordarea primelor de activare somerilor neindemnizati  </w:t>
      </w:r>
    </w:p>
    <w:p w:rsidR="00EB25D1" w:rsidRPr="000D0E4B" w:rsidRDefault="00EB25D1" w:rsidP="009712CD">
      <w:pPr>
        <w:pStyle w:val="Frspaiere"/>
        <w:spacing w:after="120"/>
        <w:ind w:left="864"/>
      </w:pPr>
      <w:r w:rsidRPr="000D0E4B">
        <w:t xml:space="preserve">În scopul prevenirii şomajului de lungă durată şi stimulării şomerilor de a se încadra în muncă înainte de expirarea perioadei de indemnizare, s-au asigurat resursele financiare necesare acordării de alocaţii pentru </w:t>
      </w:r>
      <w:r w:rsidR="000D0E4B" w:rsidRPr="000D0E4B">
        <w:t>1</w:t>
      </w:r>
      <w:r w:rsidRPr="000D0E4B">
        <w:t xml:space="preserve"> şomer</w:t>
      </w:r>
      <w:r w:rsidR="000D0E4B" w:rsidRPr="000D0E4B">
        <w:t xml:space="preserve"> și o primă de activare</w:t>
      </w:r>
      <w:r w:rsidRPr="000D0E4B">
        <w:t>.</w:t>
      </w:r>
    </w:p>
    <w:p w:rsidR="00EB25D1" w:rsidRPr="000D0E4B" w:rsidRDefault="005D2E85" w:rsidP="009712CD">
      <w:pPr>
        <w:ind w:left="864"/>
      </w:pPr>
      <w:r w:rsidRPr="000D0E4B">
        <w:t>Şomerii înregistraţi la agenţiile pentru ocuparea forţei de muncă de cel puţin 30 de zile, care nu beneficiază de indemnizaţie de şomaj, în situaţia în care se angajează cu normă întreagă, pentru o perioadă mai mare de 3 luni, ulterior datei înregistrării la agenţiile pentru ocuparea forţei de muncă, beneficiază de o primă de activare în valoare de 1.000 lei, neimpozabilă</w:t>
      </w:r>
      <w:r w:rsidR="008455BA" w:rsidRPr="000D0E4B">
        <w:t>.</w:t>
      </w:r>
    </w:p>
    <w:p w:rsidR="00EB25D1" w:rsidRPr="000D0E4B" w:rsidRDefault="00EB25D1" w:rsidP="009712CD">
      <w:pPr>
        <w:pStyle w:val="Frspaiere"/>
        <w:spacing w:after="120"/>
        <w:ind w:left="864"/>
      </w:pPr>
    </w:p>
    <w:p w:rsidR="00EB25D1" w:rsidRPr="000D0E4B" w:rsidRDefault="00EB25D1" w:rsidP="009712CD">
      <w:pPr>
        <w:pStyle w:val="Frspaiere"/>
        <w:spacing w:after="120"/>
        <w:ind w:left="864"/>
      </w:pPr>
    </w:p>
    <w:p w:rsidR="00EB25D1" w:rsidRPr="000D0E4B" w:rsidRDefault="000E490C" w:rsidP="009712CD">
      <w:pPr>
        <w:pStyle w:val="Frspaiere"/>
        <w:spacing w:after="120"/>
        <w:ind w:left="864"/>
        <w:rPr>
          <w:b/>
        </w:rPr>
      </w:pPr>
      <w:bookmarkStart w:id="14" w:name="_Toc258851663"/>
      <w:r>
        <w:rPr>
          <w:b/>
        </w:rPr>
        <w:t>3</w:t>
      </w:r>
      <w:r w:rsidR="00EB25D1" w:rsidRPr="000D0E4B">
        <w:rPr>
          <w:b/>
        </w:rPr>
        <w:t>.  Medierea muncii</w:t>
      </w:r>
      <w:bookmarkEnd w:id="14"/>
    </w:p>
    <w:p w:rsidR="00EB25D1" w:rsidRPr="000D0E4B" w:rsidRDefault="00EB25D1" w:rsidP="009712CD">
      <w:pPr>
        <w:pStyle w:val="Frspaiere"/>
        <w:spacing w:after="120"/>
        <w:ind w:left="864"/>
        <w:rPr>
          <w:color w:val="000000"/>
          <w:lang w:val="it-IT"/>
        </w:rPr>
      </w:pPr>
      <w:r w:rsidRPr="000D0E4B">
        <w:rPr>
          <w:color w:val="000000"/>
          <w:lang w:val="fr-FR"/>
        </w:rPr>
        <w:t xml:space="preserve">Prin </w:t>
      </w:r>
      <w:r w:rsidRPr="000D0E4B">
        <w:rPr>
          <w:b/>
          <w:bCs/>
          <w:color w:val="000000"/>
          <w:lang w:val="fr-FR"/>
        </w:rPr>
        <w:t>acordarea serviciilor de mediere</w:t>
      </w:r>
      <w:r w:rsidRPr="000D0E4B">
        <w:rPr>
          <w:color w:val="000000"/>
          <w:lang w:val="fr-FR"/>
        </w:rPr>
        <w:t xml:space="preserve"> s-a realizat ocuparea a  </w:t>
      </w:r>
      <w:r w:rsidR="000D0E4B" w:rsidRPr="000D0E4B">
        <w:rPr>
          <w:b/>
          <w:color w:val="000000"/>
          <w:lang w:val="fr-FR"/>
        </w:rPr>
        <w:t>188</w:t>
      </w:r>
      <w:r w:rsidRPr="000D0E4B">
        <w:rPr>
          <w:b/>
          <w:color w:val="000000"/>
          <w:lang w:val="fr-FR"/>
        </w:rPr>
        <w:t xml:space="preserve"> </w:t>
      </w:r>
      <w:r w:rsidRPr="000D0E4B">
        <w:rPr>
          <w:b/>
          <w:bCs/>
          <w:color w:val="000000"/>
          <w:lang w:val="fr-FR"/>
        </w:rPr>
        <w:t>persoane,</w:t>
      </w:r>
      <w:r w:rsidRPr="000D0E4B">
        <w:rPr>
          <w:color w:val="000000"/>
          <w:lang w:val="fr-FR"/>
        </w:rPr>
        <w:t xml:space="preserve"> din care:  </w:t>
      </w:r>
    </w:p>
    <w:p w:rsidR="00EB25D1" w:rsidRPr="000D0E4B" w:rsidRDefault="000D0E4B" w:rsidP="009712CD">
      <w:pPr>
        <w:pStyle w:val="Frspaiere"/>
        <w:numPr>
          <w:ilvl w:val="0"/>
          <w:numId w:val="6"/>
        </w:numPr>
        <w:spacing w:after="120"/>
        <w:ind w:left="864"/>
        <w:rPr>
          <w:color w:val="000000"/>
          <w:lang w:val="it-IT"/>
        </w:rPr>
      </w:pPr>
      <w:r>
        <w:rPr>
          <w:b/>
          <w:color w:val="000000"/>
          <w:lang w:val="fr-FR"/>
        </w:rPr>
        <w:t>1</w:t>
      </w:r>
      <w:r w:rsidRPr="000D0E4B">
        <w:rPr>
          <w:b/>
          <w:color w:val="000000"/>
          <w:lang w:val="fr-FR"/>
        </w:rPr>
        <w:t>84</w:t>
      </w:r>
      <w:r w:rsidR="00EB25D1" w:rsidRPr="000D0E4B">
        <w:rPr>
          <w:b/>
          <w:color w:val="000000"/>
          <w:lang w:val="fr-FR"/>
        </w:rPr>
        <w:t xml:space="preserve"> </w:t>
      </w:r>
      <w:r w:rsidR="00EB25D1" w:rsidRPr="000D0E4B">
        <w:rPr>
          <w:b/>
          <w:bCs/>
          <w:color w:val="000000"/>
          <w:lang w:val="fr-FR"/>
        </w:rPr>
        <w:t>persoane</w:t>
      </w:r>
      <w:r w:rsidR="00EB25D1" w:rsidRPr="000D0E4B">
        <w:rPr>
          <w:color w:val="000000"/>
          <w:lang w:val="fr-FR"/>
        </w:rPr>
        <w:t xml:space="preserve"> prin medierea încadrării în muncă pe locuri de muncă vacante pe perioadă nedeterminată,</w:t>
      </w:r>
    </w:p>
    <w:p w:rsidR="00EB25D1" w:rsidRPr="000D0E4B" w:rsidRDefault="000D0E4B" w:rsidP="009712CD">
      <w:pPr>
        <w:pStyle w:val="Frspaiere"/>
        <w:numPr>
          <w:ilvl w:val="0"/>
          <w:numId w:val="6"/>
        </w:numPr>
        <w:spacing w:after="120"/>
        <w:ind w:left="864"/>
        <w:rPr>
          <w:color w:val="000000"/>
          <w:lang w:val="it-IT"/>
        </w:rPr>
      </w:pPr>
      <w:r w:rsidRPr="000D0E4B">
        <w:rPr>
          <w:b/>
          <w:color w:val="000000"/>
          <w:lang w:val="fr-FR"/>
        </w:rPr>
        <w:t>4</w:t>
      </w:r>
      <w:r w:rsidR="001F5A02" w:rsidRPr="000D0E4B">
        <w:rPr>
          <w:b/>
          <w:color w:val="000000"/>
          <w:lang w:val="fr-FR"/>
        </w:rPr>
        <w:t xml:space="preserve"> </w:t>
      </w:r>
      <w:r w:rsidR="00EB25D1" w:rsidRPr="000D0E4B">
        <w:rPr>
          <w:b/>
          <w:bCs/>
          <w:color w:val="000000"/>
          <w:lang w:val="fr-FR"/>
        </w:rPr>
        <w:t>persoane</w:t>
      </w:r>
      <w:r w:rsidR="00EB25D1" w:rsidRPr="000D0E4B">
        <w:rPr>
          <w:color w:val="000000"/>
          <w:lang w:val="fr-FR"/>
        </w:rPr>
        <w:t xml:space="preserve"> prin medierea încadrării în  muncă pe locuri de muncă vacante pe perioadă determinată. </w:t>
      </w:r>
    </w:p>
    <w:p w:rsidR="00EB25D1" w:rsidRPr="000D0E4B" w:rsidRDefault="002C4184" w:rsidP="009712CD">
      <w:pPr>
        <w:pStyle w:val="Frspaiere"/>
        <w:spacing w:after="120"/>
        <w:ind w:left="864"/>
      </w:pPr>
      <w:r w:rsidRPr="000D0E4B">
        <w:t>Medierea muncii este activitatea prin care se realizează punerea în legătură a angajatorilor cu persoanele în căutarea unui loc de muncă, în vederea stabilirii de raporturi de muncă sau de serviciu.</w:t>
      </w:r>
    </w:p>
    <w:p w:rsidR="0022438A" w:rsidRPr="000D0E4B" w:rsidRDefault="0022438A" w:rsidP="009712CD">
      <w:pPr>
        <w:pStyle w:val="Frspaiere"/>
        <w:spacing w:after="120"/>
        <w:ind w:left="864"/>
      </w:pPr>
    </w:p>
    <w:p w:rsidR="00C81637" w:rsidRPr="000D0E4B" w:rsidRDefault="002C4184" w:rsidP="009712CD">
      <w:pPr>
        <w:pStyle w:val="Frspaiere"/>
        <w:spacing w:after="120"/>
        <w:ind w:left="864"/>
        <w:rPr>
          <w:b/>
        </w:rPr>
      </w:pPr>
      <w:r w:rsidRPr="000D0E4B">
        <w:rPr>
          <w:b/>
        </w:rPr>
        <w:t>Măsuri în domeniul protecţiei sociale în contextul situaţiei epidemiologice determinate de răspândirea coronavirusului SARS-CoV-2</w:t>
      </w:r>
    </w:p>
    <w:p w:rsidR="002C4184" w:rsidRPr="000D0E4B" w:rsidRDefault="002C4184" w:rsidP="009712CD">
      <w:pPr>
        <w:ind w:left="864"/>
        <w:rPr>
          <w:lang w:val="ro-RO"/>
        </w:rPr>
      </w:pPr>
      <w:r w:rsidRPr="000D0E4B">
        <w:rPr>
          <w:lang w:val="ro-RO"/>
        </w:rPr>
        <w:t>a)</w:t>
      </w:r>
      <w:r w:rsidRPr="000D0E4B">
        <w:rPr>
          <w:lang w:val="ro-RO"/>
        </w:rPr>
        <w:tab/>
        <w:t>indemnizație 75% din salariul de bază corespunzător locului de muncă ocupat de salariaţii suspendaţi</w:t>
      </w:r>
    </w:p>
    <w:p w:rsidR="009712CD" w:rsidRPr="000D0E4B" w:rsidRDefault="002C4184" w:rsidP="009712CD">
      <w:pPr>
        <w:ind w:left="864"/>
        <w:rPr>
          <w:lang w:val="ro-RO"/>
        </w:rPr>
      </w:pPr>
      <w:r w:rsidRPr="000D0E4B">
        <w:rPr>
          <w:lang w:val="ro-RO"/>
        </w:rPr>
        <w:t>Agenţii economici care a</w:t>
      </w:r>
      <w:r w:rsidR="0022438A" w:rsidRPr="000D0E4B">
        <w:rPr>
          <w:lang w:val="ro-RO"/>
        </w:rPr>
        <w:t>u</w:t>
      </w:r>
      <w:r w:rsidRPr="000D0E4B">
        <w:rPr>
          <w:lang w:val="ro-RO"/>
        </w:rPr>
        <w:t xml:space="preserve"> </w:t>
      </w:r>
      <w:r w:rsidR="009712CD" w:rsidRPr="000D0E4B">
        <w:rPr>
          <w:lang w:val="ro-RO"/>
        </w:rPr>
        <w:t xml:space="preserve">suspendat temporar contractul individual de muncă al salariaților, ca urmare a efectelor produse de coronavirusul SARS-CoV-2, </w:t>
      </w:r>
      <w:r w:rsidRPr="000D0E4B">
        <w:rPr>
          <w:lang w:val="ro-RO"/>
        </w:rPr>
        <w:t>au primit pentru fiecare salariat suspendat, la cerere, în baza OUG nr.</w:t>
      </w:r>
      <w:r w:rsidR="009712CD" w:rsidRPr="000D0E4B">
        <w:rPr>
          <w:lang w:val="ro-RO"/>
        </w:rPr>
        <w:t xml:space="preserve"> </w:t>
      </w:r>
      <w:r w:rsidR="000D0E4B">
        <w:rPr>
          <w:lang w:val="ro-RO"/>
        </w:rPr>
        <w:t>2</w:t>
      </w:r>
      <w:r w:rsidR="009712CD" w:rsidRPr="000D0E4B">
        <w:rPr>
          <w:lang w:val="ro-RO"/>
        </w:rPr>
        <w:t>/202</w:t>
      </w:r>
      <w:r w:rsidR="000D0E4B">
        <w:rPr>
          <w:lang w:val="ro-RO"/>
        </w:rPr>
        <w:t>2</w:t>
      </w:r>
      <w:r w:rsidRPr="000D0E4B">
        <w:rPr>
          <w:lang w:val="ro-RO"/>
        </w:rPr>
        <w:t xml:space="preserve">, o subvenţie în cuantum de </w:t>
      </w:r>
      <w:r w:rsidR="009712CD" w:rsidRPr="000D0E4B">
        <w:rPr>
          <w:lang w:val="ro-RO"/>
        </w:rPr>
        <w:t>75% din salariul de bază corespunzător locului de muncă ocupat, dar nu mai mult de 75% din câştigul salarial mediu brut prevăzut de Legea bugetului asigurărilor sociale de stat pe anul 2021 nr. 16/2021, cu modificările şi completările ulterioare.</w:t>
      </w:r>
    </w:p>
    <w:p w:rsidR="002C4184" w:rsidRPr="000D0E4B" w:rsidRDefault="000D0E4B" w:rsidP="009712CD">
      <w:pPr>
        <w:ind w:left="864"/>
        <w:rPr>
          <w:lang w:val="ro-RO"/>
        </w:rPr>
      </w:pPr>
      <w:r w:rsidRPr="000D0E4B">
        <w:rPr>
          <w:lang w:val="ro-RO"/>
        </w:rPr>
        <w:t>In luna februarie</w:t>
      </w:r>
      <w:r w:rsidR="002C4184" w:rsidRPr="000D0E4B">
        <w:rPr>
          <w:lang w:val="ro-RO"/>
        </w:rPr>
        <w:t xml:space="preserve"> 2022 au fost depuse un număr de 3</w:t>
      </w:r>
      <w:r>
        <w:rPr>
          <w:lang w:val="ro-RO"/>
        </w:rPr>
        <w:t>8</w:t>
      </w:r>
      <w:r w:rsidR="002C4184" w:rsidRPr="000D0E4B">
        <w:rPr>
          <w:lang w:val="ro-RO"/>
        </w:rPr>
        <w:t xml:space="preserve"> de cereri privind decontarea șomajului tehnic aferent lunii </w:t>
      </w:r>
      <w:r w:rsidRPr="000D0E4B">
        <w:rPr>
          <w:lang w:val="ro-RO"/>
        </w:rPr>
        <w:t>ianuarie</w:t>
      </w:r>
      <w:r>
        <w:rPr>
          <w:lang w:val="ro-RO"/>
        </w:rPr>
        <w:t xml:space="preserve"> 2022</w:t>
      </w:r>
      <w:r w:rsidRPr="000D0E4B">
        <w:rPr>
          <w:lang w:val="ro-RO"/>
        </w:rPr>
        <w:t xml:space="preserve"> </w:t>
      </w:r>
      <w:r w:rsidR="002C4184" w:rsidRPr="000D0E4B">
        <w:rPr>
          <w:lang w:val="ro-RO"/>
        </w:rPr>
        <w:t xml:space="preserve"> pentru aproximativ 1</w:t>
      </w:r>
      <w:r>
        <w:rPr>
          <w:lang w:val="ro-RO"/>
        </w:rPr>
        <w:t>18</w:t>
      </w:r>
      <w:r w:rsidR="002C4184" w:rsidRPr="000D0E4B">
        <w:rPr>
          <w:lang w:val="ro-RO"/>
        </w:rPr>
        <w:t xml:space="preserve"> de salariați.</w:t>
      </w:r>
    </w:p>
    <w:p w:rsidR="002C4184" w:rsidRDefault="009712CD" w:rsidP="009712CD">
      <w:pPr>
        <w:ind w:left="864"/>
        <w:rPr>
          <w:lang w:val="ro-RO"/>
        </w:rPr>
      </w:pPr>
      <w:r w:rsidRPr="000D0E4B">
        <w:rPr>
          <w:lang w:val="ro-RO"/>
        </w:rPr>
        <w:t>b</w:t>
      </w:r>
      <w:r w:rsidR="002C4184" w:rsidRPr="000D0E4B">
        <w:rPr>
          <w:lang w:val="ro-RO"/>
        </w:rPr>
        <w:t>)</w:t>
      </w:r>
      <w:r w:rsidR="002C4184" w:rsidRPr="000D0E4B">
        <w:rPr>
          <w:lang w:val="ro-RO"/>
        </w:rPr>
        <w:tab/>
        <w:t>indemnizaţie 75% din diferenţa dintre salariul de bază brut prevăzut în contractul individual de muncă şi salariul de bază brut aferent orelor de muncă efectiv prestate</w:t>
      </w:r>
      <w:r w:rsidR="000E490C">
        <w:rPr>
          <w:lang w:val="ro-RO"/>
        </w:rPr>
        <w:t>.</w:t>
      </w:r>
    </w:p>
    <w:p w:rsidR="000E490C" w:rsidRPr="000D0E4B" w:rsidRDefault="000E490C" w:rsidP="009712CD">
      <w:pPr>
        <w:ind w:left="864"/>
        <w:rPr>
          <w:lang w:val="ro-RO"/>
        </w:rPr>
      </w:pPr>
      <w:bookmarkStart w:id="15" w:name="_GoBack"/>
      <w:bookmarkEnd w:id="15"/>
    </w:p>
    <w:p w:rsidR="002C4184" w:rsidRPr="000D0E4B" w:rsidRDefault="002C4184" w:rsidP="009712CD">
      <w:pPr>
        <w:ind w:left="864"/>
        <w:rPr>
          <w:lang w:val="ro-RO"/>
        </w:rPr>
      </w:pPr>
      <w:r w:rsidRPr="000D0E4B">
        <w:rPr>
          <w:lang w:val="ro-RO"/>
        </w:rPr>
        <w:lastRenderedPageBreak/>
        <w:t xml:space="preserve">Agenţii economici care au decis reducerea timpului de muncă ai salariaţilor, </w:t>
      </w:r>
      <w:r w:rsidR="009712CD" w:rsidRPr="000D0E4B">
        <w:rPr>
          <w:lang w:val="ro-RO"/>
        </w:rPr>
        <w:t>au posibilitatea reducerii timpului de muncă a salariaţilor cu cel mult 80% din durata zilnică, săptămânală sau lunară, prevăzută în contractul individual de muncă</w:t>
      </w:r>
      <w:r w:rsidRPr="000D0E4B">
        <w:rPr>
          <w:lang w:val="ro-RO"/>
        </w:rPr>
        <w:t xml:space="preserve">, pentru o perioadă </w:t>
      </w:r>
      <w:r w:rsidR="009712CD" w:rsidRPr="000D0E4B">
        <w:rPr>
          <w:lang w:val="ro-RO"/>
        </w:rPr>
        <w:t xml:space="preserve">cel puţin 5 zile lucrătoare, cuprinse în perioada de 30 de zile calendaristice, începând cu prima zi de aplicare efectivă a măsurii și </w:t>
      </w:r>
      <w:r w:rsidRPr="000D0E4B">
        <w:rPr>
          <w:lang w:val="ro-RO"/>
        </w:rPr>
        <w:t>pot beneficia de o indemnizaţie egala cu 75% din salariul de bază brut lunar aferent orelor de reducere a programului de lucru.</w:t>
      </w:r>
    </w:p>
    <w:p w:rsidR="002C4184" w:rsidRPr="000D0E4B" w:rsidRDefault="002C4184" w:rsidP="009712CD">
      <w:pPr>
        <w:ind w:left="864"/>
        <w:rPr>
          <w:lang w:val="ro-RO"/>
        </w:rPr>
      </w:pPr>
      <w:r w:rsidRPr="000D0E4B">
        <w:rPr>
          <w:lang w:val="ro-RO"/>
        </w:rPr>
        <w:t xml:space="preserve">In luna </w:t>
      </w:r>
      <w:r w:rsidR="000D0E4B" w:rsidRPr="000D0E4B">
        <w:rPr>
          <w:lang w:val="ro-RO"/>
        </w:rPr>
        <w:t>februarie</w:t>
      </w:r>
      <w:r w:rsidRPr="000D0E4B">
        <w:rPr>
          <w:lang w:val="ro-RO"/>
        </w:rPr>
        <w:t xml:space="preserve"> 2022 un număr de 3 angajatori au depus cerere prin care au solicitat plata acestei indemnizații.</w:t>
      </w:r>
    </w:p>
    <w:p w:rsidR="0022438A" w:rsidRPr="000D0E4B" w:rsidRDefault="0022438A" w:rsidP="009712CD">
      <w:pPr>
        <w:ind w:left="864"/>
        <w:rPr>
          <w:lang w:val="ro-RO"/>
        </w:rPr>
      </w:pPr>
    </w:p>
    <w:p w:rsidR="0022438A" w:rsidRPr="000D0E4B" w:rsidRDefault="0022438A" w:rsidP="009712CD">
      <w:pPr>
        <w:ind w:left="864"/>
        <w:rPr>
          <w:lang w:val="ro-RO"/>
        </w:rPr>
      </w:pPr>
    </w:p>
    <w:p w:rsidR="0022438A" w:rsidRPr="000D0E4B" w:rsidRDefault="0022438A" w:rsidP="009712CD">
      <w:pPr>
        <w:ind w:left="864"/>
        <w:rPr>
          <w:lang w:val="ro-RO"/>
        </w:rPr>
      </w:pPr>
    </w:p>
    <w:p w:rsidR="007A29BB" w:rsidRPr="000D0E4B" w:rsidRDefault="007A29BB" w:rsidP="009712CD">
      <w:pPr>
        <w:ind w:left="864"/>
        <w:rPr>
          <w:lang w:val="ro-RO"/>
        </w:rPr>
      </w:pPr>
      <w:r w:rsidRPr="000D0E4B">
        <w:rPr>
          <w:lang w:val="ro-RO"/>
        </w:rPr>
        <w:t>Director executiv</w:t>
      </w:r>
      <w:r w:rsidR="001F5A02" w:rsidRPr="000D0E4B">
        <w:rPr>
          <w:lang w:val="ro-RO"/>
        </w:rPr>
        <w:t>,</w:t>
      </w:r>
      <w:r w:rsidRPr="000D0E4B">
        <w:rPr>
          <w:lang w:val="ro-RO"/>
        </w:rPr>
        <w:tab/>
      </w:r>
      <w:r w:rsidRPr="000D0E4B">
        <w:rPr>
          <w:lang w:val="ro-RO"/>
        </w:rPr>
        <w:tab/>
      </w:r>
      <w:r w:rsidRPr="000D0E4B">
        <w:rPr>
          <w:lang w:val="ro-RO"/>
        </w:rPr>
        <w:tab/>
      </w:r>
      <w:r w:rsidRPr="000D0E4B">
        <w:rPr>
          <w:lang w:val="ro-RO"/>
        </w:rPr>
        <w:tab/>
      </w:r>
      <w:r w:rsidRPr="000D0E4B">
        <w:rPr>
          <w:lang w:val="ro-RO"/>
        </w:rPr>
        <w:tab/>
      </w:r>
    </w:p>
    <w:p w:rsidR="007A29BB" w:rsidRPr="000D0E4B" w:rsidRDefault="008455BA" w:rsidP="009712CD">
      <w:pPr>
        <w:ind w:left="864"/>
        <w:rPr>
          <w:lang w:val="ro-RO"/>
        </w:rPr>
      </w:pPr>
      <w:r w:rsidRPr="000D0E4B">
        <w:rPr>
          <w:lang w:val="ro-RO"/>
        </w:rPr>
        <w:t>Virgil PEIA</w:t>
      </w:r>
      <w:r w:rsidRPr="000D0E4B">
        <w:rPr>
          <w:lang w:val="ro-RO"/>
        </w:rPr>
        <w:tab/>
      </w:r>
      <w:r w:rsidRPr="000D0E4B">
        <w:rPr>
          <w:lang w:val="ro-RO"/>
        </w:rPr>
        <w:tab/>
      </w:r>
      <w:r w:rsidRPr="000D0E4B">
        <w:rPr>
          <w:lang w:val="ro-RO"/>
        </w:rPr>
        <w:tab/>
      </w:r>
      <w:r w:rsidRPr="000D0E4B">
        <w:rPr>
          <w:lang w:val="ro-RO"/>
        </w:rPr>
        <w:tab/>
      </w:r>
      <w:r w:rsidRPr="000D0E4B">
        <w:rPr>
          <w:lang w:val="ro-RO"/>
        </w:rPr>
        <w:tab/>
      </w:r>
      <w:r w:rsidRPr="000D0E4B">
        <w:rPr>
          <w:lang w:val="ro-RO"/>
        </w:rPr>
        <w:tab/>
      </w:r>
      <w:r w:rsidRPr="000D0E4B">
        <w:rPr>
          <w:lang w:val="ro-RO"/>
        </w:rPr>
        <w:tab/>
      </w:r>
    </w:p>
    <w:p w:rsidR="007A29BB" w:rsidRPr="000D0E4B" w:rsidRDefault="007A29BB" w:rsidP="009712CD">
      <w:pPr>
        <w:ind w:left="864"/>
        <w:rPr>
          <w:lang w:val="ro-RO"/>
        </w:rPr>
      </w:pPr>
    </w:p>
    <w:p w:rsidR="008455BA" w:rsidRPr="000D0E4B" w:rsidRDefault="008455BA" w:rsidP="009712CD">
      <w:pPr>
        <w:ind w:left="864"/>
        <w:rPr>
          <w:lang w:val="ro-RO"/>
        </w:rPr>
      </w:pPr>
    </w:p>
    <w:p w:rsidR="007A29BB" w:rsidRPr="000D0E4B" w:rsidRDefault="007A29BB" w:rsidP="009712CD">
      <w:pPr>
        <w:ind w:left="864"/>
        <w:rPr>
          <w:lang w:val="ro-RO"/>
        </w:rPr>
      </w:pPr>
    </w:p>
    <w:p w:rsidR="007A29BB" w:rsidRPr="000D0E4B" w:rsidRDefault="007A29BB" w:rsidP="009712CD">
      <w:pPr>
        <w:ind w:left="864"/>
      </w:pPr>
      <w:r w:rsidRPr="000D0E4B">
        <w:t>Intocmit,</w:t>
      </w:r>
    </w:p>
    <w:p w:rsidR="007A29BB" w:rsidRPr="000D0E4B" w:rsidRDefault="007A29BB" w:rsidP="009712CD">
      <w:pPr>
        <w:ind w:left="864"/>
      </w:pPr>
      <w:r w:rsidRPr="000D0E4B">
        <w:t xml:space="preserve">Expert superior </w:t>
      </w:r>
    </w:p>
    <w:p w:rsidR="007A29BB" w:rsidRPr="000D0E4B" w:rsidRDefault="007A29BB" w:rsidP="009712CD">
      <w:pPr>
        <w:ind w:left="864"/>
      </w:pPr>
      <w:r w:rsidRPr="000D0E4B">
        <w:t>Nicoleta Goleanu</w:t>
      </w:r>
    </w:p>
    <w:sectPr w:rsidR="007A29BB" w:rsidRPr="000D0E4B" w:rsidSect="00F44190">
      <w:headerReference w:type="default" r:id="rId8"/>
      <w:footerReference w:type="default" r:id="rId9"/>
      <w:headerReference w:type="first" r:id="rId10"/>
      <w:footerReference w:type="first" r:id="rId11"/>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045" w:rsidRDefault="001A0045" w:rsidP="00CD5B3B">
      <w:r>
        <w:separator/>
      </w:r>
    </w:p>
  </w:endnote>
  <w:endnote w:type="continuationSeparator" w:id="0">
    <w:p w:rsidR="001A0045" w:rsidRDefault="001A004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190" w:rsidRDefault="00702E2A" w:rsidP="00F44190">
    <w:pPr>
      <w:pStyle w:val="Subsol"/>
      <w:spacing w:after="0" w:line="240" w:lineRule="auto"/>
      <w:ind w:left="1440" w:hanging="90"/>
      <w:rPr>
        <w:sz w:val="14"/>
        <w:szCs w:val="14"/>
        <w:lang w:val="ro-RO"/>
      </w:rPr>
    </w:pPr>
    <w:r>
      <w:rPr>
        <w:noProof/>
      </w:rPr>
      <mc:AlternateContent>
        <mc:Choice Requires="wps">
          <w:drawing>
            <wp:anchor distT="0" distB="0" distL="114300" distR="114300" simplePos="0" relativeHeight="251660288" behindDoc="0" locked="0" layoutInCell="1" allowOverlap="1" wp14:anchorId="41737C63" wp14:editId="0677C2DA">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9D8D99"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Subsol"/>
      <w:spacing w:after="0" w:line="240" w:lineRule="auto"/>
      <w:ind w:left="1440" w:hanging="90"/>
      <w:rPr>
        <w:sz w:val="14"/>
        <w:szCs w:val="14"/>
        <w:lang w:val="ro-RO"/>
      </w:rPr>
    </w:pPr>
  </w:p>
  <w:p w:rsidR="006B7D01" w:rsidRPr="000A799E" w:rsidRDefault="006B7D01" w:rsidP="006B7D01">
    <w:pPr>
      <w:pStyle w:val="Subsol"/>
      <w:spacing w:after="0" w:line="240" w:lineRule="auto"/>
      <w:ind w:left="1440"/>
      <w:rPr>
        <w:sz w:val="16"/>
        <w:szCs w:val="14"/>
        <w:lang w:val="ro-RO"/>
      </w:rPr>
    </w:pPr>
    <w:r w:rsidRPr="000A799E">
      <w:rPr>
        <w:sz w:val="14"/>
        <w:szCs w:val="14"/>
        <w:lang w:val="ro-RO"/>
      </w:rPr>
      <w:t>AGENŢIA JUDEŢEANĂ PENTRU OCUPAREA FORŢEI DE MUNCĂ GIURGIU</w:t>
    </w:r>
  </w:p>
  <w:p w:rsidR="006B7D01" w:rsidRPr="000A799E" w:rsidRDefault="006B7D01" w:rsidP="006B7D01">
    <w:pPr>
      <w:pStyle w:val="Subsol"/>
      <w:spacing w:after="0" w:line="240" w:lineRule="auto"/>
      <w:ind w:left="1440"/>
      <w:rPr>
        <w:sz w:val="14"/>
        <w:szCs w:val="14"/>
        <w:lang w:val="ro-RO"/>
      </w:rPr>
    </w:pPr>
    <w:r w:rsidRPr="000A799E">
      <w:rPr>
        <w:sz w:val="14"/>
        <w:szCs w:val="14"/>
        <w:lang w:val="ro-RO"/>
      </w:rPr>
      <w:t>Operator de date cu caracter personal nr. 562</w:t>
    </w:r>
  </w:p>
  <w:p w:rsidR="006B7D01" w:rsidRPr="000A799E" w:rsidRDefault="006B7D01" w:rsidP="006B7D01">
    <w:pPr>
      <w:pStyle w:val="Subsol"/>
      <w:spacing w:after="0" w:line="240" w:lineRule="auto"/>
      <w:ind w:left="1440"/>
      <w:rPr>
        <w:sz w:val="14"/>
        <w:szCs w:val="14"/>
        <w:lang w:val="ro-RO"/>
      </w:rPr>
    </w:pPr>
    <w:r w:rsidRPr="000A799E">
      <w:rPr>
        <w:sz w:val="14"/>
        <w:szCs w:val="14"/>
        <w:lang w:val="ro-RO"/>
      </w:rPr>
      <w:t>Str.Bucureşti, bl. 202/5D, mezanin, Giurgiu</w:t>
    </w:r>
  </w:p>
  <w:p w:rsidR="006B7D01" w:rsidRPr="000A799E" w:rsidRDefault="006B7D01" w:rsidP="006B7D01">
    <w:pPr>
      <w:pStyle w:val="Subsol"/>
      <w:spacing w:after="0" w:line="240" w:lineRule="auto"/>
      <w:ind w:left="1440"/>
      <w:rPr>
        <w:sz w:val="14"/>
        <w:szCs w:val="14"/>
        <w:lang w:val="ro-RO"/>
      </w:rPr>
    </w:pPr>
    <w:r w:rsidRPr="000A799E">
      <w:rPr>
        <w:sz w:val="14"/>
        <w:szCs w:val="14"/>
        <w:lang w:val="ro-RO"/>
      </w:rPr>
      <w:t xml:space="preserve">Tel.: +4 0246 230 613; </w:t>
    </w:r>
    <w:r w:rsidRPr="000A799E">
      <w:rPr>
        <w:sz w:val="14"/>
        <w:szCs w:val="14"/>
      </w:rPr>
      <w:t>Fax</w:t>
    </w:r>
    <w:r w:rsidRPr="000A799E">
      <w:rPr>
        <w:sz w:val="14"/>
        <w:szCs w:val="14"/>
        <w:lang w:val="ro-RO"/>
      </w:rPr>
      <w:t>: 0246 230 613</w:t>
    </w:r>
  </w:p>
  <w:p w:rsidR="006B7D01" w:rsidRPr="006B7D01" w:rsidRDefault="006B7D01" w:rsidP="006B7D01">
    <w:pPr>
      <w:autoSpaceDE w:val="0"/>
      <w:autoSpaceDN w:val="0"/>
      <w:adjustRightInd w:val="0"/>
      <w:spacing w:after="0" w:line="240" w:lineRule="auto"/>
      <w:ind w:left="1440"/>
      <w:jc w:val="left"/>
      <w:rPr>
        <w:rFonts w:cs="Georgia"/>
        <w:color w:val="004080"/>
        <w:sz w:val="14"/>
        <w:szCs w:val="14"/>
      </w:rPr>
    </w:pPr>
    <w:r w:rsidRPr="000A799E">
      <w:rPr>
        <w:sz w:val="14"/>
        <w:szCs w:val="14"/>
        <w:lang w:val="ro-RO"/>
      </w:rPr>
      <w:t xml:space="preserve">e-mail: </w:t>
    </w:r>
    <w:r w:rsidRPr="006B7D01">
      <w:rPr>
        <w:rFonts w:cs="Georgia"/>
        <w:color w:val="004080"/>
        <w:sz w:val="14"/>
        <w:szCs w:val="14"/>
      </w:rPr>
      <w:t>ajofm</w:t>
    </w:r>
    <w:r w:rsidR="0022438A">
      <w:rPr>
        <w:rFonts w:cs="Georgia"/>
        <w:color w:val="004080"/>
        <w:sz w:val="14"/>
        <w:szCs w:val="14"/>
      </w:rPr>
      <w:t>.gr</w:t>
    </w:r>
    <w:r w:rsidRPr="006B7D01">
      <w:rPr>
        <w:rFonts w:cs="Georgia"/>
        <w:color w:val="004080"/>
        <w:sz w:val="14"/>
        <w:szCs w:val="14"/>
      </w:rPr>
      <w:t>@anofm.</w:t>
    </w:r>
    <w:r w:rsidR="0022438A">
      <w:rPr>
        <w:rFonts w:cs="Georgia"/>
        <w:color w:val="004080"/>
        <w:sz w:val="14"/>
        <w:szCs w:val="14"/>
      </w:rPr>
      <w:t>gov.</w:t>
    </w:r>
    <w:r w:rsidRPr="006B7D01">
      <w:rPr>
        <w:rFonts w:cs="Georgia"/>
        <w:color w:val="004080"/>
        <w:sz w:val="14"/>
        <w:szCs w:val="14"/>
      </w:rPr>
      <w:t>ro; protectiadatelor</w:t>
    </w:r>
    <w:r w:rsidR="0022438A">
      <w:rPr>
        <w:rFonts w:cs="Georgia"/>
        <w:color w:val="004080"/>
        <w:sz w:val="14"/>
        <w:szCs w:val="14"/>
      </w:rPr>
      <w:t>.gr</w:t>
    </w:r>
    <w:r w:rsidRPr="006B7D01">
      <w:rPr>
        <w:rFonts w:cs="Georgia"/>
        <w:color w:val="004080"/>
        <w:sz w:val="14"/>
        <w:szCs w:val="14"/>
      </w:rPr>
      <w:t>@anofm.</w:t>
    </w:r>
    <w:r w:rsidR="0022438A">
      <w:rPr>
        <w:rFonts w:cs="Georgia"/>
        <w:color w:val="004080"/>
        <w:sz w:val="14"/>
        <w:szCs w:val="14"/>
      </w:rPr>
      <w:t>gov.</w:t>
    </w:r>
    <w:r w:rsidRPr="006B7D01">
      <w:rPr>
        <w:rFonts w:cs="Georgia"/>
        <w:color w:val="004080"/>
        <w:sz w:val="14"/>
        <w:szCs w:val="14"/>
      </w:rPr>
      <w:t>ro</w:t>
    </w:r>
  </w:p>
  <w:p w:rsidR="006B7D01" w:rsidRDefault="006B7D01" w:rsidP="006B7D01">
    <w:pPr>
      <w:autoSpaceDE w:val="0"/>
      <w:autoSpaceDN w:val="0"/>
      <w:adjustRightInd w:val="0"/>
      <w:spacing w:after="0" w:line="240" w:lineRule="auto"/>
      <w:ind w:left="1440"/>
      <w:jc w:val="left"/>
      <w:rPr>
        <w:rFonts w:ascii="Georgia" w:hAnsi="Georgia" w:cs="Georgia"/>
        <w:color w:val="004080"/>
        <w:sz w:val="20"/>
        <w:szCs w:val="20"/>
      </w:rPr>
    </w:pPr>
    <w:r w:rsidRPr="006B7D01">
      <w:rPr>
        <w:rFonts w:cs="Georgia"/>
        <w:color w:val="004080"/>
        <w:sz w:val="14"/>
        <w:szCs w:val="14"/>
      </w:rPr>
      <w:t>https://www.anofm.ro/index.html?agentie=Giurgiu; www.facebook.com/AJOFMGiurgiu</w:t>
    </w:r>
  </w:p>
  <w:p w:rsidR="00BE7B02" w:rsidRPr="00F44190" w:rsidRDefault="00BE7B02" w:rsidP="001E7D4A">
    <w:pPr>
      <w:pStyle w:val="Subsol"/>
      <w:spacing w:after="0" w:line="240" w:lineRule="auto"/>
      <w:ind w:left="1440"/>
      <w:rPr>
        <w:sz w:val="14"/>
        <w:szCs w:val="14"/>
        <w:lang w:val="ro-RO"/>
      </w:rPr>
    </w:pPr>
    <w:r>
      <w:rPr>
        <w:sz w:val="16"/>
        <w:szCs w:val="14"/>
        <w:lang w:val="ro-RO"/>
      </w:rPr>
      <w:tab/>
    </w:r>
    <w:r>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0E490C">
      <w:rPr>
        <w:noProof/>
        <w:sz w:val="14"/>
        <w:szCs w:val="14"/>
        <w:lang w:val="ro-RO"/>
      </w:rPr>
      <w:t>4</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0E490C">
      <w:rPr>
        <w:noProof/>
        <w:sz w:val="14"/>
        <w:szCs w:val="14"/>
        <w:lang w:val="ro-RO"/>
      </w:rPr>
      <w:t>4</w:t>
    </w:r>
    <w:r w:rsidR="00F44190" w:rsidRPr="002A367B">
      <w:rPr>
        <w:sz w:val="14"/>
        <w:szCs w:val="14"/>
        <w:lang w:val="ro-R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2A" w:rsidRPr="00702E2A" w:rsidRDefault="00702E2A" w:rsidP="00702E2A">
    <w:pPr>
      <w:pStyle w:val="Subsol"/>
      <w:spacing w:after="0" w:line="240" w:lineRule="auto"/>
      <w:ind w:left="1699"/>
      <w:rPr>
        <w:sz w:val="14"/>
        <w:szCs w:val="14"/>
      </w:rPr>
    </w:pPr>
    <w:r>
      <w:rPr>
        <w:noProof/>
      </w:rPr>
      <mc:AlternateContent>
        <mc:Choice Requires="wps">
          <w:drawing>
            <wp:anchor distT="0" distB="0" distL="114300" distR="114300" simplePos="0" relativeHeight="251657216" behindDoc="0" locked="0" layoutInCell="1" allowOverlap="1">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44AE8"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6B7D01" w:rsidRPr="000A799E" w:rsidRDefault="006B7D01" w:rsidP="006B7D01">
    <w:pPr>
      <w:pStyle w:val="Subsol"/>
      <w:spacing w:after="0" w:line="240" w:lineRule="auto"/>
      <w:ind w:left="1440"/>
      <w:rPr>
        <w:sz w:val="16"/>
        <w:szCs w:val="14"/>
        <w:lang w:val="ro-RO"/>
      </w:rPr>
    </w:pPr>
    <w:r w:rsidRPr="000A799E">
      <w:rPr>
        <w:sz w:val="14"/>
        <w:szCs w:val="14"/>
        <w:lang w:val="ro-RO"/>
      </w:rPr>
      <w:t>AGENŢIA JUDEŢEANĂ PENTRU OCUPAREA FORŢEI DE MUNCĂ GIURGIU</w:t>
    </w:r>
  </w:p>
  <w:p w:rsidR="006B7D01" w:rsidRPr="000A799E" w:rsidRDefault="006B7D01" w:rsidP="006B7D01">
    <w:pPr>
      <w:pStyle w:val="Subsol"/>
      <w:spacing w:after="0" w:line="240" w:lineRule="auto"/>
      <w:ind w:left="1440"/>
      <w:rPr>
        <w:sz w:val="14"/>
        <w:szCs w:val="14"/>
        <w:lang w:val="ro-RO"/>
      </w:rPr>
    </w:pPr>
    <w:r w:rsidRPr="000A799E">
      <w:rPr>
        <w:sz w:val="14"/>
        <w:szCs w:val="14"/>
        <w:lang w:val="ro-RO"/>
      </w:rPr>
      <w:t>Operator de date cu caracter personal nr. 562</w:t>
    </w:r>
  </w:p>
  <w:p w:rsidR="006B7D01" w:rsidRPr="000A799E" w:rsidRDefault="006B7D01" w:rsidP="006B7D01">
    <w:pPr>
      <w:pStyle w:val="Subsol"/>
      <w:spacing w:after="0" w:line="240" w:lineRule="auto"/>
      <w:ind w:left="1440"/>
      <w:rPr>
        <w:sz w:val="14"/>
        <w:szCs w:val="14"/>
        <w:lang w:val="ro-RO"/>
      </w:rPr>
    </w:pPr>
    <w:r w:rsidRPr="000A799E">
      <w:rPr>
        <w:sz w:val="14"/>
        <w:szCs w:val="14"/>
        <w:lang w:val="ro-RO"/>
      </w:rPr>
      <w:t>Str.Bucureşti, bl. 202/5D, mezanin, Giurgiu</w:t>
    </w:r>
  </w:p>
  <w:p w:rsidR="006B7D01" w:rsidRPr="000A799E" w:rsidRDefault="006B7D01" w:rsidP="006B7D01">
    <w:pPr>
      <w:pStyle w:val="Subsol"/>
      <w:spacing w:after="0" w:line="240" w:lineRule="auto"/>
      <w:ind w:left="1440"/>
      <w:rPr>
        <w:sz w:val="14"/>
        <w:szCs w:val="14"/>
        <w:lang w:val="ro-RO"/>
      </w:rPr>
    </w:pPr>
    <w:r w:rsidRPr="000A799E">
      <w:rPr>
        <w:sz w:val="14"/>
        <w:szCs w:val="14"/>
        <w:lang w:val="ro-RO"/>
      </w:rPr>
      <w:t xml:space="preserve">Tel.: +4 0246 230 613; </w:t>
    </w:r>
    <w:r w:rsidRPr="000A799E">
      <w:rPr>
        <w:sz w:val="14"/>
        <w:szCs w:val="14"/>
      </w:rPr>
      <w:t>Fax</w:t>
    </w:r>
    <w:r w:rsidRPr="000A799E">
      <w:rPr>
        <w:sz w:val="14"/>
        <w:szCs w:val="14"/>
        <w:lang w:val="ro-RO"/>
      </w:rPr>
      <w:t>: 0246 230 613</w:t>
    </w:r>
  </w:p>
  <w:p w:rsidR="006B7D01" w:rsidRPr="006B7D01" w:rsidRDefault="006B7D01" w:rsidP="006B7D01">
    <w:pPr>
      <w:autoSpaceDE w:val="0"/>
      <w:autoSpaceDN w:val="0"/>
      <w:adjustRightInd w:val="0"/>
      <w:spacing w:after="0" w:line="240" w:lineRule="auto"/>
      <w:ind w:left="1440"/>
      <w:jc w:val="left"/>
      <w:rPr>
        <w:rFonts w:cs="Georgia"/>
        <w:color w:val="004080"/>
        <w:sz w:val="14"/>
        <w:szCs w:val="14"/>
      </w:rPr>
    </w:pPr>
    <w:r w:rsidRPr="000A799E">
      <w:rPr>
        <w:sz w:val="14"/>
        <w:szCs w:val="14"/>
        <w:lang w:val="ro-RO"/>
      </w:rPr>
      <w:t xml:space="preserve">e-mail: </w:t>
    </w:r>
    <w:r w:rsidRPr="006B7D01">
      <w:rPr>
        <w:rFonts w:cs="Georgia"/>
        <w:color w:val="004080"/>
        <w:sz w:val="14"/>
        <w:szCs w:val="14"/>
      </w:rPr>
      <w:t>ajofm@gr.anofm.ro; protectiadatelor@gr.anofm.ro</w:t>
    </w:r>
  </w:p>
  <w:p w:rsidR="006B7D01" w:rsidRDefault="006B7D01" w:rsidP="006B7D01">
    <w:pPr>
      <w:autoSpaceDE w:val="0"/>
      <w:autoSpaceDN w:val="0"/>
      <w:adjustRightInd w:val="0"/>
      <w:spacing w:after="0" w:line="240" w:lineRule="auto"/>
      <w:ind w:left="1440"/>
      <w:jc w:val="left"/>
      <w:rPr>
        <w:rFonts w:ascii="Georgia" w:hAnsi="Georgia" w:cs="Georgia"/>
        <w:color w:val="004080"/>
        <w:sz w:val="20"/>
        <w:szCs w:val="20"/>
      </w:rPr>
    </w:pPr>
    <w:r w:rsidRPr="006B7D01">
      <w:rPr>
        <w:rFonts w:cs="Georgia"/>
        <w:color w:val="004080"/>
        <w:sz w:val="14"/>
        <w:szCs w:val="14"/>
      </w:rPr>
      <w:t>https://www.anofm.ro; www.facebook.com/AJOFMGiurgiu</w:t>
    </w:r>
  </w:p>
  <w:p w:rsidR="00F44190" w:rsidRPr="00F44190" w:rsidRDefault="00F44190" w:rsidP="006B7D01">
    <w:pPr>
      <w:pStyle w:val="Subsol"/>
      <w:spacing w:after="0" w:line="240" w:lineRule="auto"/>
      <w:ind w:left="1440"/>
      <w:rPr>
        <w:sz w:val="14"/>
        <w:szCs w:val="14"/>
        <w:lang w:val="ro-RO"/>
      </w:rPr>
    </w:pPr>
    <w:r w:rsidRPr="00F44190">
      <w:rPr>
        <w:sz w:val="14"/>
        <w:szCs w:val="14"/>
        <w:lang w:val="ro-RO"/>
      </w:rPr>
      <w:tab/>
    </w:r>
    <w:r>
      <w:rPr>
        <w:sz w:val="14"/>
        <w:szCs w:val="14"/>
        <w:lang w:val="ro-RO"/>
      </w:rPr>
      <w:tab/>
    </w:r>
    <w:r w:rsidR="006B7D01">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E490C">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0E490C">
      <w:rPr>
        <w:noProof/>
        <w:sz w:val="14"/>
        <w:szCs w:val="14"/>
        <w:lang w:val="ro-RO"/>
      </w:rPr>
      <w:t>4</w:t>
    </w:r>
    <w:r w:rsidRPr="002A367B">
      <w:rPr>
        <w:sz w:val="14"/>
        <w:szCs w:val="14"/>
        <w:lang w:val="ro-R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045" w:rsidRDefault="001A0045" w:rsidP="00CD5B3B">
      <w:r>
        <w:separator/>
      </w:r>
    </w:p>
  </w:footnote>
  <w:footnote w:type="continuationSeparator" w:id="0">
    <w:p w:rsidR="001A0045" w:rsidRDefault="001A0045"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9712CD">
          <w:pPr>
            <w:pStyle w:val="MediumGrid21"/>
          </w:pPr>
        </w:p>
      </w:tc>
    </w:tr>
  </w:tbl>
  <w:p w:rsidR="00766E0E" w:rsidRPr="00CD5B3B" w:rsidRDefault="009712CD" w:rsidP="00011077">
    <w:pPr>
      <w:pStyle w:val="Antet"/>
      <w:ind w:left="0"/>
    </w:pPr>
    <w:r>
      <w:rPr>
        <w:noProof/>
      </w:rPr>
      <w:drawing>
        <wp:inline distT="0" distB="0" distL="0" distR="0" wp14:anchorId="675B3CDF" wp14:editId="323B2C5A">
          <wp:extent cx="3169920" cy="9144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920" cy="9144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9712CD" w:rsidP="00E75DB3">
          <w:pPr>
            <w:pStyle w:val="MediumGrid21"/>
            <w:rPr>
              <w:lang w:val="ro-RO"/>
            </w:rPr>
          </w:pPr>
          <w:r>
            <w:rPr>
              <w:noProof/>
            </w:rPr>
            <w:drawing>
              <wp:inline distT="0" distB="0" distL="0" distR="0" wp14:anchorId="0F3E0BCC">
                <wp:extent cx="3169920" cy="91440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920" cy="914400"/>
                        </a:xfrm>
                        <a:prstGeom prst="rect">
                          <a:avLst/>
                        </a:prstGeom>
                        <a:noFill/>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A85936" w:rsidP="00E75DB3">
          <w:pPr>
            <w:pStyle w:val="MediumGrid21"/>
            <w:jc w:val="right"/>
            <w:rPr>
              <w:lang w:val="ro-RO"/>
            </w:rPr>
          </w:pPr>
          <w:r>
            <w:rPr>
              <w:noProof/>
            </w:rPr>
            <w:drawing>
              <wp:inline distT="0" distB="0" distL="0" distR="0" wp14:anchorId="1D089985" wp14:editId="6DF65177">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Antet"/>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27E2E"/>
    <w:multiLevelType w:val="hybridMultilevel"/>
    <w:tmpl w:val="2C229600"/>
    <w:lvl w:ilvl="0" w:tplc="C4661EB6">
      <w:start w:val="25"/>
      <w:numFmt w:val="bullet"/>
      <w:lvlText w:val="-"/>
      <w:lvlJc w:val="left"/>
      <w:pPr>
        <w:ind w:left="1858" w:hanging="360"/>
      </w:pPr>
      <w:rPr>
        <w:rFonts w:ascii="Arial" w:eastAsia="Times New Roman" w:hAnsi="Arial" w:cs="Aria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 w15:restartNumberingAfterBreak="0">
    <w:nsid w:val="1FD7345C"/>
    <w:multiLevelType w:val="hybridMultilevel"/>
    <w:tmpl w:val="83223242"/>
    <w:lvl w:ilvl="0" w:tplc="C4661EB6">
      <w:start w:val="25"/>
      <w:numFmt w:val="bullet"/>
      <w:lvlText w:val="-"/>
      <w:lvlJc w:val="left"/>
      <w:pPr>
        <w:ind w:left="1858" w:hanging="360"/>
      </w:pPr>
      <w:rPr>
        <w:rFonts w:ascii="Arial" w:eastAsia="Times New Roman" w:hAnsi="Arial" w:cs="Aria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2" w15:restartNumberingAfterBreak="0">
    <w:nsid w:val="22FB3C42"/>
    <w:multiLevelType w:val="hybridMultilevel"/>
    <w:tmpl w:val="D7186E34"/>
    <w:lvl w:ilvl="0" w:tplc="C4661EB6">
      <w:start w:val="25"/>
      <w:numFmt w:val="bullet"/>
      <w:lvlText w:val="-"/>
      <w:lvlJc w:val="left"/>
      <w:pPr>
        <w:ind w:left="1858" w:hanging="360"/>
      </w:pPr>
      <w:rPr>
        <w:rFonts w:ascii="Arial" w:eastAsia="Times New Roman" w:hAnsi="Arial" w:cs="Aria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FE801EC"/>
    <w:multiLevelType w:val="hybridMultilevel"/>
    <w:tmpl w:val="37484B60"/>
    <w:lvl w:ilvl="0" w:tplc="C4661EB6">
      <w:start w:val="25"/>
      <w:numFmt w:val="bullet"/>
      <w:lvlText w:val="-"/>
      <w:lvlJc w:val="left"/>
      <w:pPr>
        <w:ind w:left="1858" w:hanging="360"/>
      </w:pPr>
      <w:rPr>
        <w:rFonts w:ascii="Arial" w:eastAsia="Times New Roman" w:hAnsi="Arial" w:cs="Aria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5"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14F26"/>
    <w:rsid w:val="00022A4D"/>
    <w:rsid w:val="000270BE"/>
    <w:rsid w:val="00032874"/>
    <w:rsid w:val="00035F49"/>
    <w:rsid w:val="000373AF"/>
    <w:rsid w:val="00042E51"/>
    <w:rsid w:val="00061CAD"/>
    <w:rsid w:val="00073340"/>
    <w:rsid w:val="0007334F"/>
    <w:rsid w:val="0007474B"/>
    <w:rsid w:val="00081663"/>
    <w:rsid w:val="000832EB"/>
    <w:rsid w:val="000A5D78"/>
    <w:rsid w:val="000D0E4B"/>
    <w:rsid w:val="000E490C"/>
    <w:rsid w:val="000E6233"/>
    <w:rsid w:val="000F688A"/>
    <w:rsid w:val="00100F36"/>
    <w:rsid w:val="00111787"/>
    <w:rsid w:val="00111961"/>
    <w:rsid w:val="00117926"/>
    <w:rsid w:val="00117D97"/>
    <w:rsid w:val="00125B1D"/>
    <w:rsid w:val="00141161"/>
    <w:rsid w:val="0014232B"/>
    <w:rsid w:val="001478A6"/>
    <w:rsid w:val="001517AD"/>
    <w:rsid w:val="00151B4D"/>
    <w:rsid w:val="00167BD6"/>
    <w:rsid w:val="00171AC3"/>
    <w:rsid w:val="00171F86"/>
    <w:rsid w:val="001A0045"/>
    <w:rsid w:val="001A4FF7"/>
    <w:rsid w:val="001A670A"/>
    <w:rsid w:val="001C4D54"/>
    <w:rsid w:val="001D07E4"/>
    <w:rsid w:val="001E7455"/>
    <w:rsid w:val="001E7D4A"/>
    <w:rsid w:val="001F0458"/>
    <w:rsid w:val="001F54F7"/>
    <w:rsid w:val="001F5A02"/>
    <w:rsid w:val="00201A07"/>
    <w:rsid w:val="00206CEA"/>
    <w:rsid w:val="00213334"/>
    <w:rsid w:val="0021532B"/>
    <w:rsid w:val="0022438A"/>
    <w:rsid w:val="00242556"/>
    <w:rsid w:val="00250ABC"/>
    <w:rsid w:val="002612E6"/>
    <w:rsid w:val="00263BCF"/>
    <w:rsid w:val="002673A1"/>
    <w:rsid w:val="002771FC"/>
    <w:rsid w:val="002810FC"/>
    <w:rsid w:val="002973E0"/>
    <w:rsid w:val="002A14D0"/>
    <w:rsid w:val="002A4E89"/>
    <w:rsid w:val="002A5742"/>
    <w:rsid w:val="002C4184"/>
    <w:rsid w:val="002C5608"/>
    <w:rsid w:val="002C59E9"/>
    <w:rsid w:val="002E22A9"/>
    <w:rsid w:val="002E4F03"/>
    <w:rsid w:val="002F2C39"/>
    <w:rsid w:val="00305247"/>
    <w:rsid w:val="003070E3"/>
    <w:rsid w:val="003134B0"/>
    <w:rsid w:val="003202DE"/>
    <w:rsid w:val="00323AB2"/>
    <w:rsid w:val="003277BC"/>
    <w:rsid w:val="00333C0B"/>
    <w:rsid w:val="00340697"/>
    <w:rsid w:val="0034286D"/>
    <w:rsid w:val="00364B14"/>
    <w:rsid w:val="00377328"/>
    <w:rsid w:val="00390AEC"/>
    <w:rsid w:val="00395093"/>
    <w:rsid w:val="003E5155"/>
    <w:rsid w:val="003F0631"/>
    <w:rsid w:val="003F33C5"/>
    <w:rsid w:val="004012C9"/>
    <w:rsid w:val="00404FAC"/>
    <w:rsid w:val="0040517A"/>
    <w:rsid w:val="00410B1F"/>
    <w:rsid w:val="00415D13"/>
    <w:rsid w:val="004161B0"/>
    <w:rsid w:val="00427180"/>
    <w:rsid w:val="00427C17"/>
    <w:rsid w:val="00441E15"/>
    <w:rsid w:val="00442796"/>
    <w:rsid w:val="00443AE8"/>
    <w:rsid w:val="00445CBA"/>
    <w:rsid w:val="004470E1"/>
    <w:rsid w:val="004510F7"/>
    <w:rsid w:val="00451AD0"/>
    <w:rsid w:val="004553FB"/>
    <w:rsid w:val="004714D6"/>
    <w:rsid w:val="00493AD5"/>
    <w:rsid w:val="004A1133"/>
    <w:rsid w:val="004A51F6"/>
    <w:rsid w:val="004A6223"/>
    <w:rsid w:val="004B4D88"/>
    <w:rsid w:val="004D32C1"/>
    <w:rsid w:val="004D5F89"/>
    <w:rsid w:val="004E19FD"/>
    <w:rsid w:val="004E3CBB"/>
    <w:rsid w:val="004F10B8"/>
    <w:rsid w:val="005015A9"/>
    <w:rsid w:val="005017F0"/>
    <w:rsid w:val="00504A07"/>
    <w:rsid w:val="0050611E"/>
    <w:rsid w:val="0051136F"/>
    <w:rsid w:val="00511D6E"/>
    <w:rsid w:val="0051391D"/>
    <w:rsid w:val="005260B3"/>
    <w:rsid w:val="0053645C"/>
    <w:rsid w:val="00544099"/>
    <w:rsid w:val="00553D40"/>
    <w:rsid w:val="00567598"/>
    <w:rsid w:val="005727E1"/>
    <w:rsid w:val="0057501B"/>
    <w:rsid w:val="005810E6"/>
    <w:rsid w:val="005A0010"/>
    <w:rsid w:val="005A05FA"/>
    <w:rsid w:val="005A36DF"/>
    <w:rsid w:val="005B0684"/>
    <w:rsid w:val="005B2ABF"/>
    <w:rsid w:val="005C0327"/>
    <w:rsid w:val="005C0668"/>
    <w:rsid w:val="005D2E85"/>
    <w:rsid w:val="005D5DFD"/>
    <w:rsid w:val="005E2DDC"/>
    <w:rsid w:val="005E42CF"/>
    <w:rsid w:val="005E6FFA"/>
    <w:rsid w:val="00620097"/>
    <w:rsid w:val="00623EFA"/>
    <w:rsid w:val="006322FD"/>
    <w:rsid w:val="00637D9B"/>
    <w:rsid w:val="006579C6"/>
    <w:rsid w:val="006631F1"/>
    <w:rsid w:val="00671E90"/>
    <w:rsid w:val="00672D83"/>
    <w:rsid w:val="00681A8A"/>
    <w:rsid w:val="00684F1B"/>
    <w:rsid w:val="00685D33"/>
    <w:rsid w:val="006A263E"/>
    <w:rsid w:val="006B417E"/>
    <w:rsid w:val="006B528B"/>
    <w:rsid w:val="006B7D01"/>
    <w:rsid w:val="006C31A1"/>
    <w:rsid w:val="006D01D3"/>
    <w:rsid w:val="006D0827"/>
    <w:rsid w:val="006E01A8"/>
    <w:rsid w:val="006E1F27"/>
    <w:rsid w:val="006F4228"/>
    <w:rsid w:val="007005AB"/>
    <w:rsid w:val="00700BF3"/>
    <w:rsid w:val="00702E2A"/>
    <w:rsid w:val="00722488"/>
    <w:rsid w:val="00722BEC"/>
    <w:rsid w:val="00723D83"/>
    <w:rsid w:val="007322B0"/>
    <w:rsid w:val="0073648D"/>
    <w:rsid w:val="00766E0E"/>
    <w:rsid w:val="0077225E"/>
    <w:rsid w:val="00782076"/>
    <w:rsid w:val="00787C9A"/>
    <w:rsid w:val="007914E2"/>
    <w:rsid w:val="00796A97"/>
    <w:rsid w:val="007A29BB"/>
    <w:rsid w:val="007A720A"/>
    <w:rsid w:val="007A77B7"/>
    <w:rsid w:val="007B005F"/>
    <w:rsid w:val="007B31C4"/>
    <w:rsid w:val="007C1EDA"/>
    <w:rsid w:val="007C72C4"/>
    <w:rsid w:val="007E4E59"/>
    <w:rsid w:val="007F338B"/>
    <w:rsid w:val="007F4455"/>
    <w:rsid w:val="00812A7A"/>
    <w:rsid w:val="00822A44"/>
    <w:rsid w:val="0083201A"/>
    <w:rsid w:val="008455BA"/>
    <w:rsid w:val="00846443"/>
    <w:rsid w:val="00872110"/>
    <w:rsid w:val="00875BE4"/>
    <w:rsid w:val="00881A51"/>
    <w:rsid w:val="00886256"/>
    <w:rsid w:val="00887484"/>
    <w:rsid w:val="00896CE2"/>
    <w:rsid w:val="008A0FDC"/>
    <w:rsid w:val="008A2AC0"/>
    <w:rsid w:val="008B593C"/>
    <w:rsid w:val="008C4503"/>
    <w:rsid w:val="008D6B84"/>
    <w:rsid w:val="008E2253"/>
    <w:rsid w:val="008E3375"/>
    <w:rsid w:val="008E5BAE"/>
    <w:rsid w:val="008F4048"/>
    <w:rsid w:val="008F4603"/>
    <w:rsid w:val="009000C4"/>
    <w:rsid w:val="00904EDE"/>
    <w:rsid w:val="00915096"/>
    <w:rsid w:val="009312CC"/>
    <w:rsid w:val="00933821"/>
    <w:rsid w:val="00936FDE"/>
    <w:rsid w:val="00944611"/>
    <w:rsid w:val="00967C76"/>
    <w:rsid w:val="009712CD"/>
    <w:rsid w:val="0097197F"/>
    <w:rsid w:val="00973E5A"/>
    <w:rsid w:val="009919FD"/>
    <w:rsid w:val="009A1D1A"/>
    <w:rsid w:val="009A383C"/>
    <w:rsid w:val="009A4875"/>
    <w:rsid w:val="009B21FB"/>
    <w:rsid w:val="009C1712"/>
    <w:rsid w:val="009E2F76"/>
    <w:rsid w:val="009E7FEE"/>
    <w:rsid w:val="009F5097"/>
    <w:rsid w:val="009F7E6C"/>
    <w:rsid w:val="00A1301F"/>
    <w:rsid w:val="00A15A38"/>
    <w:rsid w:val="00A21957"/>
    <w:rsid w:val="00A25492"/>
    <w:rsid w:val="00A271CD"/>
    <w:rsid w:val="00A349F0"/>
    <w:rsid w:val="00A367FF"/>
    <w:rsid w:val="00A50FC8"/>
    <w:rsid w:val="00A52996"/>
    <w:rsid w:val="00A568EB"/>
    <w:rsid w:val="00A80125"/>
    <w:rsid w:val="00A855FF"/>
    <w:rsid w:val="00A85936"/>
    <w:rsid w:val="00A947AD"/>
    <w:rsid w:val="00AA478F"/>
    <w:rsid w:val="00AB44A1"/>
    <w:rsid w:val="00AC5F09"/>
    <w:rsid w:val="00AD4041"/>
    <w:rsid w:val="00AD5C16"/>
    <w:rsid w:val="00AD6ACF"/>
    <w:rsid w:val="00AE2177"/>
    <w:rsid w:val="00AE26B4"/>
    <w:rsid w:val="00AE4E16"/>
    <w:rsid w:val="00B124EE"/>
    <w:rsid w:val="00B1258E"/>
    <w:rsid w:val="00B13BB4"/>
    <w:rsid w:val="00B4093B"/>
    <w:rsid w:val="00B44471"/>
    <w:rsid w:val="00B521F2"/>
    <w:rsid w:val="00B6080C"/>
    <w:rsid w:val="00B67FD1"/>
    <w:rsid w:val="00B8302B"/>
    <w:rsid w:val="00B84E92"/>
    <w:rsid w:val="00BA184B"/>
    <w:rsid w:val="00BC2025"/>
    <w:rsid w:val="00BD08C1"/>
    <w:rsid w:val="00BD32D2"/>
    <w:rsid w:val="00BD70CF"/>
    <w:rsid w:val="00BE283F"/>
    <w:rsid w:val="00BE7398"/>
    <w:rsid w:val="00BE73B1"/>
    <w:rsid w:val="00BE7B02"/>
    <w:rsid w:val="00BF09D9"/>
    <w:rsid w:val="00C02DE8"/>
    <w:rsid w:val="00C05F49"/>
    <w:rsid w:val="00C108C4"/>
    <w:rsid w:val="00C13BE4"/>
    <w:rsid w:val="00C16C64"/>
    <w:rsid w:val="00C20EF1"/>
    <w:rsid w:val="00C218FD"/>
    <w:rsid w:val="00C225FD"/>
    <w:rsid w:val="00C539DE"/>
    <w:rsid w:val="00C53F6D"/>
    <w:rsid w:val="00C56257"/>
    <w:rsid w:val="00C6554C"/>
    <w:rsid w:val="00C7255C"/>
    <w:rsid w:val="00C73386"/>
    <w:rsid w:val="00C81637"/>
    <w:rsid w:val="00C87230"/>
    <w:rsid w:val="00C92DE1"/>
    <w:rsid w:val="00C94CC6"/>
    <w:rsid w:val="00CA2E12"/>
    <w:rsid w:val="00CB567C"/>
    <w:rsid w:val="00CD0C6C"/>
    <w:rsid w:val="00CD0F06"/>
    <w:rsid w:val="00CD256B"/>
    <w:rsid w:val="00CD4F94"/>
    <w:rsid w:val="00CD5B3B"/>
    <w:rsid w:val="00CE4C23"/>
    <w:rsid w:val="00CE5831"/>
    <w:rsid w:val="00CF1CA6"/>
    <w:rsid w:val="00D05E66"/>
    <w:rsid w:val="00D06E9C"/>
    <w:rsid w:val="00D11BF1"/>
    <w:rsid w:val="00D1328B"/>
    <w:rsid w:val="00D20C32"/>
    <w:rsid w:val="00D22B19"/>
    <w:rsid w:val="00D435DF"/>
    <w:rsid w:val="00D44463"/>
    <w:rsid w:val="00D51B0C"/>
    <w:rsid w:val="00D62431"/>
    <w:rsid w:val="00D86F1D"/>
    <w:rsid w:val="00D95E2A"/>
    <w:rsid w:val="00D96A31"/>
    <w:rsid w:val="00D97F4F"/>
    <w:rsid w:val="00DA1AE4"/>
    <w:rsid w:val="00DA2381"/>
    <w:rsid w:val="00DC05D3"/>
    <w:rsid w:val="00DC08D4"/>
    <w:rsid w:val="00DF42F3"/>
    <w:rsid w:val="00E056C4"/>
    <w:rsid w:val="00E11F3F"/>
    <w:rsid w:val="00E167C2"/>
    <w:rsid w:val="00E42F45"/>
    <w:rsid w:val="00E53964"/>
    <w:rsid w:val="00E562FC"/>
    <w:rsid w:val="00E60998"/>
    <w:rsid w:val="00E63F46"/>
    <w:rsid w:val="00E66338"/>
    <w:rsid w:val="00E67B70"/>
    <w:rsid w:val="00E75DB3"/>
    <w:rsid w:val="00EA0F6C"/>
    <w:rsid w:val="00EA21E9"/>
    <w:rsid w:val="00EA282B"/>
    <w:rsid w:val="00EA52D3"/>
    <w:rsid w:val="00EA61D6"/>
    <w:rsid w:val="00EB07F0"/>
    <w:rsid w:val="00EB25D1"/>
    <w:rsid w:val="00EB5EC6"/>
    <w:rsid w:val="00EC67A8"/>
    <w:rsid w:val="00EE1146"/>
    <w:rsid w:val="00EE1320"/>
    <w:rsid w:val="00EF42F3"/>
    <w:rsid w:val="00F20FDD"/>
    <w:rsid w:val="00F23F04"/>
    <w:rsid w:val="00F30C27"/>
    <w:rsid w:val="00F44190"/>
    <w:rsid w:val="00F47BC7"/>
    <w:rsid w:val="00F571E5"/>
    <w:rsid w:val="00F659E6"/>
    <w:rsid w:val="00F67D20"/>
    <w:rsid w:val="00F77807"/>
    <w:rsid w:val="00F92DC9"/>
    <w:rsid w:val="00FB5B18"/>
    <w:rsid w:val="00FB6D27"/>
    <w:rsid w:val="00FC2E87"/>
    <w:rsid w:val="00FC4284"/>
    <w:rsid w:val="00FC7A98"/>
    <w:rsid w:val="00FE0A73"/>
    <w:rsid w:val="00FE2F2C"/>
    <w:rsid w:val="00FE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D29846EC-0397-443C-9E22-E1633D59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uiPriority w:val="9"/>
    <w:semiHidden/>
    <w:unhideWhenUsed/>
    <w:qFormat/>
    <w:rsid w:val="00CF1CA6"/>
    <w:pPr>
      <w:keepNext/>
      <w:spacing w:before="240" w:after="60"/>
      <w:outlineLvl w:val="2"/>
    </w:pPr>
    <w:rPr>
      <w:rFonts w:ascii="Cambria" w:eastAsia="Times New Roman" w:hAnsi="Cambria"/>
      <w:b/>
      <w:bCs/>
      <w:sz w:val="26"/>
      <w:szCs w:val="26"/>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Frspaiere">
    <w:name w:val="No Spacing"/>
    <w:uiPriority w:val="1"/>
    <w:qFormat/>
    <w:rsid w:val="009A1D1A"/>
    <w:pPr>
      <w:ind w:left="1701"/>
      <w:jc w:val="both"/>
    </w:pPr>
    <w:rPr>
      <w:rFonts w:ascii="Trebuchet MS" w:hAnsi="Trebuchet MS"/>
      <w:sz w:val="22"/>
      <w:szCs w:val="22"/>
    </w:rPr>
  </w:style>
  <w:style w:type="character" w:customStyle="1" w:styleId="Titlu3Caracter">
    <w:name w:val="Titlu 3 Caracter"/>
    <w:basedOn w:val="Fontdeparagrafimplicit"/>
    <w:link w:val="Titlu3"/>
    <w:uiPriority w:val="9"/>
    <w:semiHidden/>
    <w:rsid w:val="00CF1CA6"/>
    <w:rPr>
      <w:rFonts w:eastAsia="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BF278-94B5-4A7E-BA09-9EE25917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Pages>
  <Words>1170</Words>
  <Characters>6670</Characters>
  <Application>Microsoft Office Word</Application>
  <DocSecurity>0</DocSecurity>
  <Lines>55</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7825</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Nicoleta Goleanu</cp:lastModifiedBy>
  <cp:revision>50</cp:revision>
  <cp:lastPrinted>2022-03-31T05:15:00Z</cp:lastPrinted>
  <dcterms:created xsi:type="dcterms:W3CDTF">2019-01-03T12:47:00Z</dcterms:created>
  <dcterms:modified xsi:type="dcterms:W3CDTF">2022-03-31T05:15:00Z</dcterms:modified>
</cp:coreProperties>
</file>