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88" w:rsidRDefault="000D7D88" w:rsidP="000D7D88">
      <w:pPr>
        <w:jc w:val="center"/>
      </w:pPr>
    </w:p>
    <w:p w:rsidR="000D7D88" w:rsidRDefault="000D7D88" w:rsidP="000D7D88">
      <w:pPr>
        <w:jc w:val="center"/>
      </w:pPr>
      <w:proofErr w:type="spellStart"/>
      <w:r>
        <w:t>Comunicat</w:t>
      </w:r>
      <w:proofErr w:type="spellEnd"/>
      <w:r>
        <w:t xml:space="preserve"> de </w:t>
      </w:r>
      <w:proofErr w:type="spellStart"/>
      <w:r>
        <w:t>presă</w:t>
      </w:r>
      <w:proofErr w:type="spellEnd"/>
    </w:p>
    <w:p w:rsidR="000D7D88" w:rsidRDefault="000D7D88" w:rsidP="000D7D88"/>
    <w:p w:rsidR="000D7D88" w:rsidRDefault="000D7D88" w:rsidP="000D7D88">
      <w:proofErr w:type="spellStart"/>
      <w:r>
        <w:t>Pentru</w:t>
      </w:r>
      <w:proofErr w:type="spellEnd"/>
      <w:r>
        <w:t xml:space="preserve"> </w:t>
      </w:r>
      <w:proofErr w:type="spellStart"/>
      <w:r>
        <w:t>publicare</w:t>
      </w:r>
      <w:proofErr w:type="spellEnd"/>
      <w:r>
        <w:t xml:space="preserve"> </w:t>
      </w:r>
      <w:proofErr w:type="spellStart"/>
      <w:r>
        <w:t>imediată</w:t>
      </w:r>
      <w:proofErr w:type="spellEnd"/>
    </w:p>
    <w:p w:rsidR="000D7D88" w:rsidRDefault="000D7D88" w:rsidP="000D7D88"/>
    <w:p w:rsidR="000D7D88" w:rsidRDefault="000D7D88" w:rsidP="000D7D88">
      <w:r>
        <w:t xml:space="preserve">Data: 27 </w:t>
      </w:r>
      <w:proofErr w:type="spellStart"/>
      <w:r>
        <w:t>martie</w:t>
      </w:r>
      <w:proofErr w:type="spellEnd"/>
      <w:r>
        <w:t xml:space="preserve"> 2024</w:t>
      </w:r>
    </w:p>
    <w:p w:rsidR="000D7D88" w:rsidRDefault="000D7D88" w:rsidP="000D7D88"/>
    <w:p w:rsidR="000D7D88" w:rsidRDefault="000D7D88" w:rsidP="000D7D88">
      <w:proofErr w:type="spellStart"/>
      <w:r>
        <w:t>Încheierea</w:t>
      </w:r>
      <w:proofErr w:type="spellEnd"/>
      <w:r>
        <w:t xml:space="preserve"> cu </w:t>
      </w:r>
      <w:proofErr w:type="spellStart"/>
      <w:r>
        <w:t>succes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 "</w:t>
      </w:r>
      <w:proofErr w:type="spellStart"/>
      <w:r>
        <w:t>Drepturi</w:t>
      </w:r>
      <w:proofErr w:type="spellEnd"/>
      <w:r>
        <w:t xml:space="preserve"> </w:t>
      </w:r>
      <w:proofErr w:type="spellStart"/>
      <w:r>
        <w:t>Egale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Refugiați</w:t>
      </w:r>
      <w:proofErr w:type="spellEnd"/>
      <w:r>
        <w:t>" (DER)</w:t>
      </w:r>
    </w:p>
    <w:p w:rsidR="000D7D88" w:rsidRDefault="000D7D88" w:rsidP="000D7D88"/>
    <w:p w:rsidR="000D7D88" w:rsidRDefault="000D7D88" w:rsidP="000D7D88">
      <w:proofErr w:type="spellStart"/>
      <w:r>
        <w:t>București</w:t>
      </w:r>
      <w:proofErr w:type="spellEnd"/>
      <w:r>
        <w:t xml:space="preserve">, </w:t>
      </w:r>
      <w:proofErr w:type="spellStart"/>
      <w:r>
        <w:t>România</w:t>
      </w:r>
      <w:proofErr w:type="spellEnd"/>
      <w:r>
        <w:t xml:space="preserve"> – </w:t>
      </w:r>
      <w:proofErr w:type="spellStart"/>
      <w:r>
        <w:t>Mâine</w:t>
      </w:r>
      <w:proofErr w:type="spellEnd"/>
      <w:r>
        <w:t xml:space="preserve">, 28 </w:t>
      </w:r>
      <w:proofErr w:type="spellStart"/>
      <w:r>
        <w:t>martie</w:t>
      </w:r>
      <w:proofErr w:type="spellEnd"/>
      <w:r>
        <w:t xml:space="preserve"> 2024, </w:t>
      </w:r>
      <w:proofErr w:type="spellStart"/>
      <w:r>
        <w:t>ora</w:t>
      </w:r>
      <w:proofErr w:type="spellEnd"/>
      <w:r>
        <w:t xml:space="preserve"> 10:00, la </w:t>
      </w:r>
      <w:proofErr w:type="spellStart"/>
      <w:r>
        <w:t>Hotelul</w:t>
      </w:r>
      <w:proofErr w:type="spellEnd"/>
      <w:r>
        <w:t xml:space="preserve"> Capitol din </w:t>
      </w:r>
      <w:proofErr w:type="spellStart"/>
      <w:r>
        <w:t>București</w:t>
      </w:r>
      <w:proofErr w:type="spellEnd"/>
      <w:r>
        <w:t xml:space="preserve">, </w:t>
      </w:r>
      <w:proofErr w:type="spellStart"/>
      <w:r>
        <w:t>marcăm</w:t>
      </w:r>
      <w:proofErr w:type="spellEnd"/>
      <w:r>
        <w:t xml:space="preserve"> </w:t>
      </w:r>
      <w:proofErr w:type="spellStart"/>
      <w:r>
        <w:t>fi</w:t>
      </w:r>
      <w:bookmarkStart w:id="0" w:name="_GoBack"/>
      <w:bookmarkEnd w:id="0"/>
      <w:r>
        <w:t>nalizarea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"</w:t>
      </w:r>
      <w:proofErr w:type="spellStart"/>
      <w:r>
        <w:t>Drepturi</w:t>
      </w:r>
      <w:proofErr w:type="spellEnd"/>
      <w:r>
        <w:t xml:space="preserve"> </w:t>
      </w:r>
      <w:proofErr w:type="spellStart"/>
      <w:r>
        <w:t>Egale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Refugiați</w:t>
      </w:r>
      <w:proofErr w:type="spellEnd"/>
      <w:r>
        <w:t xml:space="preserve">" (DER), o </w:t>
      </w:r>
      <w:proofErr w:type="spellStart"/>
      <w:r>
        <w:t>inițiativă</w:t>
      </w:r>
      <w:proofErr w:type="spellEnd"/>
      <w:r>
        <w:t xml:space="preserve"> </w:t>
      </w:r>
      <w:proofErr w:type="spellStart"/>
      <w:r>
        <w:t>realizată</w:t>
      </w:r>
      <w:proofErr w:type="spellEnd"/>
      <w:r>
        <w:t xml:space="preserve"> de </w:t>
      </w:r>
      <w:proofErr w:type="spellStart"/>
      <w:r>
        <w:t>Asociația</w:t>
      </w:r>
      <w:proofErr w:type="spellEnd"/>
      <w:r>
        <w:t xml:space="preserve"> </w:t>
      </w:r>
      <w:proofErr w:type="spellStart"/>
      <w:r>
        <w:t>Centrul</w:t>
      </w:r>
      <w:proofErr w:type="spellEnd"/>
      <w:r>
        <w:t xml:space="preserve"> al </w:t>
      </w:r>
      <w:proofErr w:type="spellStart"/>
      <w:r>
        <w:t>Romilor</w:t>
      </w:r>
      <w:proofErr w:type="spellEnd"/>
      <w:r>
        <w:t xml:space="preserve"> O Del </w:t>
      </w:r>
      <w:proofErr w:type="spellStart"/>
      <w:r>
        <w:t>Amenca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parteneriat</w:t>
      </w:r>
      <w:proofErr w:type="spellEnd"/>
      <w:r>
        <w:t xml:space="preserve"> cu </w:t>
      </w:r>
      <w:proofErr w:type="spellStart"/>
      <w:r>
        <w:t>Asociația</w:t>
      </w:r>
      <w:proofErr w:type="spellEnd"/>
      <w:r>
        <w:t xml:space="preserve"> </w:t>
      </w:r>
      <w:proofErr w:type="spellStart"/>
      <w:r>
        <w:t>Romajust</w:t>
      </w:r>
      <w:proofErr w:type="spellEnd"/>
      <w:r>
        <w:t xml:space="preserve">, cu </w:t>
      </w:r>
      <w:proofErr w:type="spellStart"/>
      <w:r>
        <w:t>sprijinul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al Active Citizens Fund </w:t>
      </w:r>
      <w:proofErr w:type="spellStart"/>
      <w:r>
        <w:t>România</w:t>
      </w:r>
      <w:proofErr w:type="spellEnd"/>
      <w:r>
        <w:t xml:space="preserve">, program </w:t>
      </w:r>
      <w:proofErr w:type="spellStart"/>
      <w:r>
        <w:t>finanțat</w:t>
      </w:r>
      <w:proofErr w:type="spellEnd"/>
      <w:r>
        <w:t xml:space="preserve"> de </w:t>
      </w:r>
      <w:proofErr w:type="spellStart"/>
      <w:r>
        <w:t>Islanda</w:t>
      </w:r>
      <w:proofErr w:type="spellEnd"/>
      <w:r>
        <w:t xml:space="preserve">, Liechtenstein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Norvegia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Granturile</w:t>
      </w:r>
      <w:proofErr w:type="spellEnd"/>
      <w:r>
        <w:t xml:space="preserve"> SEE 2014-2021.</w:t>
      </w:r>
    </w:p>
    <w:p w:rsidR="000D7D88" w:rsidRDefault="000D7D88" w:rsidP="000D7D88"/>
    <w:p w:rsidR="000D7D88" w:rsidRDefault="000D7D88" w:rsidP="000D7D88">
      <w:r>
        <w:t xml:space="preserve">DER a </w:t>
      </w:r>
      <w:proofErr w:type="spellStart"/>
      <w:r>
        <w:t>fost</w:t>
      </w:r>
      <w:proofErr w:type="spellEnd"/>
      <w:r>
        <w:t xml:space="preserve"> un </w:t>
      </w:r>
      <w:proofErr w:type="spellStart"/>
      <w:r>
        <w:t>proiect</w:t>
      </w:r>
      <w:proofErr w:type="spellEnd"/>
      <w:r>
        <w:t xml:space="preserve"> </w:t>
      </w:r>
      <w:proofErr w:type="spellStart"/>
      <w:r>
        <w:t>dedicat</w:t>
      </w:r>
      <w:proofErr w:type="spellEnd"/>
      <w:r>
        <w:t xml:space="preserve"> </w:t>
      </w:r>
      <w:proofErr w:type="spellStart"/>
      <w:r>
        <w:t>îmbunătățirii</w:t>
      </w:r>
      <w:proofErr w:type="spellEnd"/>
      <w:r>
        <w:t xml:space="preserve"> </w:t>
      </w:r>
      <w:proofErr w:type="spellStart"/>
      <w:r>
        <w:t>accesului</w:t>
      </w:r>
      <w:proofErr w:type="spellEnd"/>
      <w:r>
        <w:t xml:space="preserve"> la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esențiale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160 de </w:t>
      </w:r>
      <w:proofErr w:type="spellStart"/>
      <w:r>
        <w:t>refugiați</w:t>
      </w:r>
      <w:proofErr w:type="spellEnd"/>
      <w:r>
        <w:t xml:space="preserve"> </w:t>
      </w:r>
      <w:proofErr w:type="spellStart"/>
      <w:r>
        <w:t>ucraineni</w:t>
      </w:r>
      <w:proofErr w:type="spellEnd"/>
      <w:r>
        <w:t xml:space="preserve">, cu accent </w:t>
      </w:r>
      <w:proofErr w:type="spellStart"/>
      <w:r>
        <w:t>pe</w:t>
      </w:r>
      <w:proofErr w:type="spellEnd"/>
      <w:r>
        <w:t xml:space="preserve"> </w:t>
      </w:r>
      <w:proofErr w:type="spellStart"/>
      <w:r>
        <w:t>comunitatea</w:t>
      </w:r>
      <w:proofErr w:type="spellEnd"/>
      <w:r>
        <w:t xml:space="preserve"> </w:t>
      </w:r>
      <w:proofErr w:type="spellStart"/>
      <w:r>
        <w:t>romă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capacității</w:t>
      </w:r>
      <w:proofErr w:type="spellEnd"/>
      <w:r>
        <w:t xml:space="preserve"> a 200 de </w:t>
      </w:r>
      <w:proofErr w:type="spellStart"/>
      <w:r>
        <w:t>refugiați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a-</w:t>
      </w:r>
      <w:proofErr w:type="spellStart"/>
      <w:r>
        <w:t>și</w:t>
      </w:r>
      <w:proofErr w:type="spellEnd"/>
      <w:r>
        <w:t xml:space="preserve"> </w:t>
      </w:r>
      <w:proofErr w:type="spellStart"/>
      <w:r>
        <w:t>cunoaște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a-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dezvolta</w:t>
      </w:r>
      <w:proofErr w:type="spellEnd"/>
      <w:r>
        <w:t xml:space="preserve"> </w:t>
      </w:r>
      <w:proofErr w:type="spellStart"/>
      <w:r>
        <w:t>abilitățile</w:t>
      </w:r>
      <w:proofErr w:type="spellEnd"/>
      <w:r>
        <w:t xml:space="preserve"> de </w:t>
      </w:r>
      <w:proofErr w:type="spellStart"/>
      <w:r>
        <w:t>integrare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adaptare</w:t>
      </w:r>
      <w:proofErr w:type="spellEnd"/>
      <w:r>
        <w:t>.</w:t>
      </w:r>
    </w:p>
    <w:p w:rsidR="000D7D88" w:rsidRDefault="000D7D88" w:rsidP="000D7D88"/>
    <w:p w:rsidR="000D7D88" w:rsidRDefault="000D7D88" w:rsidP="000D7D88">
      <w:proofErr w:type="spellStart"/>
      <w:r>
        <w:t>Scopul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de a </w:t>
      </w:r>
      <w:proofErr w:type="spellStart"/>
      <w:r>
        <w:t>asigura</w:t>
      </w:r>
      <w:proofErr w:type="spellEnd"/>
      <w:r>
        <w:t xml:space="preserve"> o </w:t>
      </w:r>
      <w:proofErr w:type="spellStart"/>
      <w:r>
        <w:t>abordare</w:t>
      </w:r>
      <w:proofErr w:type="spellEnd"/>
      <w:r>
        <w:t xml:space="preserve"> non-</w:t>
      </w:r>
      <w:proofErr w:type="spellStart"/>
      <w:r>
        <w:t>discriminatorie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organizațiilor</w:t>
      </w:r>
      <w:proofErr w:type="spellEnd"/>
      <w:r>
        <w:t xml:space="preserve"> </w:t>
      </w:r>
      <w:proofErr w:type="spellStart"/>
      <w:r>
        <w:t>neguvernamentale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furnizarea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educație</w:t>
      </w:r>
      <w:proofErr w:type="spellEnd"/>
      <w:r>
        <w:t xml:space="preserve">, </w:t>
      </w:r>
      <w:proofErr w:type="spellStart"/>
      <w:r>
        <w:t>sănătate</w:t>
      </w:r>
      <w:proofErr w:type="spellEnd"/>
      <w:r>
        <w:t xml:space="preserve">, </w:t>
      </w:r>
      <w:proofErr w:type="spellStart"/>
      <w:r>
        <w:t>ocupare</w:t>
      </w:r>
      <w:proofErr w:type="spellEnd"/>
      <w:r>
        <w:t xml:space="preserve">, </w:t>
      </w:r>
      <w:proofErr w:type="spellStart"/>
      <w:r>
        <w:t>locuire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comunitatea</w:t>
      </w:r>
      <w:proofErr w:type="spellEnd"/>
      <w:r>
        <w:t xml:space="preserve"> </w:t>
      </w:r>
      <w:proofErr w:type="spellStart"/>
      <w:r>
        <w:t>refugiaților</w:t>
      </w:r>
      <w:proofErr w:type="spellEnd"/>
      <w:r>
        <w:t>.</w:t>
      </w:r>
    </w:p>
    <w:p w:rsidR="000D7D88" w:rsidRDefault="000D7D88" w:rsidP="000D7D88"/>
    <w:p w:rsidR="000D7D88" w:rsidRDefault="000D7D88" w:rsidP="000D7D88">
      <w:proofErr w:type="spellStart"/>
      <w:r>
        <w:t>Astăzi</w:t>
      </w:r>
      <w:proofErr w:type="spellEnd"/>
      <w:r>
        <w:t xml:space="preserve">, ne </w:t>
      </w:r>
      <w:proofErr w:type="spellStart"/>
      <w:r>
        <w:t>bucurăm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anunțăm</w:t>
      </w:r>
      <w:proofErr w:type="spellEnd"/>
      <w:r>
        <w:t xml:space="preserve"> cu </w:t>
      </w:r>
      <w:proofErr w:type="spellStart"/>
      <w:r>
        <w:t>satisfacție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DER a </w:t>
      </w:r>
      <w:proofErr w:type="spellStart"/>
      <w:r>
        <w:t>fost</w:t>
      </w:r>
      <w:proofErr w:type="spellEnd"/>
      <w:r>
        <w:t xml:space="preserve"> un </w:t>
      </w:r>
      <w:proofErr w:type="spellStart"/>
      <w:r>
        <w:t>succes</w:t>
      </w:r>
      <w:proofErr w:type="spellEnd"/>
      <w:r>
        <w:t xml:space="preserve">, </w:t>
      </w:r>
      <w:proofErr w:type="spellStart"/>
      <w:r>
        <w:t>îndeplinindu-și</w:t>
      </w:r>
      <w:proofErr w:type="spellEnd"/>
      <w:r>
        <w:t xml:space="preserve"> </w:t>
      </w:r>
      <w:proofErr w:type="spellStart"/>
      <w:r>
        <w:t>obiectivele</w:t>
      </w:r>
      <w:proofErr w:type="spellEnd"/>
      <w:r>
        <w:t xml:space="preserve"> </w:t>
      </w:r>
      <w:proofErr w:type="spellStart"/>
      <w:r>
        <w:t>propuse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aducând</w:t>
      </w:r>
      <w:proofErr w:type="spellEnd"/>
      <w:r>
        <w:t xml:space="preserve"> </w:t>
      </w:r>
      <w:proofErr w:type="spellStart"/>
      <w:r>
        <w:t>contribuții</w:t>
      </w:r>
      <w:proofErr w:type="spellEnd"/>
      <w:r>
        <w:t xml:space="preserve"> la </w:t>
      </w:r>
      <w:proofErr w:type="spellStart"/>
      <w:r>
        <w:t>îmbunătățirea</w:t>
      </w:r>
      <w:proofErr w:type="spellEnd"/>
      <w:r>
        <w:t xml:space="preserve"> </w:t>
      </w:r>
      <w:proofErr w:type="spellStart"/>
      <w:r>
        <w:t>vieții</w:t>
      </w:r>
      <w:proofErr w:type="spellEnd"/>
      <w:r>
        <w:t xml:space="preserve"> </w:t>
      </w:r>
      <w:proofErr w:type="spellStart"/>
      <w:r>
        <w:t>refugiaților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comunităților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aceștia</w:t>
      </w:r>
      <w:proofErr w:type="spellEnd"/>
      <w:r>
        <w:t xml:space="preserve"> </w:t>
      </w:r>
      <w:proofErr w:type="spellStart"/>
      <w:r>
        <w:t>trăiesc</w:t>
      </w:r>
      <w:proofErr w:type="spellEnd"/>
      <w:r>
        <w:t>.</w:t>
      </w:r>
    </w:p>
    <w:p w:rsidR="000D7D88" w:rsidRDefault="000D7D88" w:rsidP="000D7D88"/>
    <w:p w:rsidR="000D7D88" w:rsidRDefault="000D7D88" w:rsidP="000D7D88">
      <w:proofErr w:type="spellStart"/>
      <w:r>
        <w:t>Evenimentul</w:t>
      </w:r>
      <w:proofErr w:type="spellEnd"/>
      <w:r>
        <w:t xml:space="preserve"> de </w:t>
      </w:r>
      <w:proofErr w:type="spellStart"/>
      <w:r>
        <w:t>încheiere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onorat</w:t>
      </w:r>
      <w:proofErr w:type="spellEnd"/>
      <w:r>
        <w:t xml:space="preserve"> de </w:t>
      </w:r>
      <w:proofErr w:type="spellStart"/>
      <w:r>
        <w:t>prezența</w:t>
      </w:r>
      <w:proofErr w:type="spellEnd"/>
      <w:r>
        <w:t xml:space="preserve"> </w:t>
      </w:r>
      <w:proofErr w:type="spellStart"/>
      <w:r>
        <w:t>promotorului</w:t>
      </w:r>
      <w:proofErr w:type="spellEnd"/>
      <w:r>
        <w:t xml:space="preserve"> de </w:t>
      </w:r>
      <w:proofErr w:type="spellStart"/>
      <w:r>
        <w:t>proiect</w:t>
      </w:r>
      <w:proofErr w:type="spellEnd"/>
      <w:r>
        <w:t xml:space="preserve">, </w:t>
      </w:r>
      <w:proofErr w:type="spellStart"/>
      <w:r>
        <w:t>partenerilor</w:t>
      </w:r>
      <w:proofErr w:type="spellEnd"/>
      <w:r>
        <w:t xml:space="preserve"> </w:t>
      </w:r>
      <w:proofErr w:type="spellStart"/>
      <w:r>
        <w:t>implicați</w:t>
      </w:r>
      <w:proofErr w:type="spellEnd"/>
      <w:r>
        <w:t xml:space="preserve">,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autorităților</w:t>
      </w:r>
      <w:proofErr w:type="spellEnd"/>
      <w:r>
        <w:t xml:space="preserve"> locale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județene</w:t>
      </w:r>
      <w:proofErr w:type="spellEnd"/>
      <w:r>
        <w:t xml:space="preserve">,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presei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nu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ultimul</w:t>
      </w:r>
      <w:proofErr w:type="spellEnd"/>
      <w:r>
        <w:t xml:space="preserve"> </w:t>
      </w:r>
      <w:proofErr w:type="spellStart"/>
      <w:r>
        <w:t>rând</w:t>
      </w:r>
      <w:proofErr w:type="spellEnd"/>
      <w:r>
        <w:t xml:space="preserve">, a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grupului</w:t>
      </w:r>
      <w:proofErr w:type="spellEnd"/>
      <w:r>
        <w:t xml:space="preserve"> </w:t>
      </w:r>
      <w:proofErr w:type="spellStart"/>
      <w:r>
        <w:t>țintă</w:t>
      </w:r>
      <w:proofErr w:type="spellEnd"/>
      <w:r>
        <w:t>.</w:t>
      </w:r>
    </w:p>
    <w:p w:rsidR="000D7D88" w:rsidRDefault="000D7D88" w:rsidP="000D7D88"/>
    <w:p w:rsidR="000D7D88" w:rsidRDefault="000D7D88" w:rsidP="000D7D88">
      <w:proofErr w:type="spellStart"/>
      <w:r>
        <w:t>În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întregii</w:t>
      </w:r>
      <w:proofErr w:type="spellEnd"/>
      <w:r>
        <w:t xml:space="preserve"> </w:t>
      </w:r>
      <w:proofErr w:type="spellStart"/>
      <w:r>
        <w:t>echipe</w:t>
      </w:r>
      <w:proofErr w:type="spellEnd"/>
      <w:r>
        <w:t xml:space="preserve"> implicate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DER, </w:t>
      </w:r>
      <w:proofErr w:type="spellStart"/>
      <w:r>
        <w:t>dorim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mulțumim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implicați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sprijinul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contribuția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cu impact </w:t>
      </w:r>
      <w:proofErr w:type="spellStart"/>
      <w:r>
        <w:t>pozitiv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grupul</w:t>
      </w:r>
      <w:proofErr w:type="spellEnd"/>
      <w:r>
        <w:t xml:space="preserve"> </w:t>
      </w:r>
      <w:proofErr w:type="spellStart"/>
      <w:r>
        <w:t>țintă</w:t>
      </w:r>
      <w:proofErr w:type="spellEnd"/>
      <w:r>
        <w:t>.</w:t>
      </w:r>
    </w:p>
    <w:p w:rsidR="000D7D88" w:rsidRDefault="000D7D88" w:rsidP="000D7D88"/>
    <w:p w:rsidR="000D7D88" w:rsidRDefault="000D7D88" w:rsidP="000D7D88"/>
    <w:p w:rsidR="000D7D88" w:rsidRDefault="000D7D88" w:rsidP="000D7D88"/>
    <w:p w:rsidR="000D7D88" w:rsidRDefault="000D7D88" w:rsidP="000D7D88"/>
    <w:p w:rsidR="000D7D88" w:rsidRDefault="000D7D88" w:rsidP="000D7D88"/>
    <w:p w:rsidR="000D7D88" w:rsidRDefault="000D7D88" w:rsidP="000D7D88">
      <w:proofErr w:type="spellStart"/>
      <w:r>
        <w:t>Pentru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contactați</w:t>
      </w:r>
      <w:proofErr w:type="spellEnd"/>
      <w:r>
        <w:t>:</w:t>
      </w:r>
    </w:p>
    <w:p w:rsidR="000D7D88" w:rsidRDefault="000D7D88" w:rsidP="000D7D88"/>
    <w:p w:rsidR="00C87405" w:rsidRDefault="000D7D88" w:rsidP="000D7D88">
      <w:proofErr w:type="spellStart"/>
      <w:r>
        <w:t>Persoana</w:t>
      </w:r>
      <w:proofErr w:type="spellEnd"/>
      <w:r>
        <w:t xml:space="preserve"> de contact: Roxana </w:t>
      </w:r>
      <w:proofErr w:type="spellStart"/>
      <w:r>
        <w:t>Ioniță</w:t>
      </w:r>
      <w:proofErr w:type="spellEnd"/>
    </w:p>
    <w:p w:rsidR="00C87405" w:rsidRDefault="000D7D88" w:rsidP="000D7D88">
      <w:proofErr w:type="spellStart"/>
      <w:r>
        <w:t>Numărul</w:t>
      </w:r>
      <w:proofErr w:type="spellEnd"/>
      <w:r>
        <w:t xml:space="preserve"> de </w:t>
      </w:r>
      <w:proofErr w:type="spellStart"/>
      <w:r>
        <w:t>telefon</w:t>
      </w:r>
      <w:proofErr w:type="spellEnd"/>
      <w:r>
        <w:t>: 0767914227</w:t>
      </w:r>
    </w:p>
    <w:p w:rsidR="000D7D88" w:rsidRDefault="000D7D88" w:rsidP="000D7D88">
      <w:proofErr w:type="spellStart"/>
      <w:r>
        <w:t>Adresa</w:t>
      </w:r>
      <w:proofErr w:type="spellEnd"/>
      <w:r>
        <w:t xml:space="preserve"> de email: </w:t>
      </w:r>
      <w:hyperlink r:id="rId8" w:history="1">
        <w:r w:rsidRPr="009A45E1">
          <w:rPr>
            <w:rStyle w:val="Hyperlink"/>
          </w:rPr>
          <w:t>proiectder@gmail.ro</w:t>
        </w:r>
      </w:hyperlink>
    </w:p>
    <w:p w:rsidR="000D7D88" w:rsidRDefault="000D7D88" w:rsidP="000D7D88"/>
    <w:p w:rsidR="000D7D88" w:rsidRDefault="000D7D88" w:rsidP="000D7D88"/>
    <w:p w:rsidR="000D7D88" w:rsidRDefault="000D7D88" w:rsidP="000D7D88"/>
    <w:p w:rsidR="000D7D88" w:rsidRDefault="000D7D88" w:rsidP="000D7D88">
      <w:proofErr w:type="spellStart"/>
      <w:r>
        <w:t>Despre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Active Citizens Fund </w:t>
      </w:r>
      <w:proofErr w:type="spellStart"/>
      <w:r>
        <w:t>România</w:t>
      </w:r>
      <w:proofErr w:type="spellEnd"/>
      <w:r>
        <w:t>:</w:t>
      </w:r>
    </w:p>
    <w:p w:rsidR="000D7D88" w:rsidRDefault="000D7D88" w:rsidP="000D7D88"/>
    <w:p w:rsidR="00C37818" w:rsidRPr="000D7D88" w:rsidRDefault="000D7D88" w:rsidP="000D7D88">
      <w:proofErr w:type="spellStart"/>
      <w:r>
        <w:t>Programul</w:t>
      </w:r>
      <w:proofErr w:type="spellEnd"/>
      <w:r>
        <w:t xml:space="preserve"> Active Citizens Fund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finanțat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Granturile</w:t>
      </w:r>
      <w:proofErr w:type="spellEnd"/>
      <w:r>
        <w:t xml:space="preserve"> SEE 2014-2021. </w:t>
      </w:r>
      <w:proofErr w:type="spellStart"/>
      <w:r>
        <w:t>Obiectivul</w:t>
      </w:r>
      <w:proofErr w:type="spellEnd"/>
      <w:r>
        <w:t xml:space="preserve"> general al </w:t>
      </w:r>
      <w:proofErr w:type="spellStart"/>
      <w:r>
        <w:t>Granturilor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a reduce </w:t>
      </w:r>
      <w:proofErr w:type="spellStart"/>
      <w:r>
        <w:t>disparitățile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consolida</w:t>
      </w:r>
      <w:proofErr w:type="spellEnd"/>
      <w:r>
        <w:t xml:space="preserve"> </w:t>
      </w:r>
      <w:proofErr w:type="spellStart"/>
      <w:r>
        <w:t>relațiile</w:t>
      </w:r>
      <w:proofErr w:type="spellEnd"/>
      <w:r>
        <w:t xml:space="preserve"> </w:t>
      </w:r>
      <w:proofErr w:type="spellStart"/>
      <w:r>
        <w:t>bilaterale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15 state </w:t>
      </w:r>
      <w:proofErr w:type="spellStart"/>
      <w:r>
        <w:t>beneficiare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statele</w:t>
      </w:r>
      <w:proofErr w:type="spellEnd"/>
      <w:r>
        <w:t xml:space="preserve"> </w:t>
      </w:r>
      <w:proofErr w:type="spellStart"/>
      <w:r>
        <w:t>donatoare</w:t>
      </w:r>
      <w:proofErr w:type="spellEnd"/>
      <w:r>
        <w:t xml:space="preserve"> (</w:t>
      </w:r>
      <w:proofErr w:type="spellStart"/>
      <w:r>
        <w:t>Islanda</w:t>
      </w:r>
      <w:proofErr w:type="spellEnd"/>
      <w:r>
        <w:t xml:space="preserve">, Liechtenstein, </w:t>
      </w:r>
      <w:proofErr w:type="spellStart"/>
      <w:r>
        <w:t>Norvegia</w:t>
      </w:r>
      <w:proofErr w:type="spellEnd"/>
      <w:r>
        <w:t xml:space="preserve">).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administrat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consorțiul</w:t>
      </w:r>
      <w:proofErr w:type="spellEnd"/>
      <w:r>
        <w:t xml:space="preserve"> </w:t>
      </w:r>
      <w:proofErr w:type="spellStart"/>
      <w:r>
        <w:t>compus</w:t>
      </w:r>
      <w:proofErr w:type="spellEnd"/>
      <w:r>
        <w:t xml:space="preserve"> din </w:t>
      </w:r>
      <w:proofErr w:type="spellStart"/>
      <w:r>
        <w:t>Fundația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Societății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, </w:t>
      </w:r>
      <w:proofErr w:type="spellStart"/>
      <w:r>
        <w:t>Fundația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Parteneriat</w:t>
      </w:r>
      <w:proofErr w:type="spellEnd"/>
      <w:r>
        <w:t xml:space="preserve">, </w:t>
      </w:r>
      <w:proofErr w:type="spellStart"/>
      <w:r>
        <w:t>Centrul</w:t>
      </w:r>
      <w:proofErr w:type="spellEnd"/>
      <w:r>
        <w:t xml:space="preserve"> de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Comunitățile</w:t>
      </w:r>
      <w:proofErr w:type="spellEnd"/>
      <w:r>
        <w:t xml:space="preserve"> de </w:t>
      </w:r>
      <w:proofErr w:type="spellStart"/>
      <w:r>
        <w:t>Romi</w:t>
      </w:r>
      <w:proofErr w:type="spellEnd"/>
      <w:r>
        <w:t xml:space="preserve">, </w:t>
      </w:r>
      <w:proofErr w:type="spellStart"/>
      <w:r>
        <w:t>Fundația</w:t>
      </w:r>
      <w:proofErr w:type="spellEnd"/>
      <w:r>
        <w:t xml:space="preserve"> PACT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Frivillighet</w:t>
      </w:r>
      <w:proofErr w:type="spellEnd"/>
      <w:r>
        <w:t xml:space="preserve"> Norge, care </w:t>
      </w:r>
      <w:proofErr w:type="spellStart"/>
      <w:r>
        <w:t>acționează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Operator de Fond </w:t>
      </w:r>
      <w:proofErr w:type="spellStart"/>
      <w:r>
        <w:t>desemnat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FMO –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Mecanismului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al </w:t>
      </w:r>
      <w:proofErr w:type="spellStart"/>
      <w:r>
        <w:t>Granturilor</w:t>
      </w:r>
      <w:proofErr w:type="spellEnd"/>
      <w:r>
        <w:t xml:space="preserve"> SEE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Norvegiene</w:t>
      </w:r>
      <w:proofErr w:type="spellEnd"/>
      <w:r>
        <w:t xml:space="preserve">. Active Citizens Fund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consolidarea</w:t>
      </w:r>
      <w:proofErr w:type="spellEnd"/>
      <w:r>
        <w:t xml:space="preserve"> </w:t>
      </w:r>
      <w:proofErr w:type="spellStart"/>
      <w:r>
        <w:t>societății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cetățeniei</w:t>
      </w:r>
      <w:proofErr w:type="spellEnd"/>
      <w:r>
        <w:t xml:space="preserve"> active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capacității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 </w:t>
      </w:r>
      <w:proofErr w:type="spellStart"/>
      <w:r>
        <w:t>vulnerabile</w:t>
      </w:r>
      <w:proofErr w:type="spellEnd"/>
      <w:r>
        <w:t xml:space="preserve">. Cu o </w:t>
      </w:r>
      <w:proofErr w:type="spellStart"/>
      <w:r>
        <w:t>alocare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de 46.000.000 euro,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urmărește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lung a </w:t>
      </w:r>
      <w:proofErr w:type="spellStart"/>
      <w:r>
        <w:t>sustenabilității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capacității</w:t>
      </w:r>
      <w:proofErr w:type="spellEnd"/>
      <w:r>
        <w:t xml:space="preserve"> </w:t>
      </w:r>
      <w:proofErr w:type="spellStart"/>
      <w:r>
        <w:t>sectorului</w:t>
      </w:r>
      <w:proofErr w:type="spellEnd"/>
      <w:r>
        <w:t xml:space="preserve"> </w:t>
      </w:r>
      <w:proofErr w:type="spellStart"/>
      <w:r>
        <w:t>societății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, </w:t>
      </w:r>
      <w:proofErr w:type="spellStart"/>
      <w:r>
        <w:t>intensificând</w:t>
      </w:r>
      <w:proofErr w:type="spellEnd"/>
      <w:r>
        <w:t xml:space="preserve"> </w:t>
      </w:r>
      <w:proofErr w:type="spellStart"/>
      <w:r>
        <w:t>rolul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participării</w:t>
      </w:r>
      <w:proofErr w:type="spellEnd"/>
      <w:r>
        <w:t xml:space="preserve"> </w:t>
      </w:r>
      <w:proofErr w:type="spellStart"/>
      <w:r>
        <w:t>democratice</w:t>
      </w:r>
      <w:proofErr w:type="spellEnd"/>
      <w:r>
        <w:t xml:space="preserve">, a </w:t>
      </w:r>
      <w:proofErr w:type="spellStart"/>
      <w:r>
        <w:t>cetățeniei</w:t>
      </w:r>
      <w:proofErr w:type="spellEnd"/>
      <w:r>
        <w:t xml:space="preserve"> active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omului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consolidând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același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relațiile</w:t>
      </w:r>
      <w:proofErr w:type="spellEnd"/>
      <w:r>
        <w:t xml:space="preserve"> </w:t>
      </w:r>
      <w:proofErr w:type="spellStart"/>
      <w:r>
        <w:t>bilaterale</w:t>
      </w:r>
      <w:proofErr w:type="spellEnd"/>
      <w:r>
        <w:t xml:space="preserve"> cu </w:t>
      </w:r>
      <w:proofErr w:type="spellStart"/>
      <w:r>
        <w:t>statele</w:t>
      </w:r>
      <w:proofErr w:type="spellEnd"/>
      <w:r>
        <w:t xml:space="preserve"> </w:t>
      </w:r>
      <w:proofErr w:type="spellStart"/>
      <w:r>
        <w:t>donatoare</w:t>
      </w:r>
      <w:proofErr w:type="spellEnd"/>
      <w:r>
        <w:t xml:space="preserve"> </w:t>
      </w:r>
      <w:proofErr w:type="spellStart"/>
      <w:r>
        <w:t>Islanda</w:t>
      </w:r>
      <w:proofErr w:type="spellEnd"/>
      <w:r>
        <w:t xml:space="preserve">, Liechtenstein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Norvegia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Active Citizens Fund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accesați</w:t>
      </w:r>
      <w:proofErr w:type="spellEnd"/>
      <w:r>
        <w:t xml:space="preserve"> www.activecitizensfund.ro.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Granturile</w:t>
      </w:r>
      <w:proofErr w:type="spellEnd"/>
      <w:r>
        <w:t xml:space="preserve"> SEE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Norvegiene</w:t>
      </w:r>
      <w:proofErr w:type="spellEnd"/>
      <w:r>
        <w:t xml:space="preserve">, </w:t>
      </w:r>
      <w:proofErr w:type="spellStart"/>
      <w:r>
        <w:t>accesați</w:t>
      </w:r>
      <w:proofErr w:type="spellEnd"/>
      <w:r>
        <w:t xml:space="preserve"> www.eeagrants.ro.</w:t>
      </w:r>
    </w:p>
    <w:sectPr w:rsidR="00C37818" w:rsidRPr="000D7D88" w:rsidSect="000535E4">
      <w:headerReference w:type="default" r:id="rId9"/>
      <w:footerReference w:type="default" r:id="rId10"/>
      <w:pgSz w:w="11906" w:h="16838"/>
      <w:pgMar w:top="1440" w:right="1440" w:bottom="1440" w:left="1440" w:header="1008" w:footer="133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906" w:rsidRDefault="00D61906" w:rsidP="00E5651F">
      <w:r>
        <w:separator/>
      </w:r>
    </w:p>
  </w:endnote>
  <w:endnote w:type="continuationSeparator" w:id="0">
    <w:p w:rsidR="00D61906" w:rsidRDefault="00D61906" w:rsidP="00E5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1F" w:rsidRDefault="00437F0D">
    <w:pPr>
      <w:pStyle w:val="Footer"/>
      <w:rPr>
        <w:rFonts w:ascii="Arial" w:hAnsi="Arial" w:cs="Arial"/>
        <w:sz w:val="18"/>
        <w:szCs w:val="18"/>
        <w:lang w:val="ro-RO"/>
      </w:rPr>
    </w:pPr>
    <w:r>
      <w:rPr>
        <w:rFonts w:ascii="Arial" w:hAnsi="Arial" w:cs="Arial"/>
        <w:sz w:val="18"/>
        <w:szCs w:val="18"/>
        <w:lang w:val="ro-RO"/>
      </w:rPr>
      <w:t xml:space="preserve">   Proiect derulat de: </w:t>
    </w:r>
  </w:p>
  <w:p w:rsidR="00E5651F" w:rsidRDefault="00437F0D">
    <w:pPr>
      <w:pStyle w:val="Footer"/>
      <w:rPr>
        <w:rFonts w:ascii="Arial" w:hAnsi="Arial" w:cs="Arial"/>
        <w:sz w:val="18"/>
        <w:szCs w:val="18"/>
        <w:lang w:val="ro-RO"/>
      </w:rPr>
    </w:pPr>
    <w:r>
      <w:rPr>
        <w:rFonts w:ascii="Arial" w:hAnsi="Arial" w:cs="Arial"/>
        <w:sz w:val="18"/>
        <w:szCs w:val="18"/>
        <w:lang w:val="ro-RO"/>
      </w:rPr>
      <w:tab/>
    </w:r>
    <w:r>
      <w:rPr>
        <w:rFonts w:ascii="Arial" w:hAnsi="Arial" w:cs="Arial"/>
        <w:sz w:val="18"/>
        <w:szCs w:val="18"/>
        <w:lang w:val="ro-RO"/>
      </w:rPr>
      <w:tab/>
    </w:r>
  </w:p>
  <w:p w:rsidR="00E5651F" w:rsidRPr="00F01242" w:rsidRDefault="00437F0D">
    <w:pPr>
      <w:rPr>
        <w:rFonts w:cstheme="minorHAnsi"/>
        <w:sz w:val="16"/>
        <w:szCs w:val="16"/>
        <w:lang w:val="pt-BR"/>
      </w:rPr>
    </w:pPr>
    <w:r>
      <w:rPr>
        <w:noProof/>
      </w:rPr>
      <w:drawing>
        <wp:inline distT="0" distB="0" distL="0" distR="0">
          <wp:extent cx="1143000" cy="485775"/>
          <wp:effectExtent l="0" t="0" r="0" b="0"/>
          <wp:docPr id="2" name="Image1" descr="Siga 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Siga OD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01242">
      <w:rPr>
        <w:rFonts w:cstheme="minorHAnsi"/>
        <w:sz w:val="16"/>
        <w:szCs w:val="16"/>
        <w:lang w:val="pt-BR"/>
      </w:rPr>
      <w:t xml:space="preserve">                                                                     </w:t>
    </w:r>
    <w:r w:rsidR="00EC51FD">
      <w:rPr>
        <w:rFonts w:cstheme="minorHAnsi"/>
        <w:noProof/>
        <w:sz w:val="16"/>
        <w:szCs w:val="16"/>
      </w:rPr>
      <w:drawing>
        <wp:inline distT="0" distB="0" distL="0" distR="0">
          <wp:extent cx="2106385" cy="3276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873" cy="3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651F" w:rsidRPr="00F01242" w:rsidRDefault="00437F0D">
    <w:pPr>
      <w:rPr>
        <w:sz w:val="22"/>
        <w:szCs w:val="22"/>
        <w:lang w:val="pt-BR"/>
      </w:rPr>
    </w:pPr>
    <w:r w:rsidRPr="00F01242">
      <w:rPr>
        <w:color w:val="FF0000"/>
        <w:sz w:val="18"/>
        <w:szCs w:val="18"/>
        <w:lang w:val="pt-BR"/>
      </w:rPr>
      <w:t xml:space="preserve">         </w:t>
    </w:r>
    <w:r w:rsidRPr="00F01242">
      <w:rPr>
        <w:color w:val="FF0000"/>
        <w:sz w:val="22"/>
        <w:szCs w:val="22"/>
        <w:lang w:val="pt-BR"/>
      </w:rPr>
      <w:t>O</w:t>
    </w:r>
    <w:r w:rsidRPr="00F01242">
      <w:rPr>
        <w:sz w:val="22"/>
        <w:szCs w:val="22"/>
        <w:lang w:val="pt-BR"/>
      </w:rPr>
      <w:t xml:space="preserve"> </w:t>
    </w:r>
    <w:r w:rsidRPr="00F01242">
      <w:rPr>
        <w:color w:val="70AD47" w:themeColor="accent6"/>
        <w:sz w:val="22"/>
        <w:szCs w:val="22"/>
        <w:lang w:val="pt-BR"/>
      </w:rPr>
      <w:t>Del</w:t>
    </w:r>
    <w:r w:rsidRPr="00F01242">
      <w:rPr>
        <w:sz w:val="22"/>
        <w:szCs w:val="22"/>
        <w:lang w:val="pt-BR"/>
      </w:rPr>
      <w:t xml:space="preserve"> </w:t>
    </w:r>
    <w:r w:rsidRPr="00F01242">
      <w:rPr>
        <w:color w:val="2F5496" w:themeColor="accent1" w:themeShade="BF"/>
        <w:sz w:val="22"/>
        <w:szCs w:val="22"/>
        <w:lang w:val="pt-BR"/>
      </w:rPr>
      <w:t xml:space="preserve">Amenca </w:t>
    </w:r>
  </w:p>
  <w:p w:rsidR="00E5651F" w:rsidRPr="00F01242" w:rsidRDefault="00E5651F">
    <w:pPr>
      <w:pStyle w:val="Footer"/>
      <w:jc w:val="both"/>
      <w:rPr>
        <w:rFonts w:ascii="Arial" w:hAnsi="Arial"/>
        <w:sz w:val="18"/>
        <w:szCs w:val="18"/>
        <w:lang w:val="pt-BR"/>
      </w:rPr>
    </w:pPr>
  </w:p>
  <w:p w:rsidR="00E5651F" w:rsidRDefault="00437F0D">
    <w:pPr>
      <w:pStyle w:val="Footer"/>
      <w:jc w:val="both"/>
      <w:rPr>
        <w:rFonts w:cstheme="minorHAnsi"/>
        <w:sz w:val="18"/>
        <w:szCs w:val="18"/>
        <w:lang w:val="ro-RO"/>
      </w:rPr>
    </w:pPr>
    <w:r>
      <w:rPr>
        <w:rFonts w:ascii="Arial" w:hAnsi="Arial" w:cstheme="minorHAnsi"/>
        <w:sz w:val="18"/>
        <w:szCs w:val="18"/>
        <w:lang w:val="ro-RO"/>
      </w:rPr>
      <w:t xml:space="preserve">Proiect derulat de </w:t>
    </w:r>
    <w:r w:rsidRPr="00F01242">
      <w:rPr>
        <w:rFonts w:ascii="Arial" w:hAnsi="Arial" w:cstheme="minorHAnsi"/>
        <w:sz w:val="18"/>
        <w:szCs w:val="18"/>
        <w:lang w:val="pt-BR"/>
      </w:rPr>
      <w:t xml:space="preserve">Cultural al Romilor O Del Amenca in parteneriat cu </w:t>
    </w:r>
    <w:r w:rsidR="00EC51FD">
      <w:rPr>
        <w:rFonts w:ascii="Arial" w:hAnsi="Arial" w:cstheme="minorHAnsi"/>
        <w:sz w:val="18"/>
        <w:szCs w:val="18"/>
        <w:lang w:val="pt-BR"/>
      </w:rPr>
      <w:t>RomaJust</w:t>
    </w:r>
    <w:r w:rsidRPr="00F01242">
      <w:rPr>
        <w:rFonts w:ascii="Arial" w:hAnsi="Arial" w:cstheme="minorHAnsi"/>
        <w:sz w:val="18"/>
        <w:szCs w:val="18"/>
        <w:lang w:val="pt-BR"/>
      </w:rPr>
      <w:t xml:space="preserve"> cu sprijinul financiar Active Citizens Fund Romania, program finantat de Islanda, Liechtenstein si Norvegia prin Granturile SEE 2014-2021 </w:t>
    </w:r>
  </w:p>
  <w:p w:rsidR="00E5651F" w:rsidRDefault="00E5651F">
    <w:pPr>
      <w:pStyle w:val="Footer"/>
      <w:jc w:val="both"/>
      <w:rPr>
        <w:rFonts w:ascii="Arial" w:hAnsi="Arial" w:cs="Arial"/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906" w:rsidRDefault="00D61906" w:rsidP="00E5651F">
      <w:r>
        <w:separator/>
      </w:r>
    </w:p>
  </w:footnote>
  <w:footnote w:type="continuationSeparator" w:id="0">
    <w:p w:rsidR="00D61906" w:rsidRDefault="00D61906" w:rsidP="00E56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1F" w:rsidRDefault="00437F0D">
    <w:pPr>
      <w:pStyle w:val="Header"/>
    </w:pPr>
    <w:r>
      <w:rPr>
        <w:noProof/>
      </w:rPr>
      <w:drawing>
        <wp:inline distT="0" distB="0" distL="0" distR="0">
          <wp:extent cx="1951990" cy="685165"/>
          <wp:effectExtent l="0" t="0" r="0" b="0"/>
          <wp:docPr id="1" name="Picture 1" descr="A picture containing drawing,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, sk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301B"/>
    <w:multiLevelType w:val="hybridMultilevel"/>
    <w:tmpl w:val="D2A81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D4198"/>
    <w:multiLevelType w:val="hybridMultilevel"/>
    <w:tmpl w:val="662C391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6BD3"/>
    <w:multiLevelType w:val="hybridMultilevel"/>
    <w:tmpl w:val="A8F2B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B7881"/>
    <w:multiLevelType w:val="hybridMultilevel"/>
    <w:tmpl w:val="30F0E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51F"/>
    <w:rsid w:val="00011A6A"/>
    <w:rsid w:val="000123C3"/>
    <w:rsid w:val="000535E4"/>
    <w:rsid w:val="000B7EE8"/>
    <w:rsid w:val="000D3245"/>
    <w:rsid w:val="000D7D88"/>
    <w:rsid w:val="00132316"/>
    <w:rsid w:val="001568FF"/>
    <w:rsid w:val="00165AA6"/>
    <w:rsid w:val="001B2E2B"/>
    <w:rsid w:val="001C7FF1"/>
    <w:rsid w:val="001D6D8E"/>
    <w:rsid w:val="001E7BF4"/>
    <w:rsid w:val="002679CA"/>
    <w:rsid w:val="00281205"/>
    <w:rsid w:val="002C4DC2"/>
    <w:rsid w:val="002E432C"/>
    <w:rsid w:val="00306AE0"/>
    <w:rsid w:val="003358F4"/>
    <w:rsid w:val="00354858"/>
    <w:rsid w:val="003619D7"/>
    <w:rsid w:val="00363651"/>
    <w:rsid w:val="003A1D03"/>
    <w:rsid w:val="003C796D"/>
    <w:rsid w:val="003D6055"/>
    <w:rsid w:val="003D613F"/>
    <w:rsid w:val="003E1478"/>
    <w:rsid w:val="004050A6"/>
    <w:rsid w:val="00406781"/>
    <w:rsid w:val="00414590"/>
    <w:rsid w:val="004151A7"/>
    <w:rsid w:val="004203C4"/>
    <w:rsid w:val="00433A37"/>
    <w:rsid w:val="00437F0D"/>
    <w:rsid w:val="00441FE1"/>
    <w:rsid w:val="0047173D"/>
    <w:rsid w:val="004750FA"/>
    <w:rsid w:val="004B0CC5"/>
    <w:rsid w:val="004F3DC1"/>
    <w:rsid w:val="005023A7"/>
    <w:rsid w:val="00511D80"/>
    <w:rsid w:val="005176B8"/>
    <w:rsid w:val="00583046"/>
    <w:rsid w:val="005C0237"/>
    <w:rsid w:val="005D162F"/>
    <w:rsid w:val="0060196E"/>
    <w:rsid w:val="00604505"/>
    <w:rsid w:val="00635C8E"/>
    <w:rsid w:val="00650601"/>
    <w:rsid w:val="00650E4B"/>
    <w:rsid w:val="00664C1D"/>
    <w:rsid w:val="00665A41"/>
    <w:rsid w:val="00666A85"/>
    <w:rsid w:val="00686CE8"/>
    <w:rsid w:val="00692FA6"/>
    <w:rsid w:val="006B1730"/>
    <w:rsid w:val="006B4676"/>
    <w:rsid w:val="006D029E"/>
    <w:rsid w:val="006E6CB7"/>
    <w:rsid w:val="006F0FD2"/>
    <w:rsid w:val="00725248"/>
    <w:rsid w:val="00732784"/>
    <w:rsid w:val="007802C2"/>
    <w:rsid w:val="007816AA"/>
    <w:rsid w:val="007878B3"/>
    <w:rsid w:val="007932D5"/>
    <w:rsid w:val="007D5EAF"/>
    <w:rsid w:val="007D7AEF"/>
    <w:rsid w:val="007F439D"/>
    <w:rsid w:val="008024D7"/>
    <w:rsid w:val="008268A9"/>
    <w:rsid w:val="008355B4"/>
    <w:rsid w:val="00880902"/>
    <w:rsid w:val="00883E15"/>
    <w:rsid w:val="008A3A47"/>
    <w:rsid w:val="009737FB"/>
    <w:rsid w:val="009950C8"/>
    <w:rsid w:val="009A3687"/>
    <w:rsid w:val="00A01C8B"/>
    <w:rsid w:val="00A26156"/>
    <w:rsid w:val="00A84350"/>
    <w:rsid w:val="00AB133E"/>
    <w:rsid w:val="00AD22A7"/>
    <w:rsid w:val="00AD5693"/>
    <w:rsid w:val="00B52D93"/>
    <w:rsid w:val="00B55F89"/>
    <w:rsid w:val="00B64961"/>
    <w:rsid w:val="00B71853"/>
    <w:rsid w:val="00B8253E"/>
    <w:rsid w:val="00B85A0B"/>
    <w:rsid w:val="00BB7C62"/>
    <w:rsid w:val="00BC4B4C"/>
    <w:rsid w:val="00BE0C50"/>
    <w:rsid w:val="00BE0FB1"/>
    <w:rsid w:val="00C37818"/>
    <w:rsid w:val="00C87405"/>
    <w:rsid w:val="00CB4812"/>
    <w:rsid w:val="00CF6D8A"/>
    <w:rsid w:val="00D05D16"/>
    <w:rsid w:val="00D07A86"/>
    <w:rsid w:val="00D27AAE"/>
    <w:rsid w:val="00D578CF"/>
    <w:rsid w:val="00D61906"/>
    <w:rsid w:val="00DE2C7F"/>
    <w:rsid w:val="00DE6045"/>
    <w:rsid w:val="00DF610B"/>
    <w:rsid w:val="00E03327"/>
    <w:rsid w:val="00E426EF"/>
    <w:rsid w:val="00E52DAF"/>
    <w:rsid w:val="00E5651F"/>
    <w:rsid w:val="00E6405D"/>
    <w:rsid w:val="00E82300"/>
    <w:rsid w:val="00E826DA"/>
    <w:rsid w:val="00E85C55"/>
    <w:rsid w:val="00EA1227"/>
    <w:rsid w:val="00EC51FD"/>
    <w:rsid w:val="00EF0CA8"/>
    <w:rsid w:val="00F01242"/>
    <w:rsid w:val="00F73818"/>
    <w:rsid w:val="00F81684"/>
    <w:rsid w:val="00F96396"/>
    <w:rsid w:val="00FA1BA1"/>
    <w:rsid w:val="00FA449A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377F0"/>
  <w15:docId w15:val="{10757DA4-2210-4406-8307-D9598BAB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B12"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0105F"/>
  </w:style>
  <w:style w:type="character" w:customStyle="1" w:styleId="FooterChar">
    <w:name w:val="Footer Char"/>
    <w:basedOn w:val="DefaultParagraphFont"/>
    <w:link w:val="Footer"/>
    <w:uiPriority w:val="99"/>
    <w:qFormat/>
    <w:rsid w:val="0090105F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93E6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E565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E5651F"/>
    <w:pPr>
      <w:spacing w:after="140" w:line="288" w:lineRule="auto"/>
    </w:pPr>
  </w:style>
  <w:style w:type="paragraph" w:styleId="List">
    <w:name w:val="List"/>
    <w:basedOn w:val="BodyText"/>
    <w:rsid w:val="00E5651F"/>
    <w:rPr>
      <w:rFonts w:cs="Arial"/>
    </w:rPr>
  </w:style>
  <w:style w:type="paragraph" w:styleId="Caption">
    <w:name w:val="caption"/>
    <w:basedOn w:val="Normal"/>
    <w:qFormat/>
    <w:rsid w:val="00E5651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E5651F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90105F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90105F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93E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858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D7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iectder@gmail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4AF52-79AD-4348-9897-612178F3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Dinu</dc:creator>
  <cp:lastModifiedBy>Roxana Ionita</cp:lastModifiedBy>
  <cp:revision>9</cp:revision>
  <cp:lastPrinted>2023-08-24T08:32:00Z</cp:lastPrinted>
  <dcterms:created xsi:type="dcterms:W3CDTF">2023-07-12T10:46:00Z</dcterms:created>
  <dcterms:modified xsi:type="dcterms:W3CDTF">2024-03-27T11:01:00Z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