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25B9">
        <w:rPr>
          <w:b/>
        </w:rPr>
        <w:t>06</w:t>
      </w:r>
      <w:r w:rsidR="00E213E4">
        <w:rPr>
          <w:b/>
        </w:rPr>
        <w:t xml:space="preserve"> </w:t>
      </w:r>
      <w:r w:rsidR="00D825B9">
        <w:rPr>
          <w:b/>
        </w:rPr>
        <w:t>noiembrie</w:t>
      </w:r>
      <w:bookmarkStart w:id="0" w:name="_GoBack"/>
      <w:bookmarkEnd w:id="0"/>
      <w:r w:rsidR="00E213E4">
        <w:rPr>
          <w:b/>
        </w:rPr>
        <w:t xml:space="preserve"> </w:t>
      </w:r>
      <w:r w:rsidR="00105425">
        <w:rPr>
          <w:b/>
        </w:rPr>
        <w:t>2023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 xml:space="preserve">De asemenea, potrivit </w:t>
      </w:r>
      <w:r w:rsidR="000A060F">
        <w:rPr>
          <w:rFonts w:ascii="Trebuchet MS" w:hAnsi="Trebuchet MS" w:cs="Segoe UI"/>
          <w:color w:val="000000"/>
        </w:rPr>
        <w:t>art 41 alin (2) din legea 76/200</w:t>
      </w:r>
      <w:r>
        <w:rPr>
          <w:rFonts w:ascii="Trebuchet MS" w:hAnsi="Trebuchet MS" w:cs="Segoe UI"/>
          <w:color w:val="000000"/>
        </w:rPr>
        <w:t>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</w:t>
      </w:r>
      <w:r w:rsidR="000A060F">
        <w:rPr>
          <w:rFonts w:ascii="Trebuchet MS" w:hAnsi="Trebuchet MS" w:cs="Segoe UI"/>
          <w:color w:val="000000"/>
        </w:rPr>
        <w:t>ederilor art 15 din legea 76/200</w:t>
      </w:r>
      <w:r w:rsidR="002A3557">
        <w:rPr>
          <w:rFonts w:ascii="Trebuchet MS" w:hAnsi="Trebuchet MS" w:cs="Segoe UI"/>
          <w:color w:val="000000"/>
        </w:rPr>
        <w:t>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 w:rsidR="000A060F">
        <w:rPr>
          <w:rFonts w:eastAsia="Times New Roman" w:cs="Segoe UI"/>
          <w:color w:val="000000"/>
          <w:sz w:val="24"/>
          <w:szCs w:val="24"/>
        </w:rPr>
        <w:t>egea 76/200</w:t>
      </w:r>
      <w:r>
        <w:rPr>
          <w:rFonts w:eastAsia="Times New Roman" w:cs="Segoe UI"/>
          <w:color w:val="000000"/>
          <w:sz w:val="24"/>
          <w:szCs w:val="24"/>
        </w:rPr>
        <w:t>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825B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825B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2672F1" w:rsidRPr="001A7A44">
        <w:rPr>
          <w:rStyle w:val="Hyperlink"/>
          <w:sz w:val="14"/>
          <w:szCs w:val="14"/>
          <w:lang w:val="ro-RO"/>
        </w:rPr>
        <w:t>ajofm.dj@anofm.gov.ro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825B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D825B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A060F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B33BD"/>
    <w:rsid w:val="003F5C2F"/>
    <w:rsid w:val="004607EC"/>
    <w:rsid w:val="0054294D"/>
    <w:rsid w:val="005D1774"/>
    <w:rsid w:val="005F0070"/>
    <w:rsid w:val="00621DC9"/>
    <w:rsid w:val="006B52A3"/>
    <w:rsid w:val="006F0CD3"/>
    <w:rsid w:val="00746E8E"/>
    <w:rsid w:val="00753626"/>
    <w:rsid w:val="007B5B08"/>
    <w:rsid w:val="00842047"/>
    <w:rsid w:val="00885995"/>
    <w:rsid w:val="008E65B5"/>
    <w:rsid w:val="008F5303"/>
    <w:rsid w:val="008F6027"/>
    <w:rsid w:val="00915094"/>
    <w:rsid w:val="00976325"/>
    <w:rsid w:val="00A16338"/>
    <w:rsid w:val="00A3744C"/>
    <w:rsid w:val="00A54F7E"/>
    <w:rsid w:val="00AC0426"/>
    <w:rsid w:val="00AD16DD"/>
    <w:rsid w:val="00B01311"/>
    <w:rsid w:val="00B73D4B"/>
    <w:rsid w:val="00BA1098"/>
    <w:rsid w:val="00BD74DE"/>
    <w:rsid w:val="00BE06D6"/>
    <w:rsid w:val="00C1450B"/>
    <w:rsid w:val="00C235DF"/>
    <w:rsid w:val="00C719F0"/>
    <w:rsid w:val="00CE6B24"/>
    <w:rsid w:val="00D0011D"/>
    <w:rsid w:val="00D35F60"/>
    <w:rsid w:val="00D76F96"/>
    <w:rsid w:val="00D825B9"/>
    <w:rsid w:val="00D95E56"/>
    <w:rsid w:val="00DB1FC1"/>
    <w:rsid w:val="00DC0347"/>
    <w:rsid w:val="00DE237C"/>
    <w:rsid w:val="00E213E4"/>
    <w:rsid w:val="00E34C6B"/>
    <w:rsid w:val="00E67B4B"/>
    <w:rsid w:val="00EA5344"/>
    <w:rsid w:val="00F021D9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26</cp:revision>
  <cp:lastPrinted>2023-11-06T08:17:00Z</cp:lastPrinted>
  <dcterms:created xsi:type="dcterms:W3CDTF">2022-11-18T06:19:00Z</dcterms:created>
  <dcterms:modified xsi:type="dcterms:W3CDTF">2023-11-06T08:17:00Z</dcterms:modified>
</cp:coreProperties>
</file>