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AF5313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28</w:t>
      </w:r>
      <w:r w:rsidR="00EB0F33">
        <w:rPr>
          <w:lang w:val="ro-RO"/>
        </w:rPr>
        <w:t xml:space="preserve"> </w:t>
      </w:r>
      <w:r w:rsidR="00FF2CBB">
        <w:rPr>
          <w:lang w:val="ro-RO"/>
        </w:rPr>
        <w:t xml:space="preserve">IUNIE </w:t>
      </w:r>
      <w:r w:rsidR="00BC09EC">
        <w:rPr>
          <w:lang w:val="ro-RO"/>
        </w:rPr>
        <w:t>2023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2D70CD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780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2D70CD">
        <w:rPr>
          <w:rFonts w:cs="Trebuchet MS"/>
          <w:bCs/>
          <w:color w:val="FF0000"/>
          <w:sz w:val="24"/>
          <w:szCs w:val="24"/>
        </w:rPr>
        <w:t>780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2D70CD" w:rsidRPr="002D70CD" w:rsidRDefault="00C5570B" w:rsidP="002D70C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2D70CD">
        <w:rPr>
          <w:rFonts w:cs="Trebuchet MS"/>
          <w:bCs/>
          <w:color w:val="FF0000"/>
          <w:sz w:val="24"/>
          <w:szCs w:val="24"/>
        </w:rPr>
        <w:t>780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2D70CD">
        <w:rPr>
          <w:rFonts w:cs="Trebuchet MS"/>
          <w:i/>
          <w:color w:val="FF0000"/>
          <w:sz w:val="24"/>
          <w:szCs w:val="24"/>
        </w:rPr>
        <w:t>39</w:t>
      </w:r>
      <w:r w:rsidRPr="009659E1">
        <w:rPr>
          <w:rFonts w:cs="Trebuchet MS"/>
          <w:i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2D70CD" w:rsidRPr="002D70CD">
        <w:rPr>
          <w:rFonts w:cs="Trebuchet MS"/>
          <w:sz w:val="24"/>
          <w:szCs w:val="24"/>
        </w:rPr>
        <w:t>administrator financiar (patrimoniu) (studii superioare)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agent servicii client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analist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asistent comercial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consilier/expert/inspector/referent/economist în management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contabil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coordonator în materie de securitate si sanatate în munca (studii superioare)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director economic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economist-sef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inginer constructii civile, industriale si agricole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inginer de sistem software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inginer productie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programator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programator ajutor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proiectant inginer mecanic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referent comert exterior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sef birou institutie publica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specialist in achizitii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specialist marketing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specialist mentenanta electromecanica-automatica echipamente industriale</w:t>
      </w:r>
      <w:r w:rsidR="002D70CD">
        <w:rPr>
          <w:rFonts w:cs="Trebuchet MS"/>
          <w:sz w:val="24"/>
          <w:szCs w:val="24"/>
        </w:rPr>
        <w:t xml:space="preserve">    </w:t>
      </w:r>
      <w:r w:rsidR="00535946" w:rsidRPr="009659E1">
        <w:rPr>
          <w:rFonts w:cs="Trebuchet MS"/>
          <w:sz w:val="24"/>
          <w:szCs w:val="24"/>
        </w:rPr>
        <w:t>e</w:t>
      </w:r>
      <w:r w:rsidR="00EB0F33" w:rsidRPr="009659E1">
        <w:rPr>
          <w:rFonts w:cs="Trebuchet MS"/>
          <w:sz w:val="24"/>
          <w:szCs w:val="24"/>
        </w:rPr>
        <w:t xml:space="preserve">tc), </w:t>
      </w:r>
      <w:r w:rsidR="004F2DF7">
        <w:rPr>
          <w:rFonts w:cs="Trebuchet MS"/>
          <w:color w:val="FF0000"/>
          <w:sz w:val="24"/>
          <w:szCs w:val="24"/>
        </w:rPr>
        <w:t>3</w:t>
      </w:r>
      <w:r w:rsidR="002D70CD">
        <w:rPr>
          <w:rFonts w:cs="Trebuchet MS"/>
          <w:color w:val="FF0000"/>
          <w:sz w:val="24"/>
          <w:szCs w:val="24"/>
        </w:rPr>
        <w:t>11</w:t>
      </w:r>
      <w:r w:rsidR="004F2DF7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7F1B45" w:rsidRPr="009659E1">
        <w:rPr>
          <w:rFonts w:cs="Trebuchet MS"/>
          <w:sz w:val="24"/>
          <w:szCs w:val="24"/>
        </w:rPr>
        <w:t xml:space="preserve"> (</w:t>
      </w:r>
      <w:r w:rsidR="002D70CD" w:rsidRPr="002D70CD">
        <w:rPr>
          <w:rFonts w:cs="Trebuchet MS"/>
          <w:sz w:val="24"/>
          <w:szCs w:val="24"/>
        </w:rPr>
        <w:t>agent de securitate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agent de vânzari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asistent manager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asistent personal al persoanei cu handicap grav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brutar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camerista hotel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casier</w:t>
      </w:r>
      <w:r w:rsidR="002D70CD">
        <w:rPr>
          <w:rFonts w:cs="Trebuchet MS"/>
          <w:sz w:val="24"/>
          <w:szCs w:val="24"/>
        </w:rPr>
        <w:t>,</w:t>
      </w:r>
      <w:r w:rsidR="002D70CD" w:rsidRPr="002D70CD">
        <w:rPr>
          <w:rFonts w:cs="Trebuchet MS"/>
          <w:sz w:val="24"/>
          <w:szCs w:val="24"/>
        </w:rPr>
        <w:t>cofetar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conducator auto transport rutier de persoane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conducător auto transport rutier de mărfuri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confectioner-asamblor articole din textile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controlor calitate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dulgher restaurator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electrician de întretinere si reparatii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electrician exploatare centrale si statii electrice</w:t>
      </w:r>
      <w:r w:rsidR="002D70CD">
        <w:rPr>
          <w:rFonts w:cs="Trebuchet MS"/>
          <w:sz w:val="24"/>
          <w:szCs w:val="24"/>
        </w:rPr>
        <w:t xml:space="preserve">, </w:t>
      </w:r>
      <w:r w:rsidR="002D70CD" w:rsidRPr="002D70CD">
        <w:rPr>
          <w:rFonts w:cs="Trebuchet MS"/>
          <w:sz w:val="24"/>
          <w:szCs w:val="24"/>
        </w:rPr>
        <w:t>electrician în constructii</w:t>
      </w:r>
    </w:p>
    <w:p w:rsidR="002D70CD" w:rsidRPr="002D70CD" w:rsidRDefault="002D70CD" w:rsidP="002D70C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D70CD">
        <w:rPr>
          <w:rFonts w:cs="Trebuchet MS"/>
          <w:sz w:val="24"/>
          <w:szCs w:val="24"/>
        </w:rPr>
        <w:t>electrician montator de instalatii electrice la mijloace de transport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frezor universal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inspector tehnic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instalator instalatii tehnico-sanitare si de gaze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lacatus-montator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magaziner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operator gestionar loto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operator intretinere corporala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receptioner de hotel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referent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strungar universal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supraveghetor jocuri (cazino)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tehnician proiectant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C03C48" w:rsidRPr="009659E1">
        <w:rPr>
          <w:rFonts w:cs="Trebuchet MS"/>
          <w:sz w:val="24"/>
          <w:szCs w:val="24"/>
        </w:rPr>
        <w:t>(</w:t>
      </w:r>
      <w:r w:rsidR="00D1604E" w:rsidRPr="009659E1">
        <w:rPr>
          <w:rFonts w:cs="Trebuchet MS"/>
          <w:sz w:val="24"/>
          <w:szCs w:val="24"/>
        </w:rPr>
        <w:t xml:space="preserve">  </w:t>
      </w:r>
      <w:r w:rsidRPr="002D70CD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ajutor ospatar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camerista hotel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confectioner, prelucrator în industria textila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faiantar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gradinar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încarcator-descarcator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masinist la masini mobile pentru transporturi interioare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menajera</w:t>
      </w:r>
      <w:r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muncitor necalificat în industria confectiilor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muncitor necalificat la asamblarea, montarea pieselor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 xml:space="preserve">muncitor </w:t>
      </w:r>
      <w:r w:rsidRPr="002D70CD">
        <w:rPr>
          <w:rFonts w:cs="Trebuchet MS"/>
          <w:sz w:val="24"/>
          <w:szCs w:val="24"/>
        </w:rPr>
        <w:lastRenderedPageBreak/>
        <w:t>necalificat la demolarea cladirilor, captuseli zidarie, placi mozaic, faianta, gresie, parchet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muncitor necalificat la spargerea si taierea materialelor de constructii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operator la masini-unelte cu comanda numerica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plasator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proiectionist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secretara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sofer de autoturisme si camionete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spalator vehicule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spalator vehicule</w:t>
      </w:r>
      <w:r w:rsidR="003F56F8">
        <w:rPr>
          <w:rFonts w:cs="Trebuchet MS"/>
          <w:sz w:val="24"/>
          <w:szCs w:val="24"/>
        </w:rPr>
        <w:t xml:space="preserve">, </w:t>
      </w:r>
      <w:r w:rsidRPr="002D70CD">
        <w:rPr>
          <w:rFonts w:cs="Trebuchet MS"/>
          <w:sz w:val="24"/>
          <w:szCs w:val="24"/>
        </w:rPr>
        <w:t>vânzator</w:t>
      </w:r>
      <w:r w:rsidR="003F56F8">
        <w:rPr>
          <w:rFonts w:cs="Trebuchet MS"/>
          <w:sz w:val="24"/>
          <w:szCs w:val="24"/>
        </w:rPr>
        <w:t>,</w:t>
      </w:r>
    </w:p>
    <w:p w:rsidR="007051A6" w:rsidRPr="009659E1" w:rsidRDefault="002D70CD" w:rsidP="002D70CD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D70CD">
        <w:rPr>
          <w:rFonts w:cs="Trebuchet MS"/>
          <w:sz w:val="24"/>
          <w:szCs w:val="24"/>
        </w:rPr>
        <w:t>zidar restaurator</w:t>
      </w:r>
      <w:r w:rsidR="003F56F8">
        <w:rPr>
          <w:rFonts w:cs="Trebuchet MS"/>
          <w:sz w:val="24"/>
          <w:szCs w:val="24"/>
        </w:rPr>
        <w:t xml:space="preserve">, </w:t>
      </w:r>
      <w:bookmarkStart w:id="0" w:name="_GoBack"/>
      <w:bookmarkEnd w:id="0"/>
      <w:r w:rsidRPr="002D70CD">
        <w:rPr>
          <w:rFonts w:cs="Trebuchet MS"/>
          <w:sz w:val="24"/>
          <w:szCs w:val="24"/>
        </w:rPr>
        <w:t>zugrav</w:t>
      </w:r>
      <w:r w:rsidR="00AF5313">
        <w:rPr>
          <w:rFonts w:cs="Trebuchet MS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 xml:space="preserve">etc.). </w:t>
      </w:r>
    </w:p>
    <w:p w:rsidR="005344D7" w:rsidRPr="009659E1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F56F8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F56F8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3F56F8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F56F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F56F8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3F56F8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3F56F8" w:rsidP="00EB0EA0">
          <w:pPr>
            <w:pStyle w:val="MediumGrid21"/>
          </w:pPr>
        </w:p>
      </w:tc>
    </w:tr>
  </w:tbl>
  <w:p w:rsidR="00766E0E" w:rsidRPr="00CD5B3B" w:rsidRDefault="003F56F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3F56F8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F56F8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3F56F8"/>
    <w:rsid w:val="00406457"/>
    <w:rsid w:val="00437A70"/>
    <w:rsid w:val="00444282"/>
    <w:rsid w:val="004747C3"/>
    <w:rsid w:val="00477BB9"/>
    <w:rsid w:val="00483319"/>
    <w:rsid w:val="004B243B"/>
    <w:rsid w:val="004F2DF7"/>
    <w:rsid w:val="004F5761"/>
    <w:rsid w:val="00500C35"/>
    <w:rsid w:val="005057A3"/>
    <w:rsid w:val="00517B9F"/>
    <w:rsid w:val="005344D7"/>
    <w:rsid w:val="00535946"/>
    <w:rsid w:val="00571F8F"/>
    <w:rsid w:val="005B5BE1"/>
    <w:rsid w:val="005D010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311C"/>
    <w:rsid w:val="00906F5D"/>
    <w:rsid w:val="009659E1"/>
    <w:rsid w:val="00970F20"/>
    <w:rsid w:val="009762C6"/>
    <w:rsid w:val="009F4E99"/>
    <w:rsid w:val="00A01D7E"/>
    <w:rsid w:val="00A275F9"/>
    <w:rsid w:val="00A979E2"/>
    <w:rsid w:val="00AB3A1C"/>
    <w:rsid w:val="00AC2DEB"/>
    <w:rsid w:val="00AF4918"/>
    <w:rsid w:val="00AF5313"/>
    <w:rsid w:val="00B154A2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7744"/>
    <w:rsid w:val="00DB5875"/>
    <w:rsid w:val="00DC71ED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78</cp:revision>
  <cp:lastPrinted>2023-06-28T06:04:00Z</cp:lastPrinted>
  <dcterms:created xsi:type="dcterms:W3CDTF">2021-06-22T06:54:00Z</dcterms:created>
  <dcterms:modified xsi:type="dcterms:W3CDTF">2023-06-28T06:06:00Z</dcterms:modified>
</cp:coreProperties>
</file>