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Default="00D72FA7" w:rsidP="00D72FA7">
      <w:pPr>
        <w:spacing w:after="0"/>
        <w:ind w:left="0"/>
        <w:rPr>
          <w:b/>
          <w:sz w:val="24"/>
          <w:szCs w:val="24"/>
        </w:rPr>
      </w:pPr>
    </w:p>
    <w:p w:rsidR="00D72FA7" w:rsidRDefault="006651E6" w:rsidP="00D72FA7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059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 w:rsidR="007B3573">
        <w:rPr>
          <w:b/>
          <w:sz w:val="24"/>
          <w:szCs w:val="24"/>
        </w:rPr>
        <w:t>13 aprilie</w:t>
      </w:r>
      <w:r w:rsidR="006C7509">
        <w:rPr>
          <w:b/>
          <w:sz w:val="24"/>
          <w:szCs w:val="24"/>
        </w:rPr>
        <w:t xml:space="preserve"> 2023</w:t>
      </w:r>
    </w:p>
    <w:p w:rsidR="00792970" w:rsidRPr="00595772" w:rsidRDefault="00792970" w:rsidP="00D72FA7">
      <w:pPr>
        <w:spacing w:after="0"/>
        <w:ind w:left="0"/>
        <w:rPr>
          <w:b/>
          <w:sz w:val="24"/>
          <w:szCs w:val="24"/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9A26BB" w:rsidRDefault="009A26BB" w:rsidP="00053A66">
      <w:pPr>
        <w:spacing w:after="0"/>
        <w:ind w:left="0"/>
        <w:jc w:val="left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053A66" w:rsidRPr="005A711A" w:rsidRDefault="00053A6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  <w:r w:rsidRPr="005A711A">
        <w:rPr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Comunicat de pres</w:t>
      </w:r>
      <w:r w:rsidRPr="005A711A"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  <w:t>ă</w:t>
      </w:r>
    </w:p>
    <w:p w:rsidR="006651E6" w:rsidRPr="005A711A" w:rsidRDefault="006651E6" w:rsidP="00053A66">
      <w:pPr>
        <w:spacing w:after="0"/>
        <w:ind w:left="0"/>
        <w:jc w:val="left"/>
        <w:rPr>
          <w:b/>
          <w:sz w:val="24"/>
          <w:szCs w:val="24"/>
          <w:lang w:val="ro-RO"/>
          <w14:textOutline w14:w="9525" w14:cap="rnd" w14:cmpd="sng" w14:algn="ctr">
            <w14:noFill/>
            <w14:prstDash w14:val="solid"/>
            <w14:bevel/>
          </w14:textOutline>
        </w:rPr>
      </w:pPr>
    </w:p>
    <w:p w:rsidR="006651E6" w:rsidRPr="005A711A" w:rsidRDefault="005D4D81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  <w:r>
        <w:rPr>
          <w:rFonts w:eastAsiaTheme="minorHAnsi" w:cs="Trebuchet MS,Bold"/>
          <w:b/>
          <w:bCs/>
          <w:color w:val="000000"/>
          <w:sz w:val="24"/>
          <w:szCs w:val="24"/>
        </w:rPr>
        <w:t>2</w:t>
      </w:r>
      <w:r w:rsidR="007B3573">
        <w:rPr>
          <w:rFonts w:eastAsiaTheme="minorHAnsi" w:cs="Trebuchet MS,Bold"/>
          <w:b/>
          <w:bCs/>
          <w:color w:val="000000"/>
          <w:sz w:val="24"/>
          <w:szCs w:val="24"/>
        </w:rPr>
        <w:t>77</w:t>
      </w:r>
      <w:r w:rsidR="00B3525A">
        <w:rPr>
          <w:rFonts w:eastAsiaTheme="minorHAnsi" w:cs="Trebuchet MS,Bold"/>
          <w:b/>
          <w:bCs/>
          <w:color w:val="000000"/>
          <w:sz w:val="24"/>
          <w:szCs w:val="24"/>
        </w:rPr>
        <w:t xml:space="preserve"> </w:t>
      </w:r>
      <w:r w:rsidR="006651E6" w:rsidRPr="005A711A">
        <w:rPr>
          <w:rFonts w:eastAsiaTheme="minorHAnsi" w:cs="Trebuchet MS,Bold"/>
          <w:b/>
          <w:bCs/>
          <w:color w:val="000000"/>
          <w:sz w:val="24"/>
          <w:szCs w:val="24"/>
        </w:rPr>
        <w:t>locuri de muncă vacante în Spaţiul Economic European</w:t>
      </w:r>
    </w:p>
    <w:p w:rsidR="006651E6" w:rsidRPr="005A711A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,Bold"/>
          <w:b/>
          <w:bCs/>
          <w:color w:val="000000"/>
          <w:sz w:val="24"/>
          <w:szCs w:val="24"/>
        </w:rPr>
      </w:pPr>
    </w:p>
    <w:p w:rsidR="006651E6" w:rsidRDefault="006651E6" w:rsidP="006651E6">
      <w:pPr>
        <w:spacing w:after="0"/>
        <w:ind w:left="0"/>
        <w:rPr>
          <w:sz w:val="24"/>
          <w:szCs w:val="24"/>
        </w:rPr>
      </w:pPr>
      <w:r w:rsidRPr="005A711A">
        <w:rPr>
          <w:sz w:val="24"/>
          <w:szCs w:val="24"/>
        </w:rPr>
        <w:t>Angajatorii din Spaţiul Economic European oferă, prin intermediul reţelei EURES România,</w:t>
      </w:r>
      <w:r w:rsidR="00535D22">
        <w:rPr>
          <w:sz w:val="24"/>
          <w:szCs w:val="24"/>
        </w:rPr>
        <w:t xml:space="preserve"> </w:t>
      </w:r>
      <w:r w:rsidR="005D4D81" w:rsidRPr="00535D22">
        <w:rPr>
          <w:b/>
          <w:sz w:val="24"/>
          <w:szCs w:val="24"/>
        </w:rPr>
        <w:t>2</w:t>
      </w:r>
      <w:r w:rsidR="00B6281C">
        <w:rPr>
          <w:b/>
          <w:sz w:val="24"/>
          <w:szCs w:val="24"/>
        </w:rPr>
        <w:t>7</w:t>
      </w:r>
      <w:r w:rsidR="007B3573">
        <w:rPr>
          <w:b/>
          <w:sz w:val="24"/>
          <w:szCs w:val="24"/>
        </w:rPr>
        <w:t>7</w:t>
      </w:r>
      <w:r w:rsidRPr="005A711A">
        <w:rPr>
          <w:sz w:val="24"/>
          <w:szCs w:val="24"/>
        </w:rPr>
        <w:t xml:space="preserve"> locuri de muncă vacante, după cum urmează:  </w:t>
      </w:r>
    </w:p>
    <w:p w:rsidR="007B3573" w:rsidRDefault="007B3573" w:rsidP="006651E6">
      <w:pPr>
        <w:spacing w:after="0"/>
        <w:ind w:left="0"/>
        <w:rPr>
          <w:sz w:val="24"/>
          <w:szCs w:val="24"/>
        </w:rPr>
      </w:pPr>
    </w:p>
    <w:p w:rsidR="007B3573" w:rsidRDefault="007B3573" w:rsidP="006651E6">
      <w:pPr>
        <w:spacing w:after="0"/>
        <w:ind w:left="0"/>
        <w:rPr>
          <w:sz w:val="24"/>
          <w:szCs w:val="24"/>
        </w:rPr>
      </w:pPr>
    </w:p>
    <w:p w:rsidR="007B3573" w:rsidRDefault="007B3573" w:rsidP="006651E6">
      <w:pPr>
        <w:spacing w:after="0"/>
        <w:ind w:left="0"/>
      </w:pPr>
      <w:r w:rsidRPr="00624A58">
        <w:rPr>
          <w:b/>
        </w:rPr>
        <w:t>Germania</w:t>
      </w:r>
      <w:r>
        <w:rPr>
          <w:b/>
        </w:rPr>
        <w:t xml:space="preserve"> </w:t>
      </w:r>
      <w:r w:rsidRPr="00624A58">
        <w:rPr>
          <w:b/>
        </w:rPr>
        <w:t>-</w:t>
      </w:r>
      <w:r>
        <w:rPr>
          <w:b/>
        </w:rPr>
        <w:t xml:space="preserve"> </w:t>
      </w:r>
      <w:r w:rsidR="00FC6AAC">
        <w:rPr>
          <w:b/>
        </w:rPr>
        <w:t>50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Muncitor </w:t>
      </w:r>
      <w:r>
        <w:t>i</w:t>
      </w:r>
      <w:r>
        <w:t>n productie</w:t>
      </w:r>
      <w:r>
        <w:t xml:space="preserve">, </w:t>
      </w:r>
      <w:r>
        <w:t xml:space="preserve">Zidar </w:t>
      </w:r>
      <w:r>
        <w:t>–</w:t>
      </w:r>
      <w:r>
        <w:t xml:space="preserve"> tencuitor</w:t>
      </w:r>
      <w:r>
        <w:t xml:space="preserve">, </w:t>
      </w:r>
      <w:r w:rsidR="003F548A">
        <w:t>Asistent medical generalist sau asis</w:t>
      </w:r>
      <w:r w:rsidR="003F548A">
        <w:t xml:space="preserve">tent medical de radiologie, </w:t>
      </w:r>
      <w:r w:rsidR="003F548A">
        <w:t>Asistent medical</w:t>
      </w:r>
      <w:r w:rsidR="003F548A">
        <w:t xml:space="preserve">, </w:t>
      </w:r>
      <w:r w:rsidR="003F548A">
        <w:t>Farmacist</w:t>
      </w:r>
      <w:r w:rsidR="003F548A">
        <w:t xml:space="preserve">, Lucrator in bucatarie, </w:t>
      </w:r>
      <w:r w:rsidR="003F548A">
        <w:t>Bucatar</w:t>
      </w:r>
      <w:r w:rsidR="003F548A">
        <w:t xml:space="preserve">, </w:t>
      </w:r>
      <w:r w:rsidR="00C50BAC">
        <w:t xml:space="preserve">Ospatar, </w:t>
      </w:r>
      <w:r w:rsidR="00C50BAC">
        <w:t>Gradinar</w:t>
      </w:r>
      <w:r w:rsidR="00C50BAC">
        <w:t xml:space="preserve">, </w:t>
      </w:r>
      <w:r w:rsidR="00C50BAC">
        <w:t>Mecanic instalatii pentru refrigerare, aer conditionat si pompe de caldura</w:t>
      </w:r>
      <w:r w:rsidR="00C50BAC">
        <w:t xml:space="preserve">, </w:t>
      </w:r>
    </w:p>
    <w:p w:rsidR="007B3573" w:rsidRDefault="007B3573" w:rsidP="006651E6">
      <w:pPr>
        <w:spacing w:after="0"/>
        <w:ind w:left="0"/>
      </w:pPr>
      <w:r w:rsidRPr="007B3573">
        <w:rPr>
          <w:b/>
        </w:rPr>
        <w:t xml:space="preserve">Irlanda </w:t>
      </w:r>
      <w:r w:rsidRPr="007B3573">
        <w:rPr>
          <w:b/>
        </w:rPr>
        <w:t>-</w:t>
      </w:r>
      <w:r>
        <w:rPr>
          <w:b/>
        </w:rPr>
        <w:t xml:space="preserve">  </w:t>
      </w:r>
      <w:r w:rsidR="00FC6AAC">
        <w:rPr>
          <w:b/>
        </w:rPr>
        <w:t>3</w:t>
      </w:r>
      <w: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 xml:space="preserve"> Mecanic auto</w:t>
      </w:r>
      <w:r>
        <w:t xml:space="preserve">, </w:t>
      </w:r>
    </w:p>
    <w:p w:rsidR="003F548A" w:rsidRPr="003F548A" w:rsidRDefault="007B3573" w:rsidP="006651E6">
      <w:pPr>
        <w:spacing w:after="0"/>
        <w:ind w:left="0"/>
      </w:pPr>
      <w:r w:rsidRPr="00E32107">
        <w:rPr>
          <w:b/>
          <w:sz w:val="24"/>
          <w:szCs w:val="24"/>
        </w:rPr>
        <w:t xml:space="preserve">Olanda </w:t>
      </w:r>
      <w:r w:rsidRPr="00B6281C">
        <w:rPr>
          <w:b/>
          <w:sz w:val="24"/>
          <w:szCs w:val="24"/>
        </w:rPr>
        <w:t>–</w:t>
      </w:r>
      <w:r w:rsidR="00C50BAC">
        <w:rPr>
          <w:b/>
          <w:sz w:val="24"/>
          <w:szCs w:val="24"/>
        </w:rPr>
        <w:t xml:space="preserve"> </w:t>
      </w:r>
      <w:r w:rsidR="00FC6AAC">
        <w:rPr>
          <w:b/>
          <w:sz w:val="24"/>
          <w:szCs w:val="24"/>
        </w:rPr>
        <w:t>15</w:t>
      </w:r>
      <w:r w:rsidR="00C50BAC">
        <w:rPr>
          <w:b/>
          <w:sz w:val="24"/>
          <w:szCs w:val="24"/>
        </w:rPr>
        <w:t xml:space="preserve"> </w:t>
      </w:r>
      <w:r w:rsidRPr="00B6281C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>
        <w:t>bucatar</w:t>
      </w:r>
      <w:r>
        <w:t xml:space="preserve">, </w:t>
      </w:r>
      <w:r>
        <w:t>legumicultor</w:t>
      </w:r>
      <w:r>
        <w:t xml:space="preserve">, </w:t>
      </w:r>
      <w:r w:rsidR="003F548A">
        <w:t>operator,</w:t>
      </w:r>
    </w:p>
    <w:p w:rsidR="006371CA" w:rsidRDefault="006371CA" w:rsidP="006371CA">
      <w:pPr>
        <w:spacing w:after="0"/>
        <w:ind w:left="0"/>
        <w:rPr>
          <w:sz w:val="24"/>
          <w:szCs w:val="24"/>
        </w:rPr>
      </w:pPr>
      <w:r w:rsidRPr="006371CA">
        <w:rPr>
          <w:b/>
          <w:sz w:val="24"/>
          <w:szCs w:val="24"/>
        </w:rPr>
        <w:t>Norvegia</w:t>
      </w:r>
      <w:r>
        <w:rPr>
          <w:b/>
        </w:rPr>
        <w:t xml:space="preserve"> - </w:t>
      </w:r>
      <w:r w:rsidR="001F1AF5">
        <w:rPr>
          <w:b/>
        </w:rPr>
        <w:t>89</w:t>
      </w:r>
      <w:r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 w:rsidR="007B3573">
        <w:t>gradinar</w:t>
      </w:r>
      <w:r w:rsidR="007B3573">
        <w:t xml:space="preserve">, </w:t>
      </w:r>
      <w:r w:rsidR="007B3573">
        <w:t>tinichigiu auto</w:t>
      </w:r>
      <w:r w:rsidR="007B3573">
        <w:t xml:space="preserve">, </w:t>
      </w:r>
      <w:r w:rsidR="00942135">
        <w:t>frizer</w:t>
      </w:r>
      <w:r w:rsidR="00942135">
        <w:t xml:space="preserve">, </w:t>
      </w:r>
      <w:r w:rsidR="00942135">
        <w:t>Inginer senior de proces</w:t>
      </w:r>
      <w:r w:rsidR="00942135">
        <w:t xml:space="preserve">, </w:t>
      </w:r>
      <w:r w:rsidR="00942135">
        <w:t>Șofer autobuz</w:t>
      </w:r>
      <w:r w:rsidR="003F548A">
        <w:t xml:space="preserve">, </w:t>
      </w:r>
      <w:r w:rsidR="003F548A">
        <w:t>Muncitor in productie</w:t>
      </w:r>
      <w:r w:rsidR="003F548A">
        <w:t xml:space="preserve">, </w:t>
      </w:r>
    </w:p>
    <w:p w:rsidR="00942135" w:rsidRDefault="006371CA" w:rsidP="006651E6">
      <w:pPr>
        <w:spacing w:after="0"/>
        <w:ind w:left="0"/>
      </w:pPr>
      <w:r w:rsidRPr="003C025B">
        <w:rPr>
          <w:b/>
        </w:rPr>
        <w:t>Finlanda -</w:t>
      </w:r>
      <w:r>
        <w:rPr>
          <w:b/>
        </w:rPr>
        <w:t xml:space="preserve"> </w:t>
      </w:r>
      <w:r w:rsidR="00FC6AAC">
        <w:rPr>
          <w:b/>
        </w:rPr>
        <w:t>55</w:t>
      </w:r>
      <w:r w:rsidRPr="003C025B">
        <w:rPr>
          <w:b/>
        </w:rPr>
        <w:t xml:space="preserve"> 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locuri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rFonts w:eastAsiaTheme="minorHAnsi" w:cs="Trebuchet MS"/>
          <w:b/>
          <w:sz w:val="24"/>
          <w:szCs w:val="24"/>
        </w:rPr>
        <w:t xml:space="preserve"> </w:t>
      </w:r>
      <w:r w:rsidR="00942135">
        <w:t>lucrator in otel pe santiere de constructii</w:t>
      </w:r>
      <w:r w:rsidR="00942135">
        <w:t xml:space="preserve">, </w:t>
      </w:r>
      <w:r w:rsidR="003F548A">
        <w:t>muncitor in productia de carnati</w:t>
      </w:r>
      <w:r w:rsidR="003F548A">
        <w:t xml:space="preserve">, </w:t>
      </w:r>
      <w:r w:rsidR="003F548A">
        <w:t>muncitor necalificat - culegator de capsuni</w:t>
      </w:r>
      <w:r w:rsidR="003F548A">
        <w:t xml:space="preserve">, </w:t>
      </w:r>
      <w:r w:rsidR="003F548A">
        <w:t>Muncitor in productia de crabi</w:t>
      </w:r>
      <w:r w:rsidR="003F548A">
        <w:t xml:space="preserve">, </w:t>
      </w:r>
    </w:p>
    <w:p w:rsidR="00942135" w:rsidRDefault="003F548A" w:rsidP="006651E6">
      <w:pPr>
        <w:spacing w:after="0"/>
        <w:ind w:left="0"/>
      </w:pPr>
      <w:r w:rsidRPr="0034487E">
        <w:rPr>
          <w:b/>
        </w:rPr>
        <w:t>Austria</w:t>
      </w:r>
      <w:r>
        <w:t xml:space="preserve"> –</w:t>
      </w:r>
      <w:r w:rsidR="001F1AF5">
        <w:t xml:space="preserve"> </w:t>
      </w:r>
      <w:r w:rsidR="00FC6AAC">
        <w:rPr>
          <w:b/>
        </w:rPr>
        <w:t>65</w:t>
      </w:r>
      <w:bookmarkStart w:id="0" w:name="_GoBack"/>
      <w:bookmarkEnd w:id="0"/>
      <w:r w:rsidR="001F1AF5" w:rsidRPr="001F1AF5">
        <w:rPr>
          <w:b/>
        </w:rPr>
        <w:t xml:space="preserve"> </w:t>
      </w:r>
      <w:r w:rsidRPr="001F1AF5">
        <w:rPr>
          <w:rFonts w:eastAsiaTheme="minorHAnsi" w:cs="Trebuchet MS,Bold"/>
          <w:b/>
          <w:bCs/>
          <w:sz w:val="24"/>
          <w:szCs w:val="24"/>
        </w:rPr>
        <w:t>locuri</w:t>
      </w:r>
      <w:r w:rsidRPr="00B3525A">
        <w:rPr>
          <w:rFonts w:eastAsiaTheme="minorHAnsi" w:cs="Trebuchet MS,Bold"/>
          <w:b/>
          <w:bCs/>
          <w:sz w:val="24"/>
          <w:szCs w:val="24"/>
        </w:rPr>
        <w:t xml:space="preserve"> de muncă </w:t>
      </w:r>
      <w:r w:rsidRPr="00B3525A">
        <w:rPr>
          <w:rFonts w:eastAsiaTheme="minorHAnsi" w:cs="Trebuchet MS"/>
          <w:b/>
          <w:sz w:val="24"/>
          <w:szCs w:val="24"/>
        </w:rPr>
        <w:t>pentru:</w:t>
      </w:r>
      <w:r>
        <w:rPr>
          <w:b/>
          <w:sz w:val="24"/>
          <w:szCs w:val="24"/>
        </w:rPr>
        <w:t xml:space="preserve"> </w:t>
      </w:r>
      <w:r>
        <w:t>Instalator sanitar/aer condiționat</w:t>
      </w:r>
      <w:r>
        <w:t xml:space="preserve">, </w:t>
      </w:r>
      <w:r>
        <w:t>Recepționer</w:t>
      </w:r>
      <w:r w:rsidRPr="003F548A">
        <w:t xml:space="preserve"> </w:t>
      </w:r>
      <w:r>
        <w:t>Ajutor bucătar</w:t>
      </w:r>
      <w:r>
        <w:t xml:space="preserve">, </w:t>
      </w:r>
      <w:r>
        <w:t>Bucătar</w:t>
      </w:r>
      <w:r>
        <w:t xml:space="preserve">, </w:t>
      </w:r>
      <w:r>
        <w:t>Cameristă</w:t>
      </w:r>
      <w:r>
        <w:t xml:space="preserve">, </w:t>
      </w:r>
      <w:r>
        <w:t>Barman</w:t>
      </w:r>
      <w:r>
        <w:t xml:space="preserve">, </w:t>
      </w:r>
      <w:r>
        <w:t>Chef de rang / Manager restaurant</w:t>
      </w:r>
      <w:r>
        <w:t xml:space="preserve">, </w:t>
      </w:r>
      <w:r>
        <w:t>Ospătar / chelner</w:t>
      </w:r>
      <w:r>
        <w:t xml:space="preserve">, </w:t>
      </w:r>
      <w:r>
        <w:t>Ajutor ospătar / chelner</w:t>
      </w:r>
      <w:r>
        <w:t xml:space="preserve">, </w:t>
      </w:r>
    </w:p>
    <w:p w:rsidR="00942135" w:rsidRDefault="00942135" w:rsidP="006651E6">
      <w:pPr>
        <w:spacing w:after="0"/>
        <w:ind w:left="0"/>
      </w:pPr>
    </w:p>
    <w:p w:rsidR="00942135" w:rsidRDefault="00942135" w:rsidP="006651E6">
      <w:pPr>
        <w:spacing w:after="0"/>
        <w:ind w:left="0"/>
      </w:pPr>
    </w:p>
    <w:p w:rsidR="00D63386" w:rsidRPr="00624A58" w:rsidRDefault="00D63386" w:rsidP="00D63386">
      <w:pPr>
        <w:spacing w:after="0"/>
        <w:ind w:left="0"/>
        <w:rPr>
          <w:color w:val="FF0000"/>
        </w:rPr>
      </w:pPr>
    </w:p>
    <w:p w:rsidR="006651E6" w:rsidRDefault="006651E6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B3525A" w:rsidRPr="00B3525A" w:rsidRDefault="00B3525A" w:rsidP="006651E6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eastAsiaTheme="minorHAnsi" w:cs="Trebuchet MS"/>
          <w:sz w:val="24"/>
          <w:szCs w:val="24"/>
        </w:rPr>
      </w:pPr>
    </w:p>
    <w:p w:rsidR="006651E6" w:rsidRPr="00B3525A" w:rsidRDefault="006651E6" w:rsidP="006651E6">
      <w:pPr>
        <w:spacing w:after="0"/>
        <w:ind w:left="0"/>
        <w:rPr>
          <w:sz w:val="24"/>
          <w:szCs w:val="24"/>
        </w:rPr>
      </w:pPr>
      <w:r w:rsidRPr="00B3525A">
        <w:rPr>
          <w:sz w:val="24"/>
          <w:szCs w:val="24"/>
        </w:rPr>
        <w:t>Pentru informații suplimentare  persoanele interesate să ocupe un loc de muncă Spaţiul Economic European pot consulta ofertele accesând www.anofm.ro/EURES.</w:t>
      </w:r>
    </w:p>
    <w:p w:rsidR="00BC56F1" w:rsidRDefault="00BC56F1" w:rsidP="00053A66">
      <w:pPr>
        <w:pStyle w:val="Default"/>
        <w:spacing w:after="120" w:line="276" w:lineRule="auto"/>
        <w:rPr>
          <w:color w:val="auto"/>
        </w:rPr>
      </w:pPr>
    </w:p>
    <w:p w:rsidR="00B3525A" w:rsidRPr="00B3525A" w:rsidRDefault="00B3525A" w:rsidP="00053A66">
      <w:pPr>
        <w:pStyle w:val="Default"/>
        <w:spacing w:after="120" w:line="276" w:lineRule="auto"/>
        <w:rPr>
          <w:color w:val="auto"/>
        </w:rPr>
      </w:pPr>
    </w:p>
    <w:p w:rsidR="00053A66" w:rsidRPr="005A711A" w:rsidRDefault="00053A66" w:rsidP="00053A66">
      <w:pPr>
        <w:pStyle w:val="Default"/>
        <w:spacing w:after="120" w:line="276" w:lineRule="auto"/>
        <w:rPr>
          <w:b/>
        </w:rPr>
      </w:pPr>
      <w:r w:rsidRPr="005A711A">
        <w:rPr>
          <w:b/>
        </w:rPr>
        <w:t>Agenţia Judeţeană pentru Ocuparea Forţei de Muncă Dolj</w:t>
      </w:r>
    </w:p>
    <w:sectPr w:rsidR="00053A66" w:rsidRPr="005A711A" w:rsidSect="0068029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843" w:bottom="1702" w:left="16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A7" w:rsidRDefault="00D72FA7" w:rsidP="00D72FA7">
      <w:pPr>
        <w:spacing w:after="0" w:line="240" w:lineRule="auto"/>
      </w:pPr>
      <w:r>
        <w:separator/>
      </w:r>
    </w:p>
  </w:endnote>
  <w:end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3F548A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C6AA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Tel.: +4 0251 306 100; Fax: +4 0351 401 557</w:t>
    </w:r>
  </w:p>
  <w:p w:rsidR="00D20137" w:rsidRPr="00E5638A" w:rsidRDefault="00D72FA7" w:rsidP="00D20137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FC6AAC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 xml:space="preserve">                  </w:t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C6AA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C6AA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e-mail:</w:t>
    </w:r>
    <w:r w:rsidRPr="00E23D0B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D72FA7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FC6AAC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A7" w:rsidRDefault="00D72FA7" w:rsidP="00D72FA7">
      <w:pPr>
        <w:spacing w:after="0" w:line="240" w:lineRule="auto"/>
      </w:pPr>
      <w:r>
        <w:separator/>
      </w:r>
    </w:p>
  </w:footnote>
  <w:footnote w:type="continuationSeparator" w:id="0">
    <w:p w:rsidR="00D72FA7" w:rsidRDefault="00D72FA7" w:rsidP="00D7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37"/>
    </w:tblGrid>
    <w:tr w:rsidR="00DC08D4" w:rsidTr="00DC08D4">
      <w:tc>
        <w:tcPr>
          <w:tcW w:w="5103" w:type="dxa"/>
          <w:shd w:val="clear" w:color="auto" w:fill="auto"/>
        </w:tcPr>
        <w:tbl>
          <w:tblPr>
            <w:tblW w:w="97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2"/>
            <w:gridCol w:w="3060"/>
            <w:gridCol w:w="1890"/>
          </w:tblGrid>
          <w:tr w:rsidR="00EB0EA0" w:rsidTr="00862019">
            <w:tc>
              <w:tcPr>
                <w:tcW w:w="4822" w:type="dxa"/>
                <w:shd w:val="clear" w:color="auto" w:fill="auto"/>
              </w:tcPr>
              <w:p w:rsidR="00EB0EA0" w:rsidRPr="002D0CDC" w:rsidRDefault="00D72FA7" w:rsidP="00862019">
                <w:pPr>
                  <w:pStyle w:val="MediumGrid21"/>
                  <w:framePr w:hSpace="180" w:wrap="around" w:vAnchor="text" w:hAnchor="text" w:y="1"/>
                  <w:suppressOverlap/>
                  <w:rPr>
                    <w:lang w:val="ro-RO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84E1A18" wp14:editId="174BEE9A">
                      <wp:extent cx="3011805" cy="902335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1805" cy="9023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0" w:type="dxa"/>
                <w:vAlign w:val="center"/>
              </w:tcPr>
              <w:p w:rsidR="00EB0EA0" w:rsidRDefault="00FC6AAC" w:rsidP="00862019">
                <w:pPr>
                  <w:pStyle w:val="MediumGrid21"/>
                  <w:framePr w:hSpace="180" w:wrap="around" w:vAnchor="text" w:hAnchor="text" w:y="1"/>
                  <w:suppressOverlap/>
                  <w:jc w:val="center"/>
                  <w:rPr>
                    <w:noProof/>
                    <w:lang w:val="ro-RO" w:eastAsia="ro-RO"/>
                  </w:rPr>
                </w:pPr>
              </w:p>
            </w:tc>
            <w:tc>
              <w:tcPr>
                <w:tcW w:w="1890" w:type="dxa"/>
                <w:shd w:val="clear" w:color="auto" w:fill="auto"/>
                <w:vAlign w:val="center"/>
              </w:tcPr>
              <w:p w:rsidR="00EB0EA0" w:rsidRPr="002D0CDC" w:rsidRDefault="00FC6AAC" w:rsidP="00862019">
                <w:pPr>
                  <w:pStyle w:val="MediumGrid21"/>
                  <w:framePr w:hSpace="180" w:wrap="around" w:vAnchor="text" w:hAnchor="text" w:y="1"/>
                  <w:suppressOverlap/>
                  <w:jc w:val="right"/>
                  <w:rPr>
                    <w:lang w:val="ro-RO"/>
                  </w:rPr>
                </w:pPr>
              </w:p>
            </w:tc>
          </w:tr>
        </w:tbl>
        <w:p w:rsidR="00EB0EA0" w:rsidRDefault="00FC6AAC" w:rsidP="00EB0EA0">
          <w:pPr>
            <w:pStyle w:val="Header"/>
            <w:ind w:left="0"/>
          </w:pPr>
        </w:p>
        <w:p w:rsidR="00DC08D4" w:rsidRPr="00CD5B3B" w:rsidRDefault="00FC6AAC" w:rsidP="00EB0EA0">
          <w:pPr>
            <w:pStyle w:val="MediumGrid21"/>
          </w:pPr>
        </w:p>
      </w:tc>
    </w:tr>
  </w:tbl>
  <w:p w:rsidR="00766E0E" w:rsidRPr="00CD5B3B" w:rsidRDefault="00FC6A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1890"/>
    </w:tblGrid>
    <w:tr w:rsidR="002973E0" w:rsidTr="0000402C">
      <w:tc>
        <w:tcPr>
          <w:tcW w:w="4822" w:type="dxa"/>
          <w:shd w:val="clear" w:color="auto" w:fill="auto"/>
        </w:tcPr>
        <w:p w:rsidR="002973E0" w:rsidRPr="002D0CDC" w:rsidRDefault="00D72FA7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70D424A" wp14:editId="32B50180">
                <wp:extent cx="3011805" cy="9023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FC6AAC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1890" w:type="dxa"/>
          <w:shd w:val="clear" w:color="auto" w:fill="auto"/>
          <w:vAlign w:val="center"/>
        </w:tcPr>
        <w:p w:rsidR="002973E0" w:rsidRPr="002D0CDC" w:rsidRDefault="00D72FA7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5076590" wp14:editId="67D02BE3">
                <wp:extent cx="819150" cy="569939"/>
                <wp:effectExtent l="0" t="0" r="0" b="1905"/>
                <wp:docPr id="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82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FC6AA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6E3F9E"/>
    <w:multiLevelType w:val="multilevel"/>
    <w:tmpl w:val="B0A4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80C1C"/>
    <w:multiLevelType w:val="hybridMultilevel"/>
    <w:tmpl w:val="052823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A43B3"/>
    <w:multiLevelType w:val="hybridMultilevel"/>
    <w:tmpl w:val="295E6F34"/>
    <w:lvl w:ilvl="0" w:tplc="828216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549DD"/>
    <w:multiLevelType w:val="multilevel"/>
    <w:tmpl w:val="E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5DF0"/>
    <w:multiLevelType w:val="hybridMultilevel"/>
    <w:tmpl w:val="F0383964"/>
    <w:lvl w:ilvl="0" w:tplc="828216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850886"/>
    <w:multiLevelType w:val="multilevel"/>
    <w:tmpl w:val="3D16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D1BAD"/>
    <w:multiLevelType w:val="multilevel"/>
    <w:tmpl w:val="F3D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A2B9B"/>
    <w:multiLevelType w:val="hybridMultilevel"/>
    <w:tmpl w:val="43D0D142"/>
    <w:lvl w:ilvl="0" w:tplc="E452AC58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69AA7E79"/>
    <w:multiLevelType w:val="multilevel"/>
    <w:tmpl w:val="95D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60E8B"/>
    <w:multiLevelType w:val="multilevel"/>
    <w:tmpl w:val="4D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C46E1"/>
    <w:multiLevelType w:val="multilevel"/>
    <w:tmpl w:val="B96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7"/>
    <w:rsid w:val="000115CC"/>
    <w:rsid w:val="00043EB4"/>
    <w:rsid w:val="00053A66"/>
    <w:rsid w:val="000849A7"/>
    <w:rsid w:val="000C0D3F"/>
    <w:rsid w:val="00113275"/>
    <w:rsid w:val="001212DF"/>
    <w:rsid w:val="0013301B"/>
    <w:rsid w:val="00145CF9"/>
    <w:rsid w:val="00152BA5"/>
    <w:rsid w:val="00183441"/>
    <w:rsid w:val="001B30F9"/>
    <w:rsid w:val="001B31F3"/>
    <w:rsid w:val="001B48CB"/>
    <w:rsid w:val="001D5C59"/>
    <w:rsid w:val="001F1AF5"/>
    <w:rsid w:val="00276678"/>
    <w:rsid w:val="002E2BC6"/>
    <w:rsid w:val="002F2F91"/>
    <w:rsid w:val="003054E5"/>
    <w:rsid w:val="0034487E"/>
    <w:rsid w:val="0039499A"/>
    <w:rsid w:val="003C025B"/>
    <w:rsid w:val="003C43B9"/>
    <w:rsid w:val="003F548A"/>
    <w:rsid w:val="00457B12"/>
    <w:rsid w:val="0053431B"/>
    <w:rsid w:val="00535D22"/>
    <w:rsid w:val="00552D80"/>
    <w:rsid w:val="00561366"/>
    <w:rsid w:val="005713E3"/>
    <w:rsid w:val="00595772"/>
    <w:rsid w:val="005A711A"/>
    <w:rsid w:val="005B4900"/>
    <w:rsid w:val="005C40F5"/>
    <w:rsid w:val="005D4D81"/>
    <w:rsid w:val="00606EC8"/>
    <w:rsid w:val="00624A58"/>
    <w:rsid w:val="006371CA"/>
    <w:rsid w:val="006624F5"/>
    <w:rsid w:val="006651E6"/>
    <w:rsid w:val="006C7509"/>
    <w:rsid w:val="006E2407"/>
    <w:rsid w:val="00724C4A"/>
    <w:rsid w:val="00742B84"/>
    <w:rsid w:val="00746250"/>
    <w:rsid w:val="00770591"/>
    <w:rsid w:val="00792970"/>
    <w:rsid w:val="007B3573"/>
    <w:rsid w:val="00813795"/>
    <w:rsid w:val="00821843"/>
    <w:rsid w:val="009234EF"/>
    <w:rsid w:val="00942135"/>
    <w:rsid w:val="009A26BB"/>
    <w:rsid w:val="009C3A27"/>
    <w:rsid w:val="00AB19ED"/>
    <w:rsid w:val="00B044DE"/>
    <w:rsid w:val="00B145F2"/>
    <w:rsid w:val="00B15994"/>
    <w:rsid w:val="00B3525A"/>
    <w:rsid w:val="00B53BF9"/>
    <w:rsid w:val="00B6281C"/>
    <w:rsid w:val="00B62BF3"/>
    <w:rsid w:val="00BA617C"/>
    <w:rsid w:val="00BB4164"/>
    <w:rsid w:val="00BC56F1"/>
    <w:rsid w:val="00BF5708"/>
    <w:rsid w:val="00C50BAC"/>
    <w:rsid w:val="00C83FAC"/>
    <w:rsid w:val="00C87FE0"/>
    <w:rsid w:val="00D25BF1"/>
    <w:rsid w:val="00D369B8"/>
    <w:rsid w:val="00D63386"/>
    <w:rsid w:val="00D72FA7"/>
    <w:rsid w:val="00D84D9B"/>
    <w:rsid w:val="00D963C0"/>
    <w:rsid w:val="00DD6918"/>
    <w:rsid w:val="00E32107"/>
    <w:rsid w:val="00E51185"/>
    <w:rsid w:val="00E63902"/>
    <w:rsid w:val="00E67E66"/>
    <w:rsid w:val="00E77C37"/>
    <w:rsid w:val="00E85964"/>
    <w:rsid w:val="00EA18C3"/>
    <w:rsid w:val="00F02FBF"/>
    <w:rsid w:val="00F173BE"/>
    <w:rsid w:val="00F47869"/>
    <w:rsid w:val="00FB3142"/>
    <w:rsid w:val="00FC67CA"/>
    <w:rsid w:val="00FC6AAC"/>
    <w:rsid w:val="00F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A7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A7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2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A7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D72FA7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D72F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7"/>
    <w:rPr>
      <w:rFonts w:ascii="Tahoma" w:eastAsia="MS Mincho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danger">
    <w:name w:val="text-danger"/>
    <w:basedOn w:val="Normal"/>
    <w:rsid w:val="002E2B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42B84"/>
    <w:pPr>
      <w:ind w:left="720"/>
      <w:contextualSpacing/>
    </w:pPr>
  </w:style>
  <w:style w:type="paragraph" w:customStyle="1" w:styleId="Default">
    <w:name w:val="Default"/>
    <w:rsid w:val="00053A66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AB19ED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B19ED"/>
    <w:pPr>
      <w:widowControl w:val="0"/>
      <w:shd w:val="clear" w:color="auto" w:fill="FFFFFF"/>
      <w:spacing w:after="600" w:line="246" w:lineRule="exact"/>
      <w:ind w:left="0"/>
      <w:jc w:val="right"/>
    </w:pPr>
    <w:rPr>
      <w:rFonts w:ascii="Arial" w:eastAsiaTheme="minorHAnsi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56F1"/>
    <w:rPr>
      <w:rFonts w:ascii="Cambria" w:eastAsia="Times New Roman" w:hAnsi="Cambria" w:cs="Times New Roman"/>
      <w:b/>
      <w:bCs/>
      <w:color w:val="4F81BD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BC56F1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1E57-11F5-4A9E-A3E3-84A52EDC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16</cp:revision>
  <cp:lastPrinted>2023-04-13T06:39:00Z</cp:lastPrinted>
  <dcterms:created xsi:type="dcterms:W3CDTF">2023-01-18T09:03:00Z</dcterms:created>
  <dcterms:modified xsi:type="dcterms:W3CDTF">2023-04-13T06:40:00Z</dcterms:modified>
</cp:coreProperties>
</file>