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8867F9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08</w:t>
      </w:r>
      <w:r w:rsidR="000A42F3">
        <w:rPr>
          <w:lang w:val="ro-RO"/>
        </w:rPr>
        <w:t xml:space="preserve"> </w:t>
      </w:r>
      <w:r>
        <w:rPr>
          <w:lang w:val="ro-RO"/>
        </w:rPr>
        <w:t>iunie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8867F9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 xml:space="preserve">1801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8867F9">
        <w:rPr>
          <w:rFonts w:cs="Trebuchet MS"/>
          <w:bCs/>
          <w:color w:val="FF0000"/>
          <w:sz w:val="24"/>
          <w:szCs w:val="24"/>
        </w:rPr>
        <w:t>1801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7051A6" w:rsidRPr="0027678F" w:rsidRDefault="00C5570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8867F9">
        <w:rPr>
          <w:rFonts w:cs="Trebuchet MS"/>
          <w:bCs/>
          <w:color w:val="FF0000"/>
          <w:sz w:val="24"/>
          <w:szCs w:val="24"/>
        </w:rPr>
        <w:t>1801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8867F9">
        <w:rPr>
          <w:rFonts w:cs="Trebuchet MS"/>
          <w:i/>
          <w:color w:val="FF0000"/>
          <w:sz w:val="24"/>
          <w:szCs w:val="24"/>
        </w:rPr>
        <w:t>100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C62087" w:rsidRPr="002118B4">
        <w:rPr>
          <w:rFonts w:eastAsia="Times New Roman"/>
          <w:color w:val="000000"/>
          <w:sz w:val="24"/>
          <w:szCs w:val="24"/>
        </w:rPr>
        <w:t>analist cumparari/consultant furnizori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analist financiar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analist servicii client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asistent manager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asistent medical generalist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consilier juridic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consilier/expert/inspector/referent/economist în economie generala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contabil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contabil-sef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director general institut national de cercetaredezvoltare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director tehnic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director vânzari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expert administratia publica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farmacist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inginer autovehicule rutiere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inginer constructii civile, industriale si agricole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inginer constructii civile, industriale si agricole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inginer de sistem în informatica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inginer electromecanic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psiholog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2118B4">
        <w:rPr>
          <w:rFonts w:eastAsia="Times New Roman"/>
          <w:color w:val="000000"/>
          <w:sz w:val="24"/>
          <w:szCs w:val="24"/>
        </w:rPr>
        <w:t>specialist in achizitii</w:t>
      </w:r>
      <w:r w:rsidR="00C62087">
        <w:rPr>
          <w:rFonts w:eastAsia="Times New Roman"/>
          <w:color w:val="000000"/>
          <w:sz w:val="24"/>
          <w:szCs w:val="24"/>
        </w:rPr>
        <w:t xml:space="preserve"> </w:t>
      </w:r>
      <w:r w:rsidR="00C62087" w:rsidRPr="00B816B0">
        <w:rPr>
          <w:rFonts w:cs="Trebuchet MS"/>
          <w:sz w:val="24"/>
          <w:szCs w:val="24"/>
        </w:rPr>
        <w:t>etc),</w:t>
      </w:r>
      <w:r w:rsidR="00C62087" w:rsidRPr="00D10D2D">
        <w:rPr>
          <w:rFonts w:cs="Trebuchet MS"/>
          <w:sz w:val="24"/>
          <w:szCs w:val="24"/>
        </w:rPr>
        <w:t xml:space="preserve"> </w:t>
      </w:r>
      <w:r w:rsidR="00C62087">
        <w:rPr>
          <w:rFonts w:cs="Trebuchet MS"/>
          <w:i/>
          <w:color w:val="FF0000"/>
          <w:sz w:val="24"/>
          <w:szCs w:val="24"/>
        </w:rPr>
        <w:t>1519</w:t>
      </w:r>
      <w:r w:rsidR="00C62087" w:rsidRPr="00D10D2D">
        <w:rPr>
          <w:rFonts w:cs="Trebuchet MS"/>
          <w:i/>
          <w:sz w:val="24"/>
          <w:szCs w:val="24"/>
        </w:rPr>
        <w:t xml:space="preserve"> </w:t>
      </w:r>
      <w:r w:rsidR="00C62087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C62087" w:rsidRPr="00EE1A06">
        <w:rPr>
          <w:rFonts w:cs="Trebuchet MS"/>
          <w:sz w:val="24"/>
          <w:szCs w:val="24"/>
        </w:rPr>
        <w:t>agent comercial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agent curatenie cladiri si mijloace de transport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agent de asigurare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agent de turism tour-operator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agent de vânzari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agent servicii client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asamblator-montator articole marochinarie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brutar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cofetar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EE1A06">
        <w:rPr>
          <w:rFonts w:cs="Trebuchet MS"/>
          <w:sz w:val="24"/>
          <w:szCs w:val="24"/>
        </w:rPr>
        <w:t>conducator activitate de transport rutier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conducător auto transport rutier de mărfuri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croitor-stantator piese încaltaminte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electrician de întretinere si reparatii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electromecanic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fierar betonist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gestionar depozit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lucrator comercial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mecanic auto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muncitor necalificat în industria confectiilor</w:t>
      </w:r>
      <w:r w:rsidR="00C62087">
        <w:rPr>
          <w:rFonts w:eastAsia="Times New Roman"/>
          <w:color w:val="000000"/>
          <w:sz w:val="24"/>
          <w:szCs w:val="24"/>
        </w:rPr>
        <w:t xml:space="preserve">, </w:t>
      </w:r>
      <w:r w:rsidR="00C62087" w:rsidRPr="00DD4B2E">
        <w:rPr>
          <w:rFonts w:eastAsia="Times New Roman"/>
          <w:color w:val="000000"/>
          <w:sz w:val="24"/>
          <w:szCs w:val="24"/>
        </w:rPr>
        <w:t>vânzator</w:t>
      </w:r>
      <w:r w:rsidR="00C62087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>etc), restul locurilor de muncă fiind destinate persoanelor fără studii sau cu studii primare/gimnaziale (</w:t>
      </w:r>
      <w:r w:rsidR="00C62087" w:rsidRPr="00DD4B2E">
        <w:rPr>
          <w:rFonts w:cs="Trebuchet MS"/>
          <w:sz w:val="24"/>
          <w:szCs w:val="24"/>
        </w:rPr>
        <w:t>ajutor bucatar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ambalator manual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camerista hotel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femeie de serviciu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infirmier/infirmiera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îngrijitor la domiciliu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lacatus mecanic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lucrator bucatarie (spalator vase mari)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manipulant marfuri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muncitor necalificat în industria confectiilor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plasator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sapator manual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spalator vehicule</w:t>
      </w:r>
      <w:r w:rsidR="00C62087">
        <w:rPr>
          <w:rFonts w:cs="Trebuchet MS"/>
          <w:sz w:val="24"/>
          <w:szCs w:val="24"/>
        </w:rPr>
        <w:t xml:space="preserve">, </w:t>
      </w:r>
      <w:r w:rsidR="00C62087" w:rsidRPr="00DD4B2E">
        <w:rPr>
          <w:rFonts w:cs="Trebuchet MS"/>
          <w:sz w:val="24"/>
          <w:szCs w:val="24"/>
        </w:rPr>
        <w:t>muncitor necalificat la spargerea si taierea materialelor de constructii</w:t>
      </w:r>
      <w:r w:rsidR="00C62087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 xml:space="preserve">etc.). </w:t>
      </w:r>
    </w:p>
    <w:p w:rsidR="00363422" w:rsidRDefault="00363422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283564" w:rsidRDefault="00283564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p w:rsidR="00363422" w:rsidRDefault="00363422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bookmarkStart w:id="0" w:name="_GoBack"/>
      <w:bookmarkEnd w:id="0"/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5479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5479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054790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5479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5479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054790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054790" w:rsidP="00EB0EA0">
          <w:pPr>
            <w:pStyle w:val="MediumGrid21"/>
          </w:pPr>
        </w:p>
      </w:tc>
    </w:tr>
  </w:tbl>
  <w:p w:rsidR="00766E0E" w:rsidRPr="00CD5B3B" w:rsidRDefault="0005479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05479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054790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2118B4"/>
    <w:rsid w:val="00236DC1"/>
    <w:rsid w:val="00253852"/>
    <w:rsid w:val="0027678F"/>
    <w:rsid w:val="00283564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500C35"/>
    <w:rsid w:val="005B5BE1"/>
    <w:rsid w:val="00607EF2"/>
    <w:rsid w:val="00615C82"/>
    <w:rsid w:val="00645EB9"/>
    <w:rsid w:val="00691692"/>
    <w:rsid w:val="006C631E"/>
    <w:rsid w:val="00704460"/>
    <w:rsid w:val="00704D5F"/>
    <w:rsid w:val="007051A6"/>
    <w:rsid w:val="007106CE"/>
    <w:rsid w:val="00864A9F"/>
    <w:rsid w:val="0087237B"/>
    <w:rsid w:val="008867F9"/>
    <w:rsid w:val="00970F20"/>
    <w:rsid w:val="00A01D7E"/>
    <w:rsid w:val="00B26EBA"/>
    <w:rsid w:val="00B5407E"/>
    <w:rsid w:val="00B62E09"/>
    <w:rsid w:val="00B816B0"/>
    <w:rsid w:val="00BD2966"/>
    <w:rsid w:val="00C5570B"/>
    <w:rsid w:val="00C6105A"/>
    <w:rsid w:val="00C62087"/>
    <w:rsid w:val="00D10D2D"/>
    <w:rsid w:val="00D20137"/>
    <w:rsid w:val="00D875B5"/>
    <w:rsid w:val="00D91033"/>
    <w:rsid w:val="00D9615C"/>
    <w:rsid w:val="00DB5875"/>
    <w:rsid w:val="00DD4B2E"/>
    <w:rsid w:val="00E3509F"/>
    <w:rsid w:val="00E763BB"/>
    <w:rsid w:val="00EB0EA0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24</cp:revision>
  <cp:lastPrinted>2022-06-08T08:07:00Z</cp:lastPrinted>
  <dcterms:created xsi:type="dcterms:W3CDTF">2021-06-22T06:54:00Z</dcterms:created>
  <dcterms:modified xsi:type="dcterms:W3CDTF">2022-06-08T09:19:00Z</dcterms:modified>
</cp:coreProperties>
</file>