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F01C48" w:rsidRDefault="007B005F" w:rsidP="006579C6">
      <w:pPr>
        <w:ind w:left="1134"/>
        <w:jc w:val="right"/>
        <w:rPr>
          <w:lang w:val="ro-RO"/>
        </w:rPr>
      </w:pPr>
      <w:r w:rsidRPr="00F01C48">
        <w:rPr>
          <w:lang w:val="ro-RO"/>
        </w:rPr>
        <w:t>Nr.</w:t>
      </w:r>
      <w:r w:rsidR="0026542F">
        <w:rPr>
          <w:lang w:val="ro-RO"/>
        </w:rPr>
        <w:t>122</w:t>
      </w:r>
      <w:r w:rsidR="0008167C" w:rsidRPr="00F01C48">
        <w:rPr>
          <w:lang w:val="ro-RO"/>
        </w:rPr>
        <w:t>/</w:t>
      </w:r>
      <w:r w:rsidR="00EF0D23">
        <w:rPr>
          <w:lang w:val="ro-RO"/>
        </w:rPr>
        <w:t>AJOFM CV</w:t>
      </w:r>
      <w:r w:rsidR="00603734" w:rsidRPr="00F01C48">
        <w:rPr>
          <w:lang w:val="ro-RO"/>
        </w:rPr>
        <w:t>/</w:t>
      </w:r>
      <w:r w:rsidR="0026542F">
        <w:rPr>
          <w:lang w:val="ro-RO"/>
        </w:rPr>
        <w:t>0</w:t>
      </w:r>
      <w:r w:rsidR="00A1283E">
        <w:rPr>
          <w:lang w:val="ro-RO"/>
        </w:rPr>
        <w:t>4</w:t>
      </w:r>
      <w:r w:rsidR="001C5968">
        <w:rPr>
          <w:lang w:val="ro-RO"/>
        </w:rPr>
        <w:t>.</w:t>
      </w:r>
      <w:r w:rsidR="0026542F">
        <w:rPr>
          <w:lang w:val="ro-RO"/>
        </w:rPr>
        <w:t>01</w:t>
      </w:r>
      <w:r w:rsidR="00EF0D23">
        <w:rPr>
          <w:lang w:val="ro-RO"/>
        </w:rPr>
        <w:t>.20</w:t>
      </w:r>
      <w:r w:rsidR="0099786B">
        <w:rPr>
          <w:lang w:val="ro-RO"/>
        </w:rPr>
        <w:t>2</w:t>
      </w:r>
      <w:r w:rsidR="0026542F">
        <w:rPr>
          <w:lang w:val="ro-RO"/>
        </w:rPr>
        <w:t>2</w:t>
      </w:r>
    </w:p>
    <w:p w:rsidR="005B12EA" w:rsidRDefault="005B12EA" w:rsidP="00411D91">
      <w:pPr>
        <w:spacing w:after="0" w:line="360" w:lineRule="auto"/>
        <w:ind w:left="0"/>
        <w:jc w:val="center"/>
        <w:rPr>
          <w:rFonts w:eastAsia="Times New Roman"/>
          <w:sz w:val="28"/>
          <w:szCs w:val="28"/>
          <w:lang w:val="ro-RO"/>
        </w:rPr>
      </w:pPr>
    </w:p>
    <w:p w:rsidR="00D84BFA" w:rsidRDefault="00D84BFA" w:rsidP="00411D91">
      <w:pPr>
        <w:spacing w:after="0" w:line="360" w:lineRule="auto"/>
        <w:ind w:left="0"/>
        <w:jc w:val="center"/>
        <w:rPr>
          <w:rFonts w:eastAsia="Times New Roman"/>
          <w:sz w:val="28"/>
          <w:szCs w:val="28"/>
          <w:lang w:val="ro-RO"/>
        </w:rPr>
      </w:pPr>
    </w:p>
    <w:p w:rsidR="00D84BFA" w:rsidRDefault="00D84BFA" w:rsidP="00411D91">
      <w:pPr>
        <w:spacing w:after="0" w:line="360" w:lineRule="auto"/>
        <w:ind w:left="0"/>
        <w:jc w:val="center"/>
        <w:rPr>
          <w:rFonts w:eastAsia="Times New Roman"/>
          <w:sz w:val="28"/>
          <w:szCs w:val="28"/>
          <w:lang w:val="ro-RO"/>
        </w:rPr>
      </w:pPr>
    </w:p>
    <w:p w:rsidR="00F54D20" w:rsidRPr="00F54D20" w:rsidRDefault="00A12EEA" w:rsidP="00F54D20">
      <w:pPr>
        <w:tabs>
          <w:tab w:val="left" w:pos="1134"/>
        </w:tabs>
        <w:ind w:left="-567"/>
        <w:jc w:val="center"/>
        <w:rPr>
          <w:b/>
          <w:sz w:val="24"/>
          <w:szCs w:val="24"/>
        </w:rPr>
      </w:pPr>
      <w:r>
        <w:rPr>
          <w:rFonts w:eastAsia="Times New Roman"/>
          <w:sz w:val="28"/>
          <w:szCs w:val="28"/>
          <w:lang w:val="ro-RO"/>
        </w:rPr>
        <w:tab/>
      </w:r>
      <w:r w:rsidR="00F54D20" w:rsidRPr="00F54D20">
        <w:rPr>
          <w:b/>
          <w:sz w:val="24"/>
          <w:szCs w:val="24"/>
        </w:rPr>
        <w:t>BULETIN INFORMATIV</w:t>
      </w:r>
    </w:p>
    <w:p w:rsidR="00F54D20" w:rsidRPr="00F54D20" w:rsidRDefault="00F54D20" w:rsidP="00F54D20">
      <w:pPr>
        <w:tabs>
          <w:tab w:val="left" w:pos="1134"/>
        </w:tabs>
        <w:ind w:left="-567"/>
        <w:jc w:val="center"/>
        <w:rPr>
          <w:b/>
          <w:sz w:val="24"/>
          <w:szCs w:val="24"/>
        </w:rPr>
      </w:pPr>
    </w:p>
    <w:p w:rsidR="00F54D20" w:rsidRPr="00F54D20" w:rsidRDefault="00F54D20" w:rsidP="00F54D20">
      <w:pPr>
        <w:tabs>
          <w:tab w:val="left" w:pos="1134"/>
        </w:tabs>
        <w:ind w:left="90"/>
        <w:jc w:val="center"/>
        <w:rPr>
          <w:b/>
          <w:sz w:val="24"/>
          <w:szCs w:val="24"/>
          <w:lang w:val="ro-RO"/>
        </w:rPr>
      </w:pPr>
      <w:r w:rsidRPr="00F54D20">
        <w:rPr>
          <w:b/>
          <w:sz w:val="24"/>
          <w:szCs w:val="24"/>
          <w:lang w:val="ro-RO"/>
        </w:rPr>
        <w:t>Art. 5 alin. (2) din Legea nr. 544/2001 privind liberul acces la informaţiile de interes public, cu modificările şi completările ulterioare</w:t>
      </w:r>
    </w:p>
    <w:p w:rsidR="00F54D20" w:rsidRPr="00F54D20" w:rsidRDefault="00F54D20" w:rsidP="00F54D20">
      <w:pPr>
        <w:tabs>
          <w:tab w:val="left" w:pos="1134"/>
        </w:tabs>
        <w:ind w:left="90"/>
        <w:jc w:val="center"/>
        <w:rPr>
          <w:b/>
          <w:sz w:val="24"/>
          <w:szCs w:val="24"/>
          <w:lang w:val="ro-RO"/>
        </w:rPr>
      </w:pPr>
    </w:p>
    <w:p w:rsidR="00F54D20" w:rsidRPr="00F54D20" w:rsidRDefault="00F54D20" w:rsidP="00F54D20">
      <w:pPr>
        <w:tabs>
          <w:tab w:val="left" w:pos="1134"/>
        </w:tabs>
        <w:ind w:left="90"/>
        <w:jc w:val="center"/>
        <w:rPr>
          <w:lang w:val="ro-RO"/>
        </w:rPr>
      </w:pPr>
    </w:p>
    <w:p w:rsidR="00F54D20" w:rsidRPr="00F54D20" w:rsidRDefault="00F54D20" w:rsidP="00F54D20">
      <w:pPr>
        <w:tabs>
          <w:tab w:val="left" w:pos="90"/>
        </w:tabs>
        <w:ind w:left="90"/>
        <w:rPr>
          <w:b/>
          <w:color w:val="0070C0"/>
          <w:sz w:val="24"/>
          <w:szCs w:val="24"/>
          <w:lang w:val="ro-RO"/>
        </w:rPr>
      </w:pPr>
      <w:r w:rsidRPr="00F54D20">
        <w:rPr>
          <w:b/>
          <w:color w:val="0070C0"/>
          <w:sz w:val="24"/>
          <w:szCs w:val="24"/>
          <w:lang w:val="ro-RO"/>
        </w:rPr>
        <w:t>ACTELE NORMATIVE CARE REGLEMENTEAZĂ ORGANIZAREA ŞI FUNCŢIONAREA AGENŢIEI  JUDEŢENE PENTRU OCUPAREA FORŢEI DE MUNCĂ COVASNA</w:t>
      </w:r>
    </w:p>
    <w:p w:rsidR="00F54D20" w:rsidRPr="00F54D20" w:rsidRDefault="00F54D20" w:rsidP="00F54D20">
      <w:pPr>
        <w:numPr>
          <w:ilvl w:val="0"/>
          <w:numId w:val="3"/>
        </w:numPr>
        <w:tabs>
          <w:tab w:val="left" w:pos="90"/>
        </w:tabs>
        <w:ind w:left="90"/>
        <w:rPr>
          <w:sz w:val="24"/>
          <w:szCs w:val="24"/>
          <w:lang w:val="ro-RO"/>
        </w:rPr>
      </w:pPr>
      <w:r w:rsidRPr="00F54D20">
        <w:rPr>
          <w:sz w:val="24"/>
          <w:szCs w:val="24"/>
          <w:lang w:val="ro-RO"/>
        </w:rPr>
        <w:t>Hotărârea Guvernului nr. 1610/2006 privind aprobarea Statutului Agenţiei Naţionale pentru Ocuparea Forţei de Muncă, cu modificările şi completările ulterioare;</w:t>
      </w:r>
    </w:p>
    <w:p w:rsidR="00F54D20" w:rsidRPr="00F54D20" w:rsidRDefault="00F54D20" w:rsidP="00F54D20">
      <w:pPr>
        <w:numPr>
          <w:ilvl w:val="0"/>
          <w:numId w:val="3"/>
        </w:numPr>
        <w:tabs>
          <w:tab w:val="left" w:pos="90"/>
        </w:tabs>
        <w:ind w:left="90"/>
        <w:rPr>
          <w:sz w:val="24"/>
          <w:szCs w:val="24"/>
          <w:lang w:val="ro-RO"/>
        </w:rPr>
      </w:pPr>
      <w:r w:rsidRPr="00F54D20">
        <w:rPr>
          <w:sz w:val="24"/>
          <w:szCs w:val="24"/>
          <w:lang w:val="ro-RO"/>
        </w:rPr>
        <w:t>Legea nr. 202/2006 privind organizarea şi funcţionarea Agenţiei Naţionale pentru Ocuparea Forţei de Muncă, republicată, cu modificările şi completările ulterioare;</w:t>
      </w:r>
    </w:p>
    <w:p w:rsidR="00F54D20" w:rsidRPr="00F54D20" w:rsidRDefault="00F54D20" w:rsidP="00F54D20">
      <w:pPr>
        <w:numPr>
          <w:ilvl w:val="0"/>
          <w:numId w:val="3"/>
        </w:numPr>
        <w:tabs>
          <w:tab w:val="left" w:pos="90"/>
        </w:tabs>
        <w:ind w:left="90"/>
        <w:rPr>
          <w:sz w:val="24"/>
          <w:szCs w:val="24"/>
          <w:lang w:val="ro-RO"/>
        </w:rPr>
      </w:pPr>
      <w:r w:rsidRPr="00F54D20">
        <w:rPr>
          <w:sz w:val="24"/>
          <w:szCs w:val="24"/>
          <w:lang w:val="ro-RO"/>
        </w:rPr>
        <w:t>Regulament</w:t>
      </w:r>
      <w:r w:rsidR="00C73E64">
        <w:rPr>
          <w:sz w:val="24"/>
          <w:szCs w:val="24"/>
          <w:lang w:val="ro-RO"/>
        </w:rPr>
        <w:t>ul de Organizare şi Funcţionare.</w:t>
      </w:r>
    </w:p>
    <w:p w:rsidR="00C73E64" w:rsidRDefault="00C73E64" w:rsidP="00C73E64">
      <w:pPr>
        <w:tabs>
          <w:tab w:val="left" w:pos="90"/>
        </w:tabs>
        <w:ind w:left="90"/>
        <w:rPr>
          <w:sz w:val="24"/>
          <w:szCs w:val="24"/>
          <w:lang w:val="ro-RO"/>
        </w:rPr>
      </w:pPr>
    </w:p>
    <w:p w:rsidR="00F54D20" w:rsidRPr="00F54D20" w:rsidRDefault="00F54D20" w:rsidP="00C73E64">
      <w:pPr>
        <w:tabs>
          <w:tab w:val="left" w:pos="90"/>
        </w:tabs>
        <w:ind w:left="90"/>
        <w:rPr>
          <w:sz w:val="24"/>
          <w:szCs w:val="24"/>
          <w:lang w:val="ro-RO"/>
        </w:rPr>
      </w:pPr>
      <w:r w:rsidRPr="00F54D20">
        <w:rPr>
          <w:sz w:val="24"/>
          <w:szCs w:val="24"/>
          <w:lang w:val="ro-RO"/>
        </w:rPr>
        <w:t>Actele normative pot fi vizualizate la linkul:</w:t>
      </w:r>
    </w:p>
    <w:p w:rsidR="00F54D20" w:rsidRPr="00F54D20" w:rsidRDefault="00D84BFA" w:rsidP="00F54D20">
      <w:pPr>
        <w:tabs>
          <w:tab w:val="left" w:pos="90"/>
        </w:tabs>
        <w:ind w:left="90"/>
        <w:rPr>
          <w:sz w:val="24"/>
          <w:szCs w:val="24"/>
          <w:lang w:val="ro-RO"/>
        </w:rPr>
      </w:pPr>
      <w:hyperlink r:id="rId9" w:history="1">
        <w:r w:rsidRPr="00A92337">
          <w:rPr>
            <w:rStyle w:val="Hyperlink"/>
            <w:sz w:val="24"/>
            <w:szCs w:val="24"/>
            <w:lang w:val="ro-RO"/>
          </w:rPr>
          <w:t>https://www.anofm.ro/index.html?agentie=&amp;categ=1&amp;subcateg=3</w:t>
        </w:r>
      </w:hyperlink>
      <w:r>
        <w:rPr>
          <w:sz w:val="24"/>
          <w:szCs w:val="24"/>
          <w:lang w:val="ro-RO"/>
        </w:rPr>
        <w:t xml:space="preserve"> </w:t>
      </w:r>
    </w:p>
    <w:p w:rsidR="00F54D20" w:rsidRPr="00F54D20" w:rsidRDefault="00F54D20" w:rsidP="00F54D20">
      <w:pPr>
        <w:tabs>
          <w:tab w:val="left" w:pos="90"/>
        </w:tabs>
        <w:ind w:left="90"/>
        <w:rPr>
          <w:b/>
          <w:color w:val="0070C0"/>
          <w:sz w:val="24"/>
          <w:szCs w:val="24"/>
        </w:rPr>
      </w:pPr>
    </w:p>
    <w:p w:rsidR="00F54D20" w:rsidRPr="00F54D20" w:rsidRDefault="00F54D20" w:rsidP="00F54D20">
      <w:pPr>
        <w:tabs>
          <w:tab w:val="left" w:pos="90"/>
        </w:tabs>
        <w:ind w:left="90"/>
        <w:rPr>
          <w:b/>
          <w:color w:val="0070C0"/>
          <w:sz w:val="24"/>
          <w:szCs w:val="24"/>
        </w:rPr>
      </w:pPr>
      <w:r w:rsidRPr="00F54D20">
        <w:rPr>
          <w:b/>
          <w:color w:val="0070C0"/>
          <w:sz w:val="24"/>
          <w:szCs w:val="24"/>
        </w:rPr>
        <w:t>STRUCTURA ORGANIZATORICĂ A AGENŢIEI JUDEŢENE PENTRU OCUPAREA FORŢEI DE MUNCĂ COVASNA</w:t>
      </w:r>
    </w:p>
    <w:p w:rsidR="00F54D20" w:rsidRPr="00F54D20" w:rsidRDefault="00F54D20" w:rsidP="00F54D20">
      <w:pPr>
        <w:tabs>
          <w:tab w:val="left" w:pos="90"/>
        </w:tabs>
        <w:ind w:left="90"/>
        <w:rPr>
          <w:sz w:val="24"/>
          <w:szCs w:val="24"/>
        </w:rPr>
      </w:pPr>
      <w:r w:rsidRPr="00F54D20">
        <w:rPr>
          <w:sz w:val="24"/>
          <w:szCs w:val="24"/>
        </w:rPr>
        <w:t>Agenţia Judeţeană pentru Ocuparea Forţei de Muncă Covasna este în subordinea Agenţiei Naţionale pentru Ocuparea Forţei de Muncă, ca unitate cu personalitate juridică şi este serviciu public deconcentrat, constituit la nivelul judeţului Covasna.</w:t>
      </w:r>
    </w:p>
    <w:p w:rsidR="00F54D20" w:rsidRPr="00F54D20" w:rsidRDefault="00F54D20" w:rsidP="00F54D20">
      <w:pPr>
        <w:tabs>
          <w:tab w:val="left" w:pos="90"/>
        </w:tabs>
        <w:ind w:left="90"/>
        <w:rPr>
          <w:sz w:val="24"/>
          <w:szCs w:val="24"/>
        </w:rPr>
      </w:pPr>
    </w:p>
    <w:p w:rsidR="00F54D20" w:rsidRPr="00F54D20" w:rsidRDefault="00F54D20" w:rsidP="00F54D20">
      <w:pPr>
        <w:tabs>
          <w:tab w:val="left" w:pos="90"/>
          <w:tab w:val="left" w:pos="1710"/>
        </w:tabs>
        <w:spacing w:line="240" w:lineRule="auto"/>
        <w:ind w:left="90"/>
        <w:contextualSpacing/>
        <w:rPr>
          <w:sz w:val="24"/>
          <w:szCs w:val="24"/>
          <w:lang w:val="ro-RO"/>
        </w:rPr>
      </w:pPr>
    </w:p>
    <w:p w:rsidR="00F54D20" w:rsidRPr="00F54D20" w:rsidRDefault="00F54D20" w:rsidP="00F54D20">
      <w:pPr>
        <w:tabs>
          <w:tab w:val="left" w:pos="90"/>
          <w:tab w:val="left" w:pos="1710"/>
        </w:tabs>
        <w:spacing w:line="240" w:lineRule="auto"/>
        <w:ind w:left="90"/>
        <w:contextualSpacing/>
        <w:rPr>
          <w:sz w:val="24"/>
          <w:szCs w:val="24"/>
          <w:lang w:val="ro-RO"/>
        </w:rPr>
      </w:pPr>
    </w:p>
    <w:p w:rsidR="00F54D20" w:rsidRPr="00F54D20" w:rsidRDefault="00F54D20" w:rsidP="00F54D20">
      <w:pPr>
        <w:tabs>
          <w:tab w:val="left" w:pos="90"/>
          <w:tab w:val="left" w:pos="1710"/>
        </w:tabs>
        <w:spacing w:line="240" w:lineRule="auto"/>
        <w:ind w:left="90"/>
        <w:contextualSpacing/>
        <w:rPr>
          <w:sz w:val="24"/>
          <w:szCs w:val="24"/>
          <w:lang w:val="ro-RO"/>
        </w:rPr>
      </w:pPr>
    </w:p>
    <w:p w:rsidR="00F54D20" w:rsidRPr="00F54D20" w:rsidRDefault="00F54D20" w:rsidP="00F54D20">
      <w:pPr>
        <w:tabs>
          <w:tab w:val="left" w:pos="90"/>
          <w:tab w:val="left" w:pos="1710"/>
        </w:tabs>
        <w:spacing w:line="240" w:lineRule="auto"/>
        <w:ind w:left="90"/>
        <w:contextualSpacing/>
        <w:rPr>
          <w:sz w:val="24"/>
          <w:szCs w:val="24"/>
          <w:lang w:val="ro-RO"/>
        </w:rPr>
      </w:pPr>
    </w:p>
    <w:p w:rsidR="00F54D20" w:rsidRPr="00F54D20" w:rsidRDefault="00F54D20" w:rsidP="00F54D20">
      <w:pPr>
        <w:tabs>
          <w:tab w:val="left" w:pos="90"/>
          <w:tab w:val="left" w:pos="1710"/>
        </w:tabs>
        <w:spacing w:line="240" w:lineRule="auto"/>
        <w:ind w:left="90"/>
        <w:contextualSpacing/>
        <w:rPr>
          <w:sz w:val="24"/>
          <w:szCs w:val="24"/>
          <w:lang w:val="ro-RO"/>
        </w:rPr>
      </w:pPr>
    </w:p>
    <w:p w:rsidR="00F54D20" w:rsidRPr="00F54D20" w:rsidRDefault="00F54D20" w:rsidP="00F54D20">
      <w:pPr>
        <w:tabs>
          <w:tab w:val="left" w:pos="90"/>
          <w:tab w:val="left" w:pos="1710"/>
        </w:tabs>
        <w:spacing w:line="240" w:lineRule="auto"/>
        <w:ind w:left="90"/>
        <w:contextualSpacing/>
        <w:rPr>
          <w:sz w:val="24"/>
          <w:szCs w:val="24"/>
        </w:rPr>
      </w:pPr>
      <w:r w:rsidRPr="00F54D20">
        <w:rPr>
          <w:sz w:val="24"/>
          <w:szCs w:val="24"/>
          <w:lang w:val="ro-RO"/>
        </w:rPr>
        <w:t>Agenţia Judeţeană pentru Ocuparea Forţei de Muncă Covasna</w:t>
      </w:r>
      <w:r w:rsidRPr="00F54D20">
        <w:rPr>
          <w:b/>
          <w:sz w:val="24"/>
          <w:szCs w:val="24"/>
          <w:lang w:val="ro-RO"/>
        </w:rPr>
        <w:t xml:space="preserve"> </w:t>
      </w:r>
      <w:r w:rsidRPr="00F54D20">
        <w:rPr>
          <w:sz w:val="24"/>
          <w:szCs w:val="24"/>
        </w:rPr>
        <w:t>are în subordine următoarele unităţi:</w:t>
      </w:r>
    </w:p>
    <w:p w:rsidR="00F54D20" w:rsidRPr="00F54D20" w:rsidRDefault="00F54D20" w:rsidP="00F54D20">
      <w:pPr>
        <w:tabs>
          <w:tab w:val="left" w:pos="90"/>
        </w:tabs>
        <w:ind w:left="90"/>
        <w:rPr>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Agenţia Locală pentru Ocuparea Forţei de Muncă Covasna</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Adresa: Sfântu Gheorghe,</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Str. General Grigore Bălan nr. 14</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 0267-312157 / 0267-317045</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Fax: 0267-312157 / 0267-317045</w:t>
            </w:r>
          </w:p>
          <w:p w:rsidR="00F54D20" w:rsidRPr="00F54D20" w:rsidRDefault="00F54D20" w:rsidP="00C73E64">
            <w:pPr>
              <w:tabs>
                <w:tab w:val="left" w:pos="90"/>
                <w:tab w:val="left" w:pos="1710"/>
              </w:tabs>
              <w:spacing w:line="240" w:lineRule="auto"/>
              <w:ind w:left="90"/>
              <w:contextualSpacing/>
              <w:rPr>
                <w:lang w:val="ro-RO"/>
              </w:rPr>
            </w:pPr>
            <w:r w:rsidRPr="00F54D20">
              <w:rPr>
                <w:lang w:val="ro-RO"/>
              </w:rPr>
              <w:t xml:space="preserve">E-mail:  </w:t>
            </w:r>
            <w:hyperlink r:id="rId10" w:history="1">
              <w:r w:rsidR="00C73E64" w:rsidRPr="00A92337">
                <w:rPr>
                  <w:rStyle w:val="Hyperlink"/>
                  <w:lang w:val="ro-RO"/>
                </w:rPr>
                <w:t>ajofm.cv</w:t>
              </w:r>
              <w:r w:rsidR="00C73E64" w:rsidRPr="00A92337">
                <w:rPr>
                  <w:rStyle w:val="Hyperlink"/>
                </w:rPr>
                <w:t>@anofm.gov.ro</w:t>
              </w:r>
            </w:hyperlink>
            <w:r w:rsidRPr="00F54D20">
              <w:t xml:space="preserve"> </w:t>
            </w:r>
          </w:p>
        </w:tc>
      </w:tr>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Punct de Lucru Târgu Secuiesc</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 xml:space="preserve">Adresa: Târgu Secuiesc, </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Str. 1 Decembrie 1918 nr. 18, bl. 21, sc. B, ap. 2</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Telefon/fax: 0267-364962</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 xml:space="preserve">E-mail:  </w:t>
            </w:r>
            <w:hyperlink r:id="rId11" w:history="1">
              <w:r w:rsidR="00C73E64" w:rsidRPr="00F54D20">
                <w:rPr>
                  <w:color w:val="0000FF"/>
                  <w:u w:val="single"/>
                  <w:lang w:val="ro-RO"/>
                </w:rPr>
                <w:t>ajofm</w:t>
              </w:r>
              <w:r w:rsidR="00C73E64">
                <w:rPr>
                  <w:color w:val="0000FF"/>
                  <w:u w:val="single"/>
                  <w:lang w:val="ro-RO"/>
                </w:rPr>
                <w:t>.cv</w:t>
              </w:r>
              <w:r w:rsidR="00C73E64" w:rsidRPr="00F54D20">
                <w:rPr>
                  <w:color w:val="0000FF"/>
                  <w:u w:val="single"/>
                </w:rPr>
                <w:t>@anofm.</w:t>
              </w:r>
              <w:r w:rsidR="00C73E64">
                <w:rPr>
                  <w:color w:val="0000FF"/>
                  <w:u w:val="single"/>
                </w:rPr>
                <w:t>gov.</w:t>
              </w:r>
              <w:r w:rsidR="00C73E64" w:rsidRPr="00F54D20">
                <w:rPr>
                  <w:color w:val="0000FF"/>
                  <w:u w:val="single"/>
                </w:rPr>
                <w:t>ro</w:t>
              </w:r>
            </w:hyperlink>
            <w:r w:rsidRPr="00F54D20">
              <w:rPr>
                <w:lang w:val="ro-RO"/>
              </w:rPr>
              <w:t xml:space="preserve"> </w:t>
            </w:r>
          </w:p>
        </w:tc>
      </w:tr>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Punct de Lucru Covasna</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 xml:space="preserve">Adresa: Covasna, </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Str. Unirii nr.3, bl. 9, sc. E, ap. 2</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Telefon/fax: 0267-341996</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E-mail</w:t>
            </w:r>
            <w:r w:rsidR="00C73E64">
              <w:rPr>
                <w:lang w:val="ro-RO"/>
              </w:rPr>
              <w:t xml:space="preserve">: </w:t>
            </w:r>
            <w:hyperlink r:id="rId12" w:history="1">
              <w:r w:rsidR="00C73E64" w:rsidRPr="00F54D20">
                <w:rPr>
                  <w:color w:val="0000FF"/>
                  <w:u w:val="single"/>
                  <w:lang w:val="ro-RO"/>
                </w:rPr>
                <w:t>ajofm</w:t>
              </w:r>
              <w:r w:rsidR="00C73E64">
                <w:rPr>
                  <w:color w:val="0000FF"/>
                  <w:u w:val="single"/>
                  <w:lang w:val="ro-RO"/>
                </w:rPr>
                <w:t>.cv</w:t>
              </w:r>
              <w:r w:rsidR="00C73E64" w:rsidRPr="00F54D20">
                <w:rPr>
                  <w:color w:val="0000FF"/>
                  <w:u w:val="single"/>
                </w:rPr>
                <w:t>@anofm.</w:t>
              </w:r>
              <w:r w:rsidR="00C73E64">
                <w:rPr>
                  <w:color w:val="0000FF"/>
                  <w:u w:val="single"/>
                </w:rPr>
                <w:t>gov.</w:t>
              </w:r>
              <w:r w:rsidR="00C73E64" w:rsidRPr="00F54D20">
                <w:rPr>
                  <w:color w:val="0000FF"/>
                  <w:u w:val="single"/>
                </w:rPr>
                <w:t>ro</w:t>
              </w:r>
            </w:hyperlink>
            <w:r w:rsidRPr="00F54D20">
              <w:rPr>
                <w:lang w:val="ro-RO"/>
              </w:rPr>
              <w:t xml:space="preserve"> </w:t>
            </w:r>
          </w:p>
        </w:tc>
      </w:tr>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Punct de Lucru Baraolt</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Adresa:</w:t>
            </w:r>
            <w:r w:rsidRPr="00F54D20">
              <w:t xml:space="preserve"> </w:t>
            </w:r>
            <w:r w:rsidRPr="00F54D20">
              <w:rPr>
                <w:lang w:val="ro-RO"/>
              </w:rPr>
              <w:t xml:space="preserve">Baraolt, </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Piata Libertăţii Nr.42, bl. 4/E, ap. 3</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Telefon/fax: 0267-377823</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 xml:space="preserve">E-mail:  </w:t>
            </w:r>
            <w:hyperlink r:id="rId13" w:history="1">
              <w:r w:rsidR="00C73E64" w:rsidRPr="00F54D20">
                <w:rPr>
                  <w:color w:val="0000FF"/>
                  <w:u w:val="single"/>
                  <w:lang w:val="ro-RO"/>
                </w:rPr>
                <w:t>ajofm</w:t>
              </w:r>
              <w:r w:rsidR="00C73E64">
                <w:rPr>
                  <w:color w:val="0000FF"/>
                  <w:u w:val="single"/>
                  <w:lang w:val="ro-RO"/>
                </w:rPr>
                <w:t>.cv</w:t>
              </w:r>
              <w:r w:rsidR="00C73E64" w:rsidRPr="00F54D20">
                <w:rPr>
                  <w:color w:val="0000FF"/>
                  <w:u w:val="single"/>
                </w:rPr>
                <w:t>@anofm.</w:t>
              </w:r>
              <w:r w:rsidR="00C73E64">
                <w:rPr>
                  <w:color w:val="0000FF"/>
                  <w:u w:val="single"/>
                </w:rPr>
                <w:t>gov.</w:t>
              </w:r>
              <w:r w:rsidR="00C73E64" w:rsidRPr="00F54D20">
                <w:rPr>
                  <w:color w:val="0000FF"/>
                  <w:u w:val="single"/>
                </w:rPr>
                <w:t>ro</w:t>
              </w:r>
            </w:hyperlink>
          </w:p>
        </w:tc>
      </w:tr>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Punct de Lucru Întorsura Buzăului</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Adresa: Întorsura Buzăului,</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Str. Ciucas, bl. 11D, ap. 3</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Telefon/fax: 0267-370415</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E-mail</w:t>
            </w:r>
            <w:hyperlink r:id="rId14" w:history="1">
              <w:r w:rsidR="00C73E64" w:rsidRPr="00F54D20">
                <w:rPr>
                  <w:color w:val="0000FF"/>
                  <w:u w:val="single"/>
                  <w:lang w:val="ro-RO"/>
                </w:rPr>
                <w:t>ajofm</w:t>
              </w:r>
              <w:r w:rsidR="00C73E64">
                <w:rPr>
                  <w:color w:val="0000FF"/>
                  <w:u w:val="single"/>
                  <w:lang w:val="ro-RO"/>
                </w:rPr>
                <w:t>.cv</w:t>
              </w:r>
              <w:r w:rsidR="00C73E64" w:rsidRPr="00F54D20">
                <w:rPr>
                  <w:color w:val="0000FF"/>
                  <w:u w:val="single"/>
                </w:rPr>
                <w:t>@anofm.</w:t>
              </w:r>
              <w:r w:rsidR="00C73E64">
                <w:rPr>
                  <w:color w:val="0000FF"/>
                  <w:u w:val="single"/>
                </w:rPr>
                <w:t>gov.</w:t>
              </w:r>
              <w:r w:rsidR="00C73E64" w:rsidRPr="00F54D20">
                <w:rPr>
                  <w:color w:val="0000FF"/>
                  <w:u w:val="single"/>
                </w:rPr>
                <w:t>ro</w:t>
              </w:r>
            </w:hyperlink>
            <w:r w:rsidRPr="00F54D20">
              <w:rPr>
                <w:lang w:val="ro-RO"/>
              </w:rPr>
              <w:t xml:space="preserve"> </w:t>
            </w:r>
          </w:p>
        </w:tc>
      </w:tr>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Centrul Propriu de Formare Profesională a Adulţilor</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Adresa: Sf.Gheorghe, str.Daliei nr.1, bl. 12, sc.E, parter</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Telefon/fax: 0267-312012 / sau prin centrala AJOFM Covasna la 0267-312157</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 xml:space="preserve">E-mail:  </w:t>
            </w:r>
            <w:hyperlink r:id="rId15" w:history="1">
              <w:r w:rsidR="00C73E64" w:rsidRPr="00F54D20">
                <w:rPr>
                  <w:color w:val="0000FF"/>
                  <w:u w:val="single"/>
                  <w:lang w:val="ro-RO"/>
                </w:rPr>
                <w:t>ajofm</w:t>
              </w:r>
              <w:r w:rsidR="00C73E64">
                <w:rPr>
                  <w:color w:val="0000FF"/>
                  <w:u w:val="single"/>
                  <w:lang w:val="ro-RO"/>
                </w:rPr>
                <w:t>.cv</w:t>
              </w:r>
              <w:r w:rsidR="00C73E64" w:rsidRPr="00F54D20">
                <w:rPr>
                  <w:color w:val="0000FF"/>
                  <w:u w:val="single"/>
                </w:rPr>
                <w:t>@anofm.</w:t>
              </w:r>
              <w:r w:rsidR="00C73E64">
                <w:rPr>
                  <w:color w:val="0000FF"/>
                  <w:u w:val="single"/>
                </w:rPr>
                <w:t>gov.</w:t>
              </w:r>
              <w:r w:rsidR="00C73E64" w:rsidRPr="00F54D20">
                <w:rPr>
                  <w:color w:val="0000FF"/>
                  <w:u w:val="single"/>
                </w:rPr>
                <w:t>ro</w:t>
              </w:r>
            </w:hyperlink>
          </w:p>
        </w:tc>
      </w:tr>
      <w:tr w:rsidR="00F54D20" w:rsidRPr="00F54D20" w:rsidTr="00945C4E">
        <w:tc>
          <w:tcPr>
            <w:tcW w:w="8460" w:type="dxa"/>
            <w:tcBorders>
              <w:left w:val="single" w:sz="4" w:space="0" w:color="auto"/>
            </w:tcBorders>
            <w:shd w:val="clear" w:color="auto" w:fill="auto"/>
          </w:tcPr>
          <w:p w:rsidR="00F54D20" w:rsidRPr="00F54D20" w:rsidRDefault="00F54D20" w:rsidP="00F54D20">
            <w:pPr>
              <w:tabs>
                <w:tab w:val="left" w:pos="90"/>
                <w:tab w:val="left" w:pos="1710"/>
              </w:tabs>
              <w:spacing w:line="240" w:lineRule="auto"/>
              <w:ind w:left="90"/>
              <w:contextualSpacing/>
              <w:rPr>
                <w:b/>
                <w:lang w:val="ro-RO"/>
              </w:rPr>
            </w:pPr>
            <w:r w:rsidRPr="00F54D20">
              <w:rPr>
                <w:b/>
                <w:lang w:val="ro-RO"/>
              </w:rPr>
              <w:t>Centrul Resursă din cadrul C.P.F.P.A.</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Adresa: Sf.Gheorghe, str.Garoafei nr.11,ap.6, parter</w:t>
            </w:r>
          </w:p>
          <w:p w:rsidR="00F54D20" w:rsidRPr="00F54D20" w:rsidRDefault="00F54D20" w:rsidP="00F54D20">
            <w:pPr>
              <w:tabs>
                <w:tab w:val="left" w:pos="90"/>
                <w:tab w:val="left" w:pos="1710"/>
              </w:tabs>
              <w:spacing w:after="0" w:line="240" w:lineRule="auto"/>
              <w:ind w:left="90"/>
              <w:contextualSpacing/>
              <w:rPr>
                <w:lang w:val="ro-RO"/>
              </w:rPr>
            </w:pPr>
            <w:r w:rsidRPr="00F54D20">
              <w:rPr>
                <w:lang w:val="ro-RO"/>
              </w:rPr>
              <w:t>Telefon/fax: 0267-313900 / sau prin centrala AJOFM Covasna la 0267-312157</w:t>
            </w:r>
          </w:p>
          <w:p w:rsidR="00F54D20" w:rsidRPr="00F54D20" w:rsidRDefault="00F54D20" w:rsidP="00F54D20">
            <w:pPr>
              <w:tabs>
                <w:tab w:val="left" w:pos="90"/>
                <w:tab w:val="left" w:pos="1710"/>
              </w:tabs>
              <w:spacing w:line="240" w:lineRule="auto"/>
              <w:ind w:left="90"/>
              <w:contextualSpacing/>
              <w:rPr>
                <w:b/>
                <w:lang w:val="ro-RO"/>
              </w:rPr>
            </w:pPr>
            <w:r w:rsidRPr="00F54D20">
              <w:rPr>
                <w:lang w:val="ro-RO"/>
              </w:rPr>
              <w:t xml:space="preserve">E-mail:  </w:t>
            </w:r>
            <w:hyperlink r:id="rId16" w:history="1">
              <w:r w:rsidR="00C73E64" w:rsidRPr="00F54D20">
                <w:rPr>
                  <w:color w:val="0000FF"/>
                  <w:u w:val="single"/>
                  <w:lang w:val="ro-RO"/>
                </w:rPr>
                <w:t>ajofm</w:t>
              </w:r>
              <w:r w:rsidR="00C73E64">
                <w:rPr>
                  <w:color w:val="0000FF"/>
                  <w:u w:val="single"/>
                  <w:lang w:val="ro-RO"/>
                </w:rPr>
                <w:t>.cv</w:t>
              </w:r>
              <w:r w:rsidR="00C73E64" w:rsidRPr="00F54D20">
                <w:rPr>
                  <w:color w:val="0000FF"/>
                  <w:u w:val="single"/>
                </w:rPr>
                <w:t>@anofm.</w:t>
              </w:r>
              <w:r w:rsidR="00C73E64">
                <w:rPr>
                  <w:color w:val="0000FF"/>
                  <w:u w:val="single"/>
                </w:rPr>
                <w:t>gov.</w:t>
              </w:r>
              <w:r w:rsidR="00C73E64" w:rsidRPr="00F54D20">
                <w:rPr>
                  <w:color w:val="0000FF"/>
                  <w:u w:val="single"/>
                </w:rPr>
                <w:t>ro</w:t>
              </w:r>
            </w:hyperlink>
          </w:p>
        </w:tc>
      </w:tr>
    </w:tbl>
    <w:p w:rsidR="00F54D20" w:rsidRPr="00F54D20" w:rsidRDefault="00F54D20" w:rsidP="00F54D20">
      <w:pPr>
        <w:tabs>
          <w:tab w:val="left" w:pos="90"/>
        </w:tabs>
        <w:ind w:left="90"/>
        <w:rPr>
          <w:color w:val="0070C0"/>
          <w:sz w:val="24"/>
          <w:szCs w:val="24"/>
        </w:rPr>
      </w:pPr>
    </w:p>
    <w:p w:rsidR="00F54D20" w:rsidRPr="00F54D20" w:rsidRDefault="00F54D20" w:rsidP="00F54D20">
      <w:pPr>
        <w:tabs>
          <w:tab w:val="left" w:pos="90"/>
        </w:tabs>
        <w:ind w:left="90"/>
        <w:rPr>
          <w:color w:val="0070C0"/>
          <w:sz w:val="24"/>
          <w:szCs w:val="24"/>
        </w:rPr>
      </w:pPr>
    </w:p>
    <w:p w:rsidR="00F54D20" w:rsidRPr="00F54D20" w:rsidRDefault="00F54D20" w:rsidP="00F54D20">
      <w:pPr>
        <w:tabs>
          <w:tab w:val="left" w:pos="90"/>
        </w:tabs>
        <w:ind w:left="90"/>
        <w:rPr>
          <w:b/>
          <w:color w:val="0070C0"/>
          <w:sz w:val="24"/>
          <w:szCs w:val="24"/>
        </w:rPr>
      </w:pPr>
      <w:r w:rsidRPr="00F54D20">
        <w:rPr>
          <w:b/>
          <w:color w:val="0070C0"/>
          <w:sz w:val="24"/>
          <w:szCs w:val="24"/>
        </w:rPr>
        <w:t>ATRIBUŢII</w:t>
      </w:r>
    </w:p>
    <w:p w:rsidR="00F54D20" w:rsidRPr="00F54D20" w:rsidRDefault="00F54D20" w:rsidP="00F54D20">
      <w:pPr>
        <w:tabs>
          <w:tab w:val="left" w:pos="90"/>
        </w:tabs>
        <w:ind w:left="90"/>
        <w:rPr>
          <w:color w:val="0070C0"/>
          <w:sz w:val="24"/>
          <w:szCs w:val="24"/>
        </w:rPr>
      </w:pPr>
      <w:r w:rsidRPr="00F54D20">
        <w:rPr>
          <w:sz w:val="24"/>
          <w:szCs w:val="24"/>
        </w:rPr>
        <w:t xml:space="preserve">Atribuţiile direcţiilor, serviciilor, birourilor şi compartimentelor din cadrul Agenţiei Judeţene pentru Ocuparea Forţei de Muncă  Covasna se stabilesc prin regulamentul de organizare şi funcţionare al instituţiei (ROF). </w:t>
      </w:r>
    </w:p>
    <w:p w:rsidR="00C73E64" w:rsidRDefault="00C73E64" w:rsidP="00F54D20">
      <w:pPr>
        <w:tabs>
          <w:tab w:val="left" w:pos="90"/>
        </w:tabs>
        <w:ind w:left="90"/>
        <w:rPr>
          <w:b/>
          <w:color w:val="0070C0"/>
          <w:sz w:val="24"/>
          <w:szCs w:val="24"/>
        </w:rPr>
      </w:pPr>
    </w:p>
    <w:p w:rsidR="00C73E64" w:rsidRDefault="00C73E64" w:rsidP="00F54D20">
      <w:pPr>
        <w:tabs>
          <w:tab w:val="left" w:pos="90"/>
        </w:tabs>
        <w:ind w:left="90"/>
        <w:rPr>
          <w:b/>
          <w:color w:val="0070C0"/>
          <w:sz w:val="24"/>
          <w:szCs w:val="24"/>
        </w:rPr>
      </w:pPr>
    </w:p>
    <w:p w:rsidR="00F54D20" w:rsidRPr="00F54D20" w:rsidRDefault="00F54D20" w:rsidP="00F54D20">
      <w:pPr>
        <w:tabs>
          <w:tab w:val="left" w:pos="90"/>
        </w:tabs>
        <w:ind w:left="90"/>
        <w:rPr>
          <w:b/>
          <w:color w:val="0070C0"/>
          <w:sz w:val="24"/>
          <w:szCs w:val="24"/>
        </w:rPr>
      </w:pPr>
      <w:r w:rsidRPr="00F54D20">
        <w:rPr>
          <w:b/>
          <w:color w:val="0070C0"/>
          <w:sz w:val="24"/>
          <w:szCs w:val="24"/>
        </w:rPr>
        <w:lastRenderedPageBreak/>
        <w:t xml:space="preserve">PROGRAMUL DE FUNCŢIONARE </w:t>
      </w:r>
    </w:p>
    <w:p w:rsidR="00F54D20" w:rsidRPr="00F54D20" w:rsidRDefault="00F54D20" w:rsidP="00F54D20">
      <w:pPr>
        <w:tabs>
          <w:tab w:val="left" w:pos="90"/>
        </w:tabs>
        <w:ind w:left="90"/>
        <w:rPr>
          <w:sz w:val="24"/>
          <w:szCs w:val="24"/>
        </w:rPr>
      </w:pPr>
      <w:r w:rsidRPr="00F54D20">
        <w:rPr>
          <w:sz w:val="24"/>
          <w:szCs w:val="24"/>
        </w:rPr>
        <w:t>Luni – Joi: 8</w:t>
      </w:r>
      <w:r w:rsidRPr="00F54D20">
        <w:rPr>
          <w:sz w:val="24"/>
          <w:szCs w:val="24"/>
          <w:vertAlign w:val="superscript"/>
        </w:rPr>
        <w:t>00</w:t>
      </w:r>
      <w:r w:rsidRPr="00F54D20">
        <w:rPr>
          <w:sz w:val="24"/>
          <w:szCs w:val="24"/>
        </w:rPr>
        <w:t xml:space="preserve"> – 16</w:t>
      </w:r>
      <w:r w:rsidRPr="00F54D20">
        <w:rPr>
          <w:sz w:val="24"/>
          <w:szCs w:val="24"/>
          <w:vertAlign w:val="superscript"/>
        </w:rPr>
        <w:t>30</w:t>
      </w:r>
    </w:p>
    <w:p w:rsidR="00F54D20" w:rsidRPr="00F54D20" w:rsidRDefault="00F54D20" w:rsidP="00F54D20">
      <w:pPr>
        <w:tabs>
          <w:tab w:val="left" w:pos="90"/>
        </w:tabs>
        <w:ind w:left="90"/>
        <w:rPr>
          <w:sz w:val="24"/>
          <w:szCs w:val="24"/>
        </w:rPr>
      </w:pPr>
      <w:r w:rsidRPr="00F54D20">
        <w:rPr>
          <w:sz w:val="24"/>
          <w:szCs w:val="24"/>
        </w:rPr>
        <w:t>Vineri: 8</w:t>
      </w:r>
      <w:r w:rsidRPr="00F54D20">
        <w:rPr>
          <w:sz w:val="24"/>
          <w:szCs w:val="24"/>
          <w:vertAlign w:val="superscript"/>
        </w:rPr>
        <w:t>00</w:t>
      </w:r>
      <w:r w:rsidRPr="00F54D20">
        <w:rPr>
          <w:sz w:val="24"/>
          <w:szCs w:val="24"/>
        </w:rPr>
        <w:t xml:space="preserve"> - 14</w:t>
      </w:r>
      <w:r w:rsidRPr="00F54D20">
        <w:rPr>
          <w:sz w:val="24"/>
          <w:szCs w:val="24"/>
          <w:vertAlign w:val="superscript"/>
        </w:rPr>
        <w:t>00</w:t>
      </w:r>
    </w:p>
    <w:p w:rsidR="00F54D20" w:rsidRPr="00F54D20" w:rsidRDefault="00F54D20" w:rsidP="00F54D20">
      <w:pPr>
        <w:tabs>
          <w:tab w:val="left" w:pos="90"/>
        </w:tabs>
        <w:ind w:left="90"/>
        <w:rPr>
          <w:sz w:val="24"/>
          <w:szCs w:val="24"/>
        </w:rPr>
      </w:pPr>
    </w:p>
    <w:p w:rsidR="00F54D20" w:rsidRPr="004D72B4" w:rsidRDefault="00F54D20" w:rsidP="00F54D20">
      <w:pPr>
        <w:tabs>
          <w:tab w:val="left" w:pos="90"/>
        </w:tabs>
        <w:ind w:left="90"/>
        <w:rPr>
          <w:sz w:val="24"/>
          <w:szCs w:val="24"/>
        </w:rPr>
      </w:pPr>
      <w:r w:rsidRPr="00F54D20">
        <w:rPr>
          <w:b/>
          <w:color w:val="0070C0"/>
          <w:sz w:val="24"/>
          <w:szCs w:val="24"/>
        </w:rPr>
        <w:t>PROGRAMUL DE AUDIENŢE AL CONDUCERII AGENŢIEI JUDEŢENE PENTRU OCUPAREA FORŢEI DE MUNCĂ COVASNA  - zilnic</w:t>
      </w:r>
      <w:r w:rsidR="004D72B4">
        <w:rPr>
          <w:b/>
          <w:color w:val="0070C0"/>
          <w:sz w:val="24"/>
          <w:szCs w:val="24"/>
        </w:rPr>
        <w:t xml:space="preserve"> (solicitare prealabilă prin telefon: 0267-312157)</w:t>
      </w:r>
    </w:p>
    <w:p w:rsidR="00F54D20" w:rsidRPr="00F54D20" w:rsidRDefault="00F54D20" w:rsidP="00F54D20">
      <w:pPr>
        <w:tabs>
          <w:tab w:val="left" w:pos="90"/>
        </w:tabs>
        <w:ind w:left="90"/>
        <w:rPr>
          <w:sz w:val="24"/>
          <w:szCs w:val="24"/>
        </w:rPr>
      </w:pPr>
      <w:r w:rsidRPr="00F54D20">
        <w:rPr>
          <w:sz w:val="24"/>
          <w:szCs w:val="24"/>
        </w:rPr>
        <w:t>Director executiv – Kelemen Tibor</w:t>
      </w:r>
    </w:p>
    <w:p w:rsidR="00F54D20" w:rsidRPr="00F54D20" w:rsidRDefault="00F54D20" w:rsidP="00F54D20">
      <w:pPr>
        <w:tabs>
          <w:tab w:val="left" w:pos="90"/>
        </w:tabs>
        <w:ind w:left="90"/>
        <w:rPr>
          <w:sz w:val="24"/>
          <w:szCs w:val="24"/>
        </w:rPr>
      </w:pPr>
      <w:r w:rsidRPr="00F54D20">
        <w:rPr>
          <w:sz w:val="24"/>
          <w:szCs w:val="24"/>
        </w:rPr>
        <w:t>Director executiv adjunct – Téglás Ferenc-Attila</w:t>
      </w:r>
    </w:p>
    <w:p w:rsidR="00F54D20" w:rsidRPr="00F54D20" w:rsidRDefault="00F54D20" w:rsidP="00F54D20">
      <w:pPr>
        <w:tabs>
          <w:tab w:val="left" w:pos="90"/>
        </w:tabs>
        <w:ind w:left="90"/>
        <w:rPr>
          <w:color w:val="0070C0"/>
          <w:sz w:val="24"/>
          <w:szCs w:val="24"/>
        </w:rPr>
      </w:pPr>
      <w:r w:rsidRPr="00F54D20">
        <w:rPr>
          <w:color w:val="0070C0"/>
          <w:sz w:val="24"/>
          <w:szCs w:val="24"/>
        </w:rPr>
        <w:t>Serviciul Analiza Pieței Muncii și Economie Socială</w:t>
      </w:r>
    </w:p>
    <w:p w:rsidR="00F54D20" w:rsidRPr="00F54D20" w:rsidRDefault="00F54D20" w:rsidP="00F54D20">
      <w:pPr>
        <w:tabs>
          <w:tab w:val="left" w:pos="90"/>
        </w:tabs>
        <w:ind w:left="90"/>
        <w:rPr>
          <w:sz w:val="24"/>
          <w:szCs w:val="24"/>
        </w:rPr>
      </w:pPr>
      <w:r w:rsidRPr="00F54D20">
        <w:rPr>
          <w:sz w:val="24"/>
          <w:szCs w:val="24"/>
        </w:rPr>
        <w:t>-</w:t>
      </w:r>
    </w:p>
    <w:p w:rsidR="00F54D20" w:rsidRPr="00F54D20" w:rsidRDefault="00F54D20" w:rsidP="00F54D20">
      <w:pPr>
        <w:tabs>
          <w:tab w:val="left" w:pos="90"/>
        </w:tabs>
        <w:ind w:left="90"/>
        <w:rPr>
          <w:color w:val="0070C0"/>
          <w:sz w:val="24"/>
          <w:szCs w:val="24"/>
        </w:rPr>
      </w:pPr>
      <w:r w:rsidRPr="00F54D20">
        <w:rPr>
          <w:color w:val="0070C0"/>
          <w:sz w:val="24"/>
          <w:szCs w:val="24"/>
        </w:rPr>
        <w:t>Serviciul Administrare Buget</w:t>
      </w:r>
    </w:p>
    <w:p w:rsidR="00F54D20" w:rsidRPr="00F54D20" w:rsidRDefault="00F54D20" w:rsidP="00F54D20">
      <w:pPr>
        <w:tabs>
          <w:tab w:val="left" w:pos="90"/>
        </w:tabs>
        <w:ind w:left="90"/>
        <w:rPr>
          <w:sz w:val="24"/>
          <w:szCs w:val="24"/>
        </w:rPr>
      </w:pPr>
      <w:r w:rsidRPr="00F54D20">
        <w:rPr>
          <w:sz w:val="24"/>
          <w:szCs w:val="24"/>
        </w:rPr>
        <w:t>Zin Luminiţa Maria – șef serviciu</w:t>
      </w:r>
    </w:p>
    <w:p w:rsidR="00F54D20" w:rsidRPr="00F54D20" w:rsidRDefault="00F54D20" w:rsidP="00F54D20">
      <w:pPr>
        <w:tabs>
          <w:tab w:val="left" w:pos="90"/>
        </w:tabs>
        <w:ind w:left="90"/>
        <w:rPr>
          <w:b/>
          <w:color w:val="0070C0"/>
          <w:sz w:val="24"/>
          <w:szCs w:val="24"/>
        </w:rPr>
      </w:pPr>
    </w:p>
    <w:p w:rsidR="00F54D20" w:rsidRPr="00F54D20" w:rsidRDefault="00F54D20" w:rsidP="00F54D20">
      <w:pPr>
        <w:tabs>
          <w:tab w:val="left" w:pos="90"/>
        </w:tabs>
        <w:ind w:left="90"/>
        <w:rPr>
          <w:b/>
          <w:color w:val="0070C0"/>
          <w:sz w:val="24"/>
          <w:szCs w:val="24"/>
        </w:rPr>
      </w:pPr>
      <w:r w:rsidRPr="00F54D20">
        <w:rPr>
          <w:b/>
          <w:color w:val="0070C0"/>
          <w:sz w:val="24"/>
          <w:szCs w:val="24"/>
        </w:rPr>
        <w:t xml:space="preserve">FUNCŢIONARUL PUBLIC RESPONSABIL CU FURNIZAREA INFORMAŢIILOR PUBLICE  </w:t>
      </w:r>
    </w:p>
    <w:p w:rsidR="00F54D20" w:rsidRPr="00F54D20" w:rsidRDefault="00F54D20" w:rsidP="00F54D20">
      <w:pPr>
        <w:tabs>
          <w:tab w:val="left" w:pos="90"/>
        </w:tabs>
        <w:ind w:left="90"/>
        <w:rPr>
          <w:sz w:val="24"/>
          <w:szCs w:val="24"/>
        </w:rPr>
      </w:pPr>
      <w:r w:rsidRPr="00F54D20">
        <w:rPr>
          <w:sz w:val="24"/>
          <w:szCs w:val="24"/>
        </w:rPr>
        <w:t xml:space="preserve">Fogarassy Katalin </w:t>
      </w:r>
      <w:r w:rsidR="00C73E64">
        <w:rPr>
          <w:sz w:val="24"/>
          <w:szCs w:val="24"/>
        </w:rPr>
        <w:t>–</w:t>
      </w:r>
      <w:r w:rsidRPr="00F54D20">
        <w:rPr>
          <w:sz w:val="24"/>
          <w:szCs w:val="24"/>
        </w:rPr>
        <w:t xml:space="preserve"> referent</w:t>
      </w:r>
      <w:r w:rsidR="00C73E64">
        <w:rPr>
          <w:sz w:val="24"/>
          <w:szCs w:val="24"/>
        </w:rPr>
        <w:t xml:space="preserve"> superior</w:t>
      </w:r>
    </w:p>
    <w:p w:rsidR="00F54D20" w:rsidRPr="00F54D20" w:rsidRDefault="00F54D20" w:rsidP="00F54D20">
      <w:pPr>
        <w:tabs>
          <w:tab w:val="left" w:pos="90"/>
        </w:tabs>
        <w:ind w:left="90"/>
        <w:rPr>
          <w:sz w:val="24"/>
          <w:szCs w:val="24"/>
        </w:rPr>
      </w:pPr>
      <w:r w:rsidRPr="00F54D20">
        <w:rPr>
          <w:sz w:val="24"/>
          <w:szCs w:val="24"/>
        </w:rPr>
        <w:t xml:space="preserve">Compartiment </w:t>
      </w:r>
      <w:r w:rsidRPr="00F54D20">
        <w:rPr>
          <w:sz w:val="24"/>
          <w:szCs w:val="24"/>
          <w:lang w:val="ro-RO"/>
        </w:rPr>
        <w:t xml:space="preserve">Resurse Umane, Salarizare, </w:t>
      </w:r>
      <w:r w:rsidRPr="00F54D20">
        <w:rPr>
          <w:sz w:val="24"/>
          <w:szCs w:val="24"/>
        </w:rPr>
        <w:t xml:space="preserve">Comunicare şi Secretariatul Consiliului Consultativ </w:t>
      </w:r>
    </w:p>
    <w:p w:rsidR="00F54D20" w:rsidRPr="00F54D20" w:rsidRDefault="00F54D20" w:rsidP="00F54D20">
      <w:pPr>
        <w:tabs>
          <w:tab w:val="left" w:pos="90"/>
        </w:tabs>
        <w:ind w:left="90"/>
        <w:rPr>
          <w:sz w:val="24"/>
          <w:szCs w:val="24"/>
          <w:lang w:val="ro-RO"/>
        </w:rPr>
      </w:pPr>
    </w:p>
    <w:p w:rsidR="00F54D20" w:rsidRPr="00F54D20" w:rsidRDefault="00F54D20" w:rsidP="00F54D20">
      <w:pPr>
        <w:tabs>
          <w:tab w:val="left" w:pos="90"/>
        </w:tabs>
        <w:ind w:left="90"/>
        <w:rPr>
          <w:b/>
          <w:color w:val="0070C0"/>
          <w:sz w:val="24"/>
          <w:szCs w:val="24"/>
          <w:lang w:val="ro-RO"/>
        </w:rPr>
      </w:pPr>
      <w:r w:rsidRPr="00F54D20">
        <w:rPr>
          <w:b/>
          <w:color w:val="0070C0"/>
          <w:sz w:val="24"/>
          <w:szCs w:val="24"/>
          <w:lang w:val="ro-RO"/>
        </w:rPr>
        <w:t>COORDONATELE DE CONTACT ALE AGENŢIEI JUDEŢENE PENTRU OCUPAREA FORŢEI DE MUNCĂ COVASNA</w:t>
      </w:r>
    </w:p>
    <w:p w:rsidR="00F54D20" w:rsidRPr="00F54D20" w:rsidRDefault="00F54D20" w:rsidP="00F54D20">
      <w:pPr>
        <w:tabs>
          <w:tab w:val="left" w:pos="90"/>
          <w:tab w:val="left" w:pos="1710"/>
        </w:tabs>
        <w:spacing w:after="0" w:line="240" w:lineRule="auto"/>
        <w:ind w:left="90"/>
        <w:contextualSpacing/>
        <w:rPr>
          <w:sz w:val="24"/>
          <w:szCs w:val="24"/>
          <w:lang w:val="ro-RO"/>
        </w:rPr>
      </w:pPr>
      <w:r w:rsidRPr="00F54D20">
        <w:rPr>
          <w:sz w:val="24"/>
          <w:szCs w:val="24"/>
          <w:lang w:val="ro-RO"/>
        </w:rPr>
        <w:t>Adresa: Sfântu Gheorghe,Str. General Grigore Bălan nr. 14</w:t>
      </w:r>
    </w:p>
    <w:p w:rsidR="00F54D20" w:rsidRPr="00F54D20" w:rsidRDefault="00F54D20" w:rsidP="00F54D20">
      <w:pPr>
        <w:tabs>
          <w:tab w:val="left" w:pos="90"/>
          <w:tab w:val="left" w:pos="1710"/>
        </w:tabs>
        <w:spacing w:after="0" w:line="240" w:lineRule="auto"/>
        <w:ind w:left="90"/>
        <w:contextualSpacing/>
        <w:rPr>
          <w:sz w:val="24"/>
          <w:szCs w:val="24"/>
          <w:lang w:val="ro-RO"/>
        </w:rPr>
      </w:pPr>
    </w:p>
    <w:p w:rsidR="00F54D20" w:rsidRPr="00F54D20" w:rsidRDefault="00F54D20" w:rsidP="00F54D20">
      <w:pPr>
        <w:tabs>
          <w:tab w:val="left" w:pos="90"/>
          <w:tab w:val="left" w:pos="1710"/>
        </w:tabs>
        <w:spacing w:after="0" w:line="240" w:lineRule="auto"/>
        <w:ind w:left="90"/>
        <w:contextualSpacing/>
        <w:rPr>
          <w:sz w:val="24"/>
          <w:szCs w:val="24"/>
          <w:lang w:val="ro-RO"/>
        </w:rPr>
      </w:pPr>
      <w:r w:rsidRPr="00F54D20">
        <w:rPr>
          <w:sz w:val="24"/>
          <w:szCs w:val="24"/>
          <w:lang w:val="ro-RO"/>
        </w:rPr>
        <w:t xml:space="preserve">Telefon: 0267-312157 / 0267-317045 </w:t>
      </w:r>
    </w:p>
    <w:p w:rsidR="00F54D20" w:rsidRPr="00F54D20" w:rsidRDefault="00F54D20" w:rsidP="00F54D20">
      <w:pPr>
        <w:tabs>
          <w:tab w:val="left" w:pos="90"/>
          <w:tab w:val="left" w:pos="1710"/>
        </w:tabs>
        <w:spacing w:after="0" w:line="240" w:lineRule="auto"/>
        <w:ind w:left="90"/>
        <w:contextualSpacing/>
        <w:rPr>
          <w:sz w:val="24"/>
          <w:szCs w:val="24"/>
          <w:lang w:val="ro-RO"/>
        </w:rPr>
      </w:pPr>
      <w:r w:rsidRPr="00F54D20">
        <w:rPr>
          <w:sz w:val="24"/>
          <w:szCs w:val="24"/>
          <w:lang w:val="ro-RO"/>
        </w:rPr>
        <w:t>Fax: 0267-312157 / 0267-317045</w:t>
      </w:r>
    </w:p>
    <w:p w:rsidR="00F54D20" w:rsidRPr="00F54D20" w:rsidRDefault="00F54D20" w:rsidP="00F54D20">
      <w:pPr>
        <w:tabs>
          <w:tab w:val="left" w:pos="90"/>
          <w:tab w:val="left" w:pos="1710"/>
        </w:tabs>
        <w:spacing w:after="0" w:line="240" w:lineRule="auto"/>
        <w:ind w:left="90"/>
        <w:contextualSpacing/>
        <w:rPr>
          <w:sz w:val="24"/>
          <w:szCs w:val="24"/>
          <w:lang w:val="ro-RO"/>
        </w:rPr>
      </w:pPr>
    </w:p>
    <w:p w:rsidR="00F54D20" w:rsidRPr="00F54D20" w:rsidRDefault="00F54D20" w:rsidP="00F54D20">
      <w:pPr>
        <w:tabs>
          <w:tab w:val="left" w:pos="90"/>
          <w:tab w:val="left" w:pos="1710"/>
        </w:tabs>
        <w:spacing w:after="0" w:line="240" w:lineRule="auto"/>
        <w:ind w:left="90"/>
        <w:contextualSpacing/>
        <w:rPr>
          <w:sz w:val="24"/>
          <w:szCs w:val="24"/>
          <w:lang w:val="ro-RO"/>
        </w:rPr>
      </w:pPr>
      <w:r w:rsidRPr="00F54D20">
        <w:rPr>
          <w:sz w:val="24"/>
          <w:szCs w:val="24"/>
          <w:lang w:val="ro-RO"/>
        </w:rPr>
        <w:t xml:space="preserve">E-mail:  </w:t>
      </w:r>
      <w:hyperlink r:id="rId17" w:history="1">
        <w:r w:rsidR="00D60D92" w:rsidRPr="00A92337">
          <w:rPr>
            <w:rStyle w:val="Hyperlink"/>
            <w:sz w:val="24"/>
            <w:szCs w:val="24"/>
            <w:lang w:val="ro-RO"/>
          </w:rPr>
          <w:t>ajofm.cv</w:t>
        </w:r>
        <w:r w:rsidR="00D60D92" w:rsidRPr="00A92337">
          <w:rPr>
            <w:rStyle w:val="Hyperlink"/>
            <w:sz w:val="24"/>
            <w:szCs w:val="24"/>
          </w:rPr>
          <w:t>@anofm.gov.ro</w:t>
        </w:r>
      </w:hyperlink>
    </w:p>
    <w:p w:rsidR="00F54D20" w:rsidRPr="00F54D20" w:rsidRDefault="00F54D20" w:rsidP="00F54D20">
      <w:pPr>
        <w:tabs>
          <w:tab w:val="left" w:pos="90"/>
          <w:tab w:val="left" w:pos="1710"/>
        </w:tabs>
        <w:spacing w:after="0" w:line="240" w:lineRule="auto"/>
        <w:ind w:left="90"/>
        <w:contextualSpacing/>
        <w:rPr>
          <w:sz w:val="24"/>
          <w:szCs w:val="24"/>
          <w:lang w:val="ro-RO"/>
        </w:rPr>
      </w:pPr>
      <w:r w:rsidRPr="00F54D20">
        <w:rPr>
          <w:sz w:val="24"/>
          <w:szCs w:val="24"/>
          <w:lang w:val="ro-RO"/>
        </w:rPr>
        <w:t xml:space="preserve">Pagina web: </w:t>
      </w:r>
      <w:hyperlink r:id="rId18" w:history="1">
        <w:r w:rsidRPr="00F54D20">
          <w:rPr>
            <w:color w:val="0000FF"/>
            <w:sz w:val="24"/>
            <w:szCs w:val="24"/>
            <w:u w:val="single"/>
            <w:lang w:val="ro-RO"/>
          </w:rPr>
          <w:t>www.covasna.anofm.ro</w:t>
        </w:r>
      </w:hyperlink>
    </w:p>
    <w:p w:rsidR="00F54D20" w:rsidRPr="00F54D20" w:rsidRDefault="00F54D20" w:rsidP="00F54D20">
      <w:pPr>
        <w:tabs>
          <w:tab w:val="center" w:pos="4320"/>
          <w:tab w:val="right" w:pos="8640"/>
        </w:tabs>
        <w:spacing w:after="0" w:line="240" w:lineRule="auto"/>
        <w:ind w:left="90"/>
        <w:jc w:val="left"/>
        <w:rPr>
          <w:sz w:val="24"/>
          <w:szCs w:val="24"/>
          <w:lang w:val="ro-RO"/>
        </w:rPr>
      </w:pPr>
      <w:r w:rsidRPr="00F54D20">
        <w:rPr>
          <w:sz w:val="24"/>
          <w:szCs w:val="24"/>
          <w:lang w:val="ro-RO" w:eastAsia="x-none"/>
        </w:rPr>
        <w:t>Facebook</w:t>
      </w:r>
      <w:r w:rsidRPr="00F54D20">
        <w:rPr>
          <w:sz w:val="24"/>
          <w:szCs w:val="24"/>
          <w:lang w:val="x-none" w:eastAsia="x-none"/>
        </w:rPr>
        <w:t xml:space="preserve">: </w:t>
      </w:r>
      <w:hyperlink r:id="rId19" w:history="1">
        <w:r w:rsidRPr="00F54D20">
          <w:rPr>
            <w:color w:val="0000FF"/>
            <w:sz w:val="24"/>
            <w:szCs w:val="24"/>
            <w:u w:val="single"/>
            <w:lang w:val="ro-RO"/>
          </w:rPr>
          <w:t>www.facebook.com/agentie</w:t>
        </w:r>
      </w:hyperlink>
      <w:r w:rsidRPr="00F54D20">
        <w:rPr>
          <w:color w:val="0000FF"/>
          <w:sz w:val="24"/>
          <w:szCs w:val="24"/>
          <w:u w:val="single"/>
          <w:lang w:val="ro-RO"/>
        </w:rPr>
        <w:t xml:space="preserve"> covasna</w:t>
      </w:r>
    </w:p>
    <w:p w:rsidR="00F54D20" w:rsidRPr="00F54D20" w:rsidRDefault="00F54D20" w:rsidP="00F54D20">
      <w:pPr>
        <w:tabs>
          <w:tab w:val="left" w:pos="90"/>
          <w:tab w:val="left" w:pos="1710"/>
        </w:tabs>
        <w:spacing w:after="0" w:line="240" w:lineRule="auto"/>
        <w:ind w:left="90"/>
        <w:contextualSpacing/>
        <w:rPr>
          <w:sz w:val="24"/>
          <w:szCs w:val="24"/>
        </w:rPr>
      </w:pPr>
    </w:p>
    <w:p w:rsidR="00F54D20" w:rsidRPr="00F54D20" w:rsidRDefault="00F54D20" w:rsidP="00F54D20">
      <w:pPr>
        <w:tabs>
          <w:tab w:val="left" w:pos="90"/>
        </w:tabs>
        <w:ind w:left="90"/>
        <w:rPr>
          <w:b/>
          <w:color w:val="0070C0"/>
          <w:sz w:val="24"/>
          <w:szCs w:val="24"/>
        </w:rPr>
      </w:pPr>
    </w:p>
    <w:p w:rsidR="00F54D20" w:rsidRPr="00F54D20" w:rsidRDefault="00F54D20" w:rsidP="00F54D20">
      <w:pPr>
        <w:tabs>
          <w:tab w:val="left" w:pos="90"/>
        </w:tabs>
        <w:ind w:left="90"/>
        <w:rPr>
          <w:sz w:val="24"/>
          <w:szCs w:val="24"/>
        </w:rPr>
      </w:pPr>
      <w:r w:rsidRPr="00F54D20">
        <w:rPr>
          <w:b/>
          <w:color w:val="0070C0"/>
          <w:sz w:val="24"/>
          <w:szCs w:val="24"/>
        </w:rPr>
        <w:t xml:space="preserve">PROGRAMELE ŞI STRATEGIILE PROPRII </w:t>
      </w:r>
    </w:p>
    <w:p w:rsidR="00F54D20" w:rsidRPr="00F54D20" w:rsidRDefault="00F54D20" w:rsidP="00F54D20">
      <w:pPr>
        <w:numPr>
          <w:ilvl w:val="0"/>
          <w:numId w:val="3"/>
        </w:numPr>
        <w:tabs>
          <w:tab w:val="left" w:pos="90"/>
        </w:tabs>
        <w:ind w:left="90"/>
        <w:rPr>
          <w:sz w:val="24"/>
          <w:szCs w:val="24"/>
        </w:rPr>
      </w:pPr>
      <w:r w:rsidRPr="00F54D20">
        <w:rPr>
          <w:sz w:val="24"/>
          <w:szCs w:val="24"/>
        </w:rPr>
        <w:t>Programul de ocupare pentru anul 20</w:t>
      </w:r>
      <w:r w:rsidR="00D60D92">
        <w:rPr>
          <w:sz w:val="24"/>
          <w:szCs w:val="24"/>
        </w:rPr>
        <w:t>22</w:t>
      </w:r>
      <w:r w:rsidRPr="00F54D20">
        <w:rPr>
          <w:sz w:val="24"/>
          <w:szCs w:val="24"/>
        </w:rPr>
        <w:t>;</w:t>
      </w:r>
    </w:p>
    <w:p w:rsidR="00F54D20" w:rsidRPr="00F54D20" w:rsidRDefault="00F54D20" w:rsidP="00F54D20">
      <w:pPr>
        <w:numPr>
          <w:ilvl w:val="0"/>
          <w:numId w:val="3"/>
        </w:numPr>
        <w:tabs>
          <w:tab w:val="left" w:pos="90"/>
        </w:tabs>
        <w:ind w:left="90"/>
        <w:rPr>
          <w:sz w:val="24"/>
          <w:szCs w:val="24"/>
        </w:rPr>
      </w:pPr>
      <w:r w:rsidRPr="00F54D20">
        <w:rPr>
          <w:sz w:val="24"/>
          <w:szCs w:val="24"/>
        </w:rPr>
        <w:t>Programul de ocupare pentru persoanele marginalizate social pentru anul 20</w:t>
      </w:r>
      <w:r w:rsidR="00D60D92">
        <w:rPr>
          <w:sz w:val="24"/>
          <w:szCs w:val="24"/>
        </w:rPr>
        <w:t>22</w:t>
      </w:r>
      <w:r w:rsidRPr="00F54D20">
        <w:rPr>
          <w:sz w:val="24"/>
          <w:szCs w:val="24"/>
        </w:rPr>
        <w:t>;</w:t>
      </w:r>
    </w:p>
    <w:p w:rsidR="00F54D20" w:rsidRPr="00F54D20" w:rsidRDefault="00F54D20" w:rsidP="00F54D20">
      <w:pPr>
        <w:numPr>
          <w:ilvl w:val="0"/>
          <w:numId w:val="3"/>
        </w:numPr>
        <w:tabs>
          <w:tab w:val="left" w:pos="90"/>
        </w:tabs>
        <w:ind w:left="90"/>
        <w:rPr>
          <w:sz w:val="24"/>
          <w:szCs w:val="24"/>
        </w:rPr>
      </w:pPr>
      <w:r w:rsidRPr="00F54D20">
        <w:rPr>
          <w:sz w:val="24"/>
          <w:szCs w:val="24"/>
        </w:rPr>
        <w:t>Planul de formare profesională pentru anul 20</w:t>
      </w:r>
      <w:r w:rsidR="00D60D92">
        <w:rPr>
          <w:sz w:val="24"/>
          <w:szCs w:val="24"/>
        </w:rPr>
        <w:t>22</w:t>
      </w:r>
      <w:r w:rsidRPr="00F54D20">
        <w:rPr>
          <w:sz w:val="24"/>
          <w:szCs w:val="24"/>
        </w:rPr>
        <w:t>;</w:t>
      </w:r>
    </w:p>
    <w:p w:rsidR="00F54D20" w:rsidRPr="00F54D20" w:rsidRDefault="00F54D20" w:rsidP="00F54D20">
      <w:pPr>
        <w:numPr>
          <w:ilvl w:val="0"/>
          <w:numId w:val="3"/>
        </w:numPr>
        <w:tabs>
          <w:tab w:val="left" w:pos="90"/>
        </w:tabs>
        <w:ind w:left="90"/>
        <w:rPr>
          <w:sz w:val="24"/>
          <w:szCs w:val="24"/>
        </w:rPr>
      </w:pPr>
      <w:r w:rsidRPr="00F54D20">
        <w:rPr>
          <w:sz w:val="24"/>
          <w:szCs w:val="24"/>
        </w:rPr>
        <w:t>Situaţia statistică a şomajului;</w:t>
      </w:r>
    </w:p>
    <w:p w:rsidR="00F54D20" w:rsidRPr="00F54D20" w:rsidRDefault="00F54D20" w:rsidP="00F54D20">
      <w:pPr>
        <w:numPr>
          <w:ilvl w:val="0"/>
          <w:numId w:val="3"/>
        </w:numPr>
        <w:tabs>
          <w:tab w:val="left" w:pos="90"/>
        </w:tabs>
        <w:ind w:left="90"/>
        <w:rPr>
          <w:sz w:val="24"/>
          <w:szCs w:val="24"/>
        </w:rPr>
      </w:pPr>
      <w:r w:rsidRPr="00F54D20">
        <w:rPr>
          <w:sz w:val="24"/>
          <w:szCs w:val="24"/>
        </w:rPr>
        <w:lastRenderedPageBreak/>
        <w:t>Situaţia locurilor de muncă vacante;</w:t>
      </w:r>
    </w:p>
    <w:p w:rsidR="00F54D20" w:rsidRPr="00F54D20" w:rsidRDefault="00F54D20" w:rsidP="00F54D20">
      <w:pPr>
        <w:numPr>
          <w:ilvl w:val="0"/>
          <w:numId w:val="3"/>
        </w:numPr>
        <w:tabs>
          <w:tab w:val="left" w:pos="90"/>
        </w:tabs>
        <w:ind w:left="90"/>
        <w:rPr>
          <w:sz w:val="24"/>
          <w:szCs w:val="24"/>
        </w:rPr>
      </w:pPr>
      <w:r w:rsidRPr="00F54D20">
        <w:rPr>
          <w:sz w:val="24"/>
          <w:szCs w:val="24"/>
        </w:rPr>
        <w:t>Situaţia locurilor de muncă vacante în Spaţiul Economic European, disponibilă prin intermediul EURES;</w:t>
      </w:r>
    </w:p>
    <w:p w:rsidR="00F54D20" w:rsidRPr="00F54D20" w:rsidRDefault="00F54D20" w:rsidP="00F54D20">
      <w:pPr>
        <w:numPr>
          <w:ilvl w:val="0"/>
          <w:numId w:val="3"/>
        </w:numPr>
        <w:tabs>
          <w:tab w:val="left" w:pos="90"/>
        </w:tabs>
        <w:ind w:left="90"/>
        <w:rPr>
          <w:sz w:val="24"/>
          <w:szCs w:val="24"/>
        </w:rPr>
      </w:pPr>
      <w:r w:rsidRPr="00F54D20">
        <w:rPr>
          <w:sz w:val="24"/>
          <w:szCs w:val="24"/>
        </w:rPr>
        <w:t xml:space="preserve">Strategia Agenţiei Naţionale pentru Ocuparea Forţei de Muncă </w:t>
      </w:r>
      <w:r w:rsidR="00D60D92">
        <w:rPr>
          <w:sz w:val="24"/>
          <w:szCs w:val="24"/>
        </w:rPr>
        <w:t xml:space="preserve"> </w:t>
      </w:r>
      <w:r w:rsidR="00DA038B">
        <w:rPr>
          <w:sz w:val="24"/>
          <w:szCs w:val="24"/>
        </w:rPr>
        <w:t>2021</w:t>
      </w:r>
      <w:r w:rsidR="00D60D92">
        <w:rPr>
          <w:sz w:val="24"/>
          <w:szCs w:val="24"/>
        </w:rPr>
        <w:t xml:space="preserve"> - </w:t>
      </w:r>
      <w:r w:rsidR="00DA038B">
        <w:rPr>
          <w:sz w:val="24"/>
          <w:szCs w:val="24"/>
        </w:rPr>
        <w:t>2027</w:t>
      </w:r>
      <w:bookmarkStart w:id="0" w:name="_GoBack"/>
      <w:bookmarkEnd w:id="0"/>
      <w:r w:rsidRPr="00F54D20">
        <w:rPr>
          <w:sz w:val="24"/>
          <w:szCs w:val="24"/>
        </w:rPr>
        <w:t xml:space="preserve">. </w:t>
      </w:r>
    </w:p>
    <w:p w:rsidR="00F54D20" w:rsidRPr="00F54D20" w:rsidRDefault="00F54D20" w:rsidP="00F54D20">
      <w:pPr>
        <w:tabs>
          <w:tab w:val="left" w:pos="90"/>
        </w:tabs>
        <w:ind w:left="90"/>
        <w:rPr>
          <w:sz w:val="24"/>
          <w:szCs w:val="24"/>
        </w:rPr>
      </w:pPr>
    </w:p>
    <w:p w:rsidR="00F54D20" w:rsidRPr="00F54D20" w:rsidRDefault="00F54D20" w:rsidP="00F54D20">
      <w:pPr>
        <w:tabs>
          <w:tab w:val="left" w:pos="90"/>
        </w:tabs>
        <w:ind w:left="90"/>
        <w:rPr>
          <w:b/>
          <w:color w:val="0070C0"/>
          <w:sz w:val="24"/>
          <w:szCs w:val="24"/>
        </w:rPr>
      </w:pPr>
      <w:r w:rsidRPr="00F54D20">
        <w:rPr>
          <w:b/>
          <w:color w:val="0070C0"/>
          <w:sz w:val="24"/>
          <w:szCs w:val="24"/>
        </w:rPr>
        <w:t>LISTA CUPRINZÂND DOCUMENTELE DE INTERES PUBLIC</w:t>
      </w:r>
    </w:p>
    <w:p w:rsidR="00F54D20" w:rsidRPr="00F54D20" w:rsidRDefault="00F54D20" w:rsidP="00F54D20">
      <w:pPr>
        <w:numPr>
          <w:ilvl w:val="0"/>
          <w:numId w:val="3"/>
        </w:numPr>
        <w:tabs>
          <w:tab w:val="left" w:pos="90"/>
        </w:tabs>
        <w:ind w:left="90"/>
        <w:rPr>
          <w:sz w:val="24"/>
          <w:szCs w:val="24"/>
        </w:rPr>
      </w:pPr>
      <w:r w:rsidRPr="00F54D20">
        <w:rPr>
          <w:sz w:val="24"/>
          <w:szCs w:val="24"/>
        </w:rPr>
        <w:t>Actele normative care reglementează organizarea şi funcţionarea AJOFM;</w:t>
      </w:r>
    </w:p>
    <w:p w:rsidR="00F54D20" w:rsidRPr="00F54D20" w:rsidRDefault="00F54D20" w:rsidP="00F54D20">
      <w:pPr>
        <w:numPr>
          <w:ilvl w:val="0"/>
          <w:numId w:val="3"/>
        </w:numPr>
        <w:tabs>
          <w:tab w:val="left" w:pos="90"/>
        </w:tabs>
        <w:ind w:left="90"/>
        <w:rPr>
          <w:sz w:val="24"/>
          <w:szCs w:val="24"/>
        </w:rPr>
      </w:pPr>
      <w:r w:rsidRPr="00F54D20">
        <w:rPr>
          <w:sz w:val="24"/>
          <w:szCs w:val="24"/>
        </w:rPr>
        <w:t>Structura organizatorică;</w:t>
      </w:r>
    </w:p>
    <w:p w:rsidR="00F54D20" w:rsidRPr="00F54D20" w:rsidRDefault="00F54D20" w:rsidP="00F54D20">
      <w:pPr>
        <w:numPr>
          <w:ilvl w:val="0"/>
          <w:numId w:val="3"/>
        </w:numPr>
        <w:tabs>
          <w:tab w:val="left" w:pos="90"/>
        </w:tabs>
        <w:ind w:left="90"/>
        <w:rPr>
          <w:sz w:val="24"/>
          <w:szCs w:val="24"/>
        </w:rPr>
      </w:pPr>
      <w:r w:rsidRPr="00F54D20">
        <w:rPr>
          <w:sz w:val="24"/>
          <w:szCs w:val="24"/>
        </w:rPr>
        <w:t>Regulamentul de Organizare și Funcționare al AJOFM Covasna;</w:t>
      </w:r>
    </w:p>
    <w:p w:rsidR="00F54D20" w:rsidRPr="00F54D20" w:rsidRDefault="00F54D20" w:rsidP="00F54D20">
      <w:pPr>
        <w:numPr>
          <w:ilvl w:val="0"/>
          <w:numId w:val="3"/>
        </w:numPr>
        <w:tabs>
          <w:tab w:val="left" w:pos="90"/>
        </w:tabs>
        <w:ind w:left="90"/>
        <w:rPr>
          <w:sz w:val="24"/>
          <w:szCs w:val="24"/>
        </w:rPr>
      </w:pPr>
      <w:r w:rsidRPr="00F54D20">
        <w:rPr>
          <w:sz w:val="24"/>
          <w:szCs w:val="24"/>
        </w:rPr>
        <w:t>Programul de audienţe;</w:t>
      </w:r>
    </w:p>
    <w:p w:rsidR="00F54D20" w:rsidRPr="00F54D20" w:rsidRDefault="00F54D20" w:rsidP="00F54D20">
      <w:pPr>
        <w:numPr>
          <w:ilvl w:val="0"/>
          <w:numId w:val="3"/>
        </w:numPr>
        <w:tabs>
          <w:tab w:val="left" w:pos="90"/>
        </w:tabs>
        <w:ind w:left="90"/>
        <w:rPr>
          <w:sz w:val="24"/>
          <w:szCs w:val="24"/>
        </w:rPr>
      </w:pPr>
      <w:r w:rsidRPr="00F54D20">
        <w:rPr>
          <w:sz w:val="24"/>
          <w:szCs w:val="24"/>
        </w:rPr>
        <w:t>Declaraţiile de avere şi interese ale personalului;</w:t>
      </w:r>
    </w:p>
    <w:p w:rsidR="00F54D20" w:rsidRPr="00F54D20" w:rsidRDefault="00F54D20" w:rsidP="00F54D20">
      <w:pPr>
        <w:numPr>
          <w:ilvl w:val="0"/>
          <w:numId w:val="3"/>
        </w:numPr>
        <w:tabs>
          <w:tab w:val="left" w:pos="90"/>
        </w:tabs>
        <w:ind w:left="90"/>
        <w:rPr>
          <w:sz w:val="24"/>
          <w:szCs w:val="24"/>
        </w:rPr>
      </w:pPr>
      <w:r w:rsidRPr="00F54D20">
        <w:rPr>
          <w:sz w:val="24"/>
          <w:szCs w:val="24"/>
        </w:rPr>
        <w:t>Anunţurile privind organizarea, potrivit legii, a concursurilor pentru ocuparea posturilor vacante; condiţiile de participare şi selecţie specifice cerute la concursurile organizate, potrivit legii, pentru ocuparea posturilor vacante din cadrul AJOFM;</w:t>
      </w:r>
    </w:p>
    <w:p w:rsidR="00F54D20" w:rsidRPr="00F54D20" w:rsidRDefault="00F54D20" w:rsidP="00F54D20">
      <w:pPr>
        <w:numPr>
          <w:ilvl w:val="0"/>
          <w:numId w:val="3"/>
        </w:numPr>
        <w:tabs>
          <w:tab w:val="left" w:pos="90"/>
        </w:tabs>
        <w:ind w:left="90"/>
        <w:rPr>
          <w:sz w:val="24"/>
          <w:szCs w:val="24"/>
        </w:rPr>
      </w:pPr>
      <w:r w:rsidRPr="00F54D20">
        <w:rPr>
          <w:sz w:val="24"/>
          <w:szCs w:val="24"/>
        </w:rPr>
        <w:t>Situaţiile şi raportările specifice pieţei muncii;</w:t>
      </w:r>
    </w:p>
    <w:p w:rsidR="00F54D20" w:rsidRPr="00F54D20" w:rsidRDefault="00F54D20" w:rsidP="00F54D20">
      <w:pPr>
        <w:numPr>
          <w:ilvl w:val="0"/>
          <w:numId w:val="3"/>
        </w:numPr>
        <w:tabs>
          <w:tab w:val="left" w:pos="90"/>
        </w:tabs>
        <w:ind w:left="90"/>
        <w:rPr>
          <w:sz w:val="24"/>
          <w:szCs w:val="24"/>
        </w:rPr>
      </w:pPr>
      <w:r w:rsidRPr="00F54D20">
        <w:rPr>
          <w:sz w:val="24"/>
          <w:szCs w:val="24"/>
        </w:rPr>
        <w:t>Informaţiile publicate pe site;</w:t>
      </w:r>
    </w:p>
    <w:p w:rsidR="00F54D20" w:rsidRPr="00F54D20" w:rsidRDefault="00F54D20" w:rsidP="00F54D20">
      <w:pPr>
        <w:numPr>
          <w:ilvl w:val="0"/>
          <w:numId w:val="3"/>
        </w:numPr>
        <w:tabs>
          <w:tab w:val="left" w:pos="90"/>
        </w:tabs>
        <w:ind w:left="90"/>
        <w:rPr>
          <w:sz w:val="24"/>
          <w:szCs w:val="24"/>
        </w:rPr>
      </w:pPr>
      <w:r w:rsidRPr="00F54D20">
        <w:rPr>
          <w:sz w:val="24"/>
          <w:szCs w:val="24"/>
        </w:rPr>
        <w:t>Bilanţul contabil;</w:t>
      </w:r>
    </w:p>
    <w:p w:rsidR="00F54D20" w:rsidRPr="00F54D20" w:rsidRDefault="00F54D20" w:rsidP="00F54D20">
      <w:pPr>
        <w:numPr>
          <w:ilvl w:val="0"/>
          <w:numId w:val="3"/>
        </w:numPr>
        <w:tabs>
          <w:tab w:val="left" w:pos="90"/>
        </w:tabs>
        <w:ind w:left="90"/>
        <w:rPr>
          <w:sz w:val="24"/>
          <w:szCs w:val="24"/>
        </w:rPr>
      </w:pPr>
      <w:r w:rsidRPr="00F54D20">
        <w:rPr>
          <w:sz w:val="24"/>
          <w:szCs w:val="24"/>
        </w:rPr>
        <w:t>Structura bugetului;</w:t>
      </w:r>
    </w:p>
    <w:p w:rsidR="00F54D20" w:rsidRPr="00F54D20" w:rsidRDefault="00F54D20" w:rsidP="00F54D20">
      <w:pPr>
        <w:numPr>
          <w:ilvl w:val="0"/>
          <w:numId w:val="3"/>
        </w:numPr>
        <w:tabs>
          <w:tab w:val="left" w:pos="90"/>
        </w:tabs>
        <w:ind w:left="90"/>
        <w:rPr>
          <w:sz w:val="24"/>
          <w:szCs w:val="24"/>
        </w:rPr>
      </w:pPr>
      <w:r w:rsidRPr="00F54D20">
        <w:rPr>
          <w:sz w:val="24"/>
          <w:szCs w:val="24"/>
        </w:rPr>
        <w:t>Materiale informative elaborate de AJOFM;</w:t>
      </w:r>
    </w:p>
    <w:p w:rsidR="00F54D20" w:rsidRPr="00F54D20" w:rsidRDefault="00F54D20" w:rsidP="00F54D20">
      <w:pPr>
        <w:numPr>
          <w:ilvl w:val="0"/>
          <w:numId w:val="3"/>
        </w:numPr>
        <w:tabs>
          <w:tab w:val="left" w:pos="90"/>
        </w:tabs>
        <w:ind w:left="90"/>
        <w:rPr>
          <w:sz w:val="24"/>
          <w:szCs w:val="24"/>
        </w:rPr>
      </w:pPr>
      <w:r w:rsidRPr="00F54D20">
        <w:rPr>
          <w:sz w:val="24"/>
          <w:szCs w:val="24"/>
        </w:rPr>
        <w:t>Actele normative în domeniul de activitate al AJOFM;</w:t>
      </w:r>
    </w:p>
    <w:p w:rsidR="00F54D20" w:rsidRPr="00F54D20" w:rsidRDefault="00F54D20" w:rsidP="00F54D20">
      <w:pPr>
        <w:numPr>
          <w:ilvl w:val="0"/>
          <w:numId w:val="3"/>
        </w:numPr>
        <w:tabs>
          <w:tab w:val="left" w:pos="90"/>
        </w:tabs>
        <w:ind w:left="90"/>
        <w:rPr>
          <w:sz w:val="24"/>
          <w:szCs w:val="24"/>
        </w:rPr>
      </w:pPr>
      <w:r w:rsidRPr="00F54D20">
        <w:rPr>
          <w:sz w:val="24"/>
          <w:szCs w:val="24"/>
        </w:rPr>
        <w:t xml:space="preserve">Raportul anual de activitate. </w:t>
      </w:r>
    </w:p>
    <w:p w:rsidR="00F54D20" w:rsidRPr="00F54D20" w:rsidRDefault="00F54D20" w:rsidP="00F54D20">
      <w:pPr>
        <w:tabs>
          <w:tab w:val="left" w:pos="90"/>
        </w:tabs>
        <w:ind w:left="90"/>
        <w:rPr>
          <w:b/>
          <w:color w:val="0070C0"/>
          <w:sz w:val="24"/>
          <w:szCs w:val="24"/>
        </w:rPr>
      </w:pPr>
    </w:p>
    <w:p w:rsidR="00F54D20" w:rsidRPr="00F54D20" w:rsidRDefault="00F54D20" w:rsidP="00F54D20">
      <w:pPr>
        <w:tabs>
          <w:tab w:val="left" w:pos="90"/>
        </w:tabs>
        <w:ind w:left="90"/>
        <w:rPr>
          <w:b/>
          <w:color w:val="0070C0"/>
          <w:sz w:val="24"/>
          <w:szCs w:val="24"/>
        </w:rPr>
      </w:pPr>
      <w:r w:rsidRPr="00F54D20">
        <w:rPr>
          <w:b/>
          <w:color w:val="0070C0"/>
          <w:sz w:val="24"/>
          <w:szCs w:val="24"/>
        </w:rPr>
        <w:t>MODALITĂŢILE DE OBŢINERE A INFORMAŢIILOR DE INTERES PUBLIC</w:t>
      </w:r>
    </w:p>
    <w:p w:rsidR="00F54D20" w:rsidRPr="00F54D20" w:rsidRDefault="00F54D20" w:rsidP="00F54D20">
      <w:pPr>
        <w:tabs>
          <w:tab w:val="left" w:pos="90"/>
        </w:tabs>
        <w:ind w:left="90"/>
        <w:rPr>
          <w:sz w:val="24"/>
          <w:szCs w:val="24"/>
        </w:rPr>
      </w:pPr>
      <w:r w:rsidRPr="00F54D20">
        <w:rPr>
          <w:sz w:val="24"/>
          <w:szCs w:val="24"/>
        </w:rPr>
        <w:t>Informaţiile de interes public se pot solicita în scris sau verbal.</w:t>
      </w:r>
    </w:p>
    <w:p w:rsidR="00F54D20" w:rsidRPr="00F54D20" w:rsidRDefault="00F54D20" w:rsidP="00F54D20">
      <w:pPr>
        <w:tabs>
          <w:tab w:val="left" w:pos="90"/>
        </w:tabs>
        <w:ind w:left="90"/>
        <w:rPr>
          <w:sz w:val="24"/>
          <w:szCs w:val="24"/>
        </w:rPr>
      </w:pPr>
      <w:r w:rsidRPr="00F54D20">
        <w:rPr>
          <w:sz w:val="24"/>
          <w:szCs w:val="24"/>
        </w:rPr>
        <w:t>Solicitarea în scris a informaţiilor de interes public trebuie să conţină următoarele elemente:</w:t>
      </w:r>
    </w:p>
    <w:p w:rsidR="00F54D20" w:rsidRPr="00F54D20" w:rsidRDefault="00F54D20" w:rsidP="00F54D20">
      <w:pPr>
        <w:tabs>
          <w:tab w:val="left" w:pos="90"/>
        </w:tabs>
        <w:ind w:left="90"/>
        <w:rPr>
          <w:sz w:val="24"/>
          <w:szCs w:val="24"/>
        </w:rPr>
      </w:pPr>
      <w:r w:rsidRPr="00F54D20">
        <w:rPr>
          <w:sz w:val="24"/>
          <w:szCs w:val="24"/>
        </w:rPr>
        <w:t>- denumirea instituţiei căreia i se adresează cererea;</w:t>
      </w:r>
    </w:p>
    <w:p w:rsidR="00F54D20" w:rsidRPr="00F54D20" w:rsidRDefault="00F54D20" w:rsidP="00F54D20">
      <w:pPr>
        <w:tabs>
          <w:tab w:val="left" w:pos="90"/>
        </w:tabs>
        <w:ind w:left="90"/>
        <w:rPr>
          <w:sz w:val="24"/>
          <w:szCs w:val="24"/>
        </w:rPr>
      </w:pPr>
      <w:r w:rsidRPr="00F54D20">
        <w:rPr>
          <w:sz w:val="24"/>
          <w:szCs w:val="24"/>
        </w:rPr>
        <w:t>- informaţia solicitată, astfel încât să permită instituţiei publice identificarea informaţiei de interes public;</w:t>
      </w:r>
    </w:p>
    <w:p w:rsidR="00F54D20" w:rsidRPr="00F54D20" w:rsidRDefault="00F54D20" w:rsidP="00F54D20">
      <w:pPr>
        <w:tabs>
          <w:tab w:val="left" w:pos="90"/>
        </w:tabs>
        <w:ind w:left="90"/>
        <w:rPr>
          <w:sz w:val="24"/>
          <w:szCs w:val="24"/>
        </w:rPr>
      </w:pPr>
      <w:r w:rsidRPr="00F54D20">
        <w:rPr>
          <w:sz w:val="24"/>
          <w:szCs w:val="24"/>
        </w:rPr>
        <w:t>- numele, prenumele şi semnătura solicitantului, precum şi adresa la care se solicită. primirea răspunsului.</w:t>
      </w:r>
    </w:p>
    <w:p w:rsidR="00F54D20" w:rsidRPr="00F54D20" w:rsidRDefault="00F54D20" w:rsidP="00F54D20">
      <w:pPr>
        <w:tabs>
          <w:tab w:val="left" w:pos="90"/>
        </w:tabs>
        <w:ind w:left="90"/>
        <w:rPr>
          <w:sz w:val="24"/>
          <w:szCs w:val="24"/>
        </w:rPr>
      </w:pPr>
      <w:r w:rsidRPr="00F54D20">
        <w:rPr>
          <w:sz w:val="24"/>
          <w:szCs w:val="24"/>
        </w:rPr>
        <w:lastRenderedPageBreak/>
        <w:t>Agenţia are obligaţia să răspundă în scris, la solicitarea informaţiilor  în termen  de  10  zile,  sau,  după  caz,  în  cel  mult  30  de  zile  de  la înregistrarea  solicitării,  în  funcţie  de  dificultatea, complexitatea, volumul lucrărilor documentare şi de urgenţa solicitării.</w:t>
      </w:r>
    </w:p>
    <w:p w:rsidR="00F54D20" w:rsidRPr="00F54D20" w:rsidRDefault="00F54D20" w:rsidP="00F54D20">
      <w:pPr>
        <w:tabs>
          <w:tab w:val="left" w:pos="90"/>
        </w:tabs>
        <w:ind w:left="90"/>
        <w:rPr>
          <w:sz w:val="24"/>
          <w:szCs w:val="24"/>
        </w:rPr>
      </w:pPr>
      <w:r w:rsidRPr="00F54D20">
        <w:rPr>
          <w:sz w:val="24"/>
          <w:szCs w:val="24"/>
        </w:rPr>
        <w:t>Refuzul  comunicării  informaţiilor  solicitate  se  motivează  şi  se comunică în termen de 5 zile de la primirea solicitărilor.</w:t>
      </w:r>
    </w:p>
    <w:p w:rsidR="00F54D20" w:rsidRPr="00F54D20" w:rsidRDefault="00F54D20" w:rsidP="00F54D20">
      <w:pPr>
        <w:tabs>
          <w:tab w:val="left" w:pos="90"/>
        </w:tabs>
        <w:ind w:left="90"/>
        <w:rPr>
          <w:sz w:val="24"/>
          <w:szCs w:val="24"/>
        </w:rPr>
      </w:pPr>
      <w:r w:rsidRPr="00F54D20">
        <w:rPr>
          <w:sz w:val="24"/>
          <w:szCs w:val="24"/>
        </w:rPr>
        <w:t>Informaţiile se pot solicita la Compartimentul Resurse Umane, Salarizare, Comunicare şi Secretariatul C.C. din cadrul agenţiei.</w:t>
      </w:r>
    </w:p>
    <w:p w:rsidR="00F54D20" w:rsidRPr="00F54D20" w:rsidRDefault="00F54D20" w:rsidP="00F54D20">
      <w:pPr>
        <w:tabs>
          <w:tab w:val="left" w:pos="90"/>
        </w:tabs>
        <w:ind w:left="90"/>
        <w:rPr>
          <w:sz w:val="24"/>
          <w:szCs w:val="24"/>
        </w:rPr>
      </w:pPr>
      <w:r w:rsidRPr="00F54D20">
        <w:rPr>
          <w:sz w:val="24"/>
          <w:szCs w:val="24"/>
        </w:rPr>
        <w:t>În cazul în care informaţiile nu sunt disponibile pe loc, persoana este îndrumată să solicite informaţiile în scris.</w:t>
      </w:r>
    </w:p>
    <w:p w:rsidR="00F54D20" w:rsidRPr="00F54D20" w:rsidRDefault="00F54D20" w:rsidP="00F54D20">
      <w:pPr>
        <w:tabs>
          <w:tab w:val="left" w:pos="90"/>
        </w:tabs>
        <w:ind w:left="90"/>
        <w:rPr>
          <w:sz w:val="24"/>
          <w:szCs w:val="24"/>
        </w:rPr>
      </w:pPr>
      <w:r w:rsidRPr="00F54D20">
        <w:rPr>
          <w:sz w:val="24"/>
          <w:szCs w:val="24"/>
        </w:rPr>
        <w:t>Se exceptează de la accesul liber al cetăţenilor următoarele informaţii (art. 12 alin. 1 din Legea nr. 544/2001 privind liberul acces la informaţiile de interes public, cu modificările şi completările ulterioare):</w:t>
      </w:r>
    </w:p>
    <w:p w:rsidR="00F54D20" w:rsidRPr="00F54D20" w:rsidRDefault="00F54D20" w:rsidP="00F54D20">
      <w:pPr>
        <w:numPr>
          <w:ilvl w:val="0"/>
          <w:numId w:val="4"/>
        </w:numPr>
        <w:tabs>
          <w:tab w:val="left" w:pos="90"/>
        </w:tabs>
        <w:ind w:left="90"/>
        <w:rPr>
          <w:sz w:val="24"/>
          <w:szCs w:val="24"/>
        </w:rPr>
      </w:pPr>
      <w:r w:rsidRPr="00F54D20">
        <w:rPr>
          <w:sz w:val="24"/>
          <w:szCs w:val="24"/>
        </w:rPr>
        <w:t>informaţiile din domeniul apărării naţionale, siguranţei şi ordinii publice, dacă fac parte din categoriile informaţiilor clasificate, potrivit legii;</w:t>
      </w:r>
    </w:p>
    <w:p w:rsidR="00F54D20" w:rsidRPr="00F54D20" w:rsidRDefault="00F54D20" w:rsidP="00F54D20">
      <w:pPr>
        <w:numPr>
          <w:ilvl w:val="0"/>
          <w:numId w:val="4"/>
        </w:numPr>
        <w:tabs>
          <w:tab w:val="left" w:pos="90"/>
        </w:tabs>
        <w:ind w:left="90"/>
        <w:rPr>
          <w:sz w:val="24"/>
          <w:szCs w:val="24"/>
        </w:rPr>
      </w:pPr>
      <w:r w:rsidRPr="00F54D20">
        <w:rPr>
          <w:sz w:val="24"/>
          <w:szCs w:val="24"/>
        </w:rPr>
        <w:t xml:space="preserve"> informaţiile privind deliberările autorităţilor, precum şi cele care privesc interesele economice şi politice ale României, dacă fac parte din categoria informaţiilor clasificate, potrivit legii;</w:t>
      </w:r>
    </w:p>
    <w:p w:rsidR="00F54D20" w:rsidRPr="00F54D20" w:rsidRDefault="00F54D20" w:rsidP="00F54D20">
      <w:pPr>
        <w:numPr>
          <w:ilvl w:val="0"/>
          <w:numId w:val="4"/>
        </w:numPr>
        <w:tabs>
          <w:tab w:val="left" w:pos="90"/>
        </w:tabs>
        <w:ind w:left="90"/>
        <w:rPr>
          <w:sz w:val="24"/>
          <w:szCs w:val="24"/>
        </w:rPr>
      </w:pPr>
      <w:r w:rsidRPr="00F54D20">
        <w:rPr>
          <w:sz w:val="24"/>
          <w:szCs w:val="24"/>
        </w:rPr>
        <w:t>informaţiile privind activităţile comerciale sau financiare, dacă publicitatea acestora aduce atingere dreptului de proprietate intelectuală ori industială, precum şi principiului concurenţei loiale, potrivit legii;</w:t>
      </w:r>
    </w:p>
    <w:p w:rsidR="00F54D20" w:rsidRPr="00F54D20" w:rsidRDefault="00F54D20" w:rsidP="00F54D20">
      <w:pPr>
        <w:numPr>
          <w:ilvl w:val="0"/>
          <w:numId w:val="4"/>
        </w:numPr>
        <w:tabs>
          <w:tab w:val="left" w:pos="90"/>
        </w:tabs>
        <w:ind w:left="90"/>
        <w:rPr>
          <w:sz w:val="24"/>
          <w:szCs w:val="24"/>
        </w:rPr>
      </w:pPr>
      <w:r w:rsidRPr="00F54D20">
        <w:rPr>
          <w:sz w:val="24"/>
          <w:szCs w:val="24"/>
        </w:rPr>
        <w:t>informaţiile cu privire la datele personale, potrivit legii;</w:t>
      </w:r>
    </w:p>
    <w:p w:rsidR="00F54D20" w:rsidRPr="00F54D20" w:rsidRDefault="00F54D20" w:rsidP="00F54D20">
      <w:pPr>
        <w:numPr>
          <w:ilvl w:val="0"/>
          <w:numId w:val="4"/>
        </w:numPr>
        <w:tabs>
          <w:tab w:val="left" w:pos="90"/>
        </w:tabs>
        <w:ind w:left="90"/>
        <w:rPr>
          <w:sz w:val="24"/>
          <w:szCs w:val="24"/>
        </w:rPr>
      </w:pPr>
      <w:r w:rsidRPr="00F54D20">
        <w:rPr>
          <w:sz w:val="24"/>
          <w:szCs w:val="24"/>
        </w:rPr>
        <w:t>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F54D20" w:rsidRPr="00F54D20" w:rsidRDefault="00F54D20" w:rsidP="00F54D20">
      <w:pPr>
        <w:numPr>
          <w:ilvl w:val="0"/>
          <w:numId w:val="4"/>
        </w:numPr>
        <w:tabs>
          <w:tab w:val="left" w:pos="90"/>
        </w:tabs>
        <w:ind w:left="90"/>
        <w:rPr>
          <w:sz w:val="24"/>
          <w:szCs w:val="24"/>
        </w:rPr>
      </w:pPr>
      <w:r w:rsidRPr="00F54D20">
        <w:rPr>
          <w:sz w:val="24"/>
          <w:szCs w:val="24"/>
        </w:rPr>
        <w:t>informaţiile privind procedurile judiciare, dacă publicitatea acestora aduce atingere asigurării unui proces echitabil ori interesului legitim al oricăruia dintre părţile implicate în proces;</w:t>
      </w:r>
    </w:p>
    <w:p w:rsidR="00F54D20" w:rsidRPr="00F54D20" w:rsidRDefault="00F54D20" w:rsidP="00F54D20">
      <w:pPr>
        <w:numPr>
          <w:ilvl w:val="0"/>
          <w:numId w:val="4"/>
        </w:numPr>
        <w:tabs>
          <w:tab w:val="left" w:pos="90"/>
        </w:tabs>
        <w:ind w:left="90"/>
        <w:rPr>
          <w:sz w:val="24"/>
          <w:szCs w:val="24"/>
        </w:rPr>
      </w:pPr>
      <w:r w:rsidRPr="00F54D20">
        <w:rPr>
          <w:sz w:val="24"/>
          <w:szCs w:val="24"/>
        </w:rPr>
        <w:t xml:space="preserve">informaţiile a căror publicare prejudiciază măsurile de protecţie a clienţilor.  </w:t>
      </w:r>
    </w:p>
    <w:p w:rsidR="00F54D20" w:rsidRPr="00F54D20" w:rsidRDefault="00F54D20" w:rsidP="00F54D20">
      <w:pPr>
        <w:tabs>
          <w:tab w:val="left" w:pos="90"/>
          <w:tab w:val="left" w:pos="1170"/>
        </w:tabs>
        <w:ind w:left="90"/>
        <w:rPr>
          <w:sz w:val="24"/>
          <w:szCs w:val="24"/>
        </w:rPr>
      </w:pPr>
    </w:p>
    <w:p w:rsidR="00F54D20" w:rsidRPr="00F54D20" w:rsidRDefault="00F54D20" w:rsidP="00F54D20">
      <w:pPr>
        <w:tabs>
          <w:tab w:val="left" w:pos="90"/>
          <w:tab w:val="left" w:pos="1170"/>
        </w:tabs>
        <w:ind w:left="90"/>
        <w:rPr>
          <w:b/>
          <w:color w:val="0070C0"/>
          <w:sz w:val="24"/>
          <w:szCs w:val="24"/>
        </w:rPr>
      </w:pPr>
      <w:r w:rsidRPr="00F54D20">
        <w:rPr>
          <w:b/>
          <w:color w:val="0070C0"/>
          <w:sz w:val="24"/>
          <w:szCs w:val="24"/>
        </w:rPr>
        <w:t>LISTA CUPRINZÂND CATEGORIILE DE DOCUMENTE PRODUSE ŞI / SAU GESTIONATE POTRIVIT LEGII, DE AGENŢIA JUDEŢEANĂ PENTRU OCUPAREA FORŢEI DE MUNCĂ COVASNA</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Programul de control măsuri active – proceduri;</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Planul anual de formare profesională;</w:t>
      </w:r>
    </w:p>
    <w:p w:rsidR="00F54D20" w:rsidRPr="00F54D20" w:rsidRDefault="00F54D20" w:rsidP="00F54D20">
      <w:pPr>
        <w:numPr>
          <w:ilvl w:val="0"/>
          <w:numId w:val="3"/>
        </w:numPr>
        <w:tabs>
          <w:tab w:val="left" w:pos="90"/>
        </w:tabs>
        <w:ind w:left="90"/>
        <w:rPr>
          <w:sz w:val="24"/>
          <w:szCs w:val="24"/>
        </w:rPr>
      </w:pPr>
      <w:r w:rsidRPr="00F54D20">
        <w:rPr>
          <w:sz w:val="24"/>
          <w:szCs w:val="24"/>
        </w:rPr>
        <w:t>Stadiul lunar al realizării planului de formare profesională;</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lastRenderedPageBreak/>
        <w:t>Prognoza cursurilor de formare profesională;</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Bilanţul anual de ocupare;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Programul anual de ocupare a forţei de muncă;</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Stadiul lunar al realizării Programului de ocupare a forţei de muncă;</w:t>
      </w:r>
    </w:p>
    <w:p w:rsidR="00F54D20" w:rsidRPr="00F54D20" w:rsidRDefault="00F54D20" w:rsidP="00F54D20">
      <w:pPr>
        <w:numPr>
          <w:ilvl w:val="0"/>
          <w:numId w:val="3"/>
        </w:numPr>
        <w:tabs>
          <w:tab w:val="left" w:pos="90"/>
        </w:tabs>
        <w:ind w:left="90"/>
        <w:rPr>
          <w:sz w:val="24"/>
          <w:szCs w:val="24"/>
        </w:rPr>
      </w:pPr>
      <w:r w:rsidRPr="00F54D20">
        <w:rPr>
          <w:sz w:val="24"/>
          <w:szCs w:val="24"/>
        </w:rPr>
        <w:t>Realizările trimestriale ale programului anual de ocupare a forţei de muncă;</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Situaţia locurilor de muncă vacante;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Situaţia lunară, statistică, a şomajului înregistrat;</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Situaţia lunară, operativă, a şomajului înregistrat;</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Situaţia burselor locurilor de muncă;</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Materiale, rapoarte, analize, propuneri cu privire la activitatea de ocupare, formare profesională, analiza pieţei muncii, statistica pieţei muncii, precum şi cele legate de sistemele informatice şi control măsuri active;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Planul anual de audit public intern;</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Raportul anual al activităţii de audit public intern;</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Raportul anual al activităţii AJOFM;</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Proiectul bugetului asigurărilor pentru şomaj;</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Propuneri de proiecte de acte normative;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Ordine de deplasare în străinătate;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Formulare europene E301/U1, E 302, E303/U2, U3;</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Documente în vederea angajării, încetării raporturilor de serviciu şi de muncă în agenţie, adeverinţe;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Comunicări referitoare la: încadrări, avansări, promovări, eliberări din funcţie, sancţionări, pensionări;</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Comunicate de presă;</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Materiale pentru site;</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Proces verbal încheiat la finalul şedinţei consiliului consultativ;</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Ordinea de zi a şedinţei consiliului consultativ;</w:t>
      </w:r>
    </w:p>
    <w:p w:rsidR="00F54D20" w:rsidRPr="00F54D20" w:rsidRDefault="00F54D20" w:rsidP="00F54D20">
      <w:pPr>
        <w:numPr>
          <w:ilvl w:val="0"/>
          <w:numId w:val="3"/>
        </w:numPr>
        <w:tabs>
          <w:tab w:val="left" w:pos="90"/>
          <w:tab w:val="left" w:pos="1170"/>
        </w:tabs>
        <w:ind w:left="90"/>
        <w:rPr>
          <w:sz w:val="24"/>
          <w:szCs w:val="24"/>
        </w:rPr>
      </w:pPr>
      <w:r w:rsidRPr="00F54D20">
        <w:rPr>
          <w:sz w:val="24"/>
          <w:szCs w:val="24"/>
        </w:rPr>
        <w:t>Buletin informativ întocmit conform art. 5 alin. (2) din Legea nr. 544/2001, privind liberul acces la informaţiile de interes public, cu modificările şi completările ulterioare;</w:t>
      </w:r>
    </w:p>
    <w:p w:rsidR="00F54D20" w:rsidRDefault="00F54D20" w:rsidP="00F54D20">
      <w:pPr>
        <w:numPr>
          <w:ilvl w:val="0"/>
          <w:numId w:val="3"/>
        </w:numPr>
        <w:tabs>
          <w:tab w:val="left" w:pos="90"/>
          <w:tab w:val="left" w:pos="1170"/>
        </w:tabs>
        <w:ind w:left="90"/>
        <w:rPr>
          <w:sz w:val="24"/>
          <w:szCs w:val="24"/>
        </w:rPr>
      </w:pPr>
      <w:r w:rsidRPr="00F54D20">
        <w:rPr>
          <w:sz w:val="24"/>
          <w:szCs w:val="24"/>
        </w:rPr>
        <w:t>Raport anual privind implementarea Legii nr. 544/2001</w:t>
      </w:r>
      <w:r w:rsidR="004D72B4">
        <w:rPr>
          <w:sz w:val="24"/>
          <w:szCs w:val="24"/>
        </w:rPr>
        <w:t>.</w:t>
      </w:r>
    </w:p>
    <w:p w:rsidR="004D72B4" w:rsidRPr="004D72B4" w:rsidRDefault="004D72B4" w:rsidP="004D72B4">
      <w:pPr>
        <w:tabs>
          <w:tab w:val="left" w:pos="90"/>
          <w:tab w:val="left" w:pos="1170"/>
        </w:tabs>
        <w:ind w:left="90"/>
        <w:rPr>
          <w:sz w:val="24"/>
          <w:szCs w:val="24"/>
          <w:lang w:val="ro-RO"/>
        </w:rPr>
      </w:pPr>
      <w:r>
        <w:rPr>
          <w:sz w:val="24"/>
          <w:szCs w:val="24"/>
        </w:rPr>
        <w:t>De men</w:t>
      </w:r>
      <w:r>
        <w:rPr>
          <w:sz w:val="24"/>
          <w:szCs w:val="24"/>
          <w:lang w:val="ro-RO"/>
        </w:rPr>
        <w:t xml:space="preserve">ționat faptul că începând cu 01.01.2022 a intrat în vigoare Legea nr. 267/2021 pentru completarea O.U.G. nr. 41/2016 privind stabilirea unor măsuri de simplificare la </w:t>
      </w:r>
      <w:r>
        <w:rPr>
          <w:sz w:val="24"/>
          <w:szCs w:val="24"/>
          <w:lang w:val="ro-RO"/>
        </w:rPr>
        <w:lastRenderedPageBreak/>
        <w:t>nivelul administrației publice centrale și pentru modificarea și completarea unor acte normative.</w:t>
      </w:r>
    </w:p>
    <w:p w:rsidR="00F54D20" w:rsidRPr="00F54D20" w:rsidRDefault="00F54D20" w:rsidP="00F54D20">
      <w:pPr>
        <w:tabs>
          <w:tab w:val="left" w:pos="90"/>
          <w:tab w:val="left" w:pos="1170"/>
        </w:tabs>
        <w:ind w:left="90"/>
        <w:rPr>
          <w:sz w:val="24"/>
          <w:szCs w:val="24"/>
        </w:rPr>
      </w:pPr>
      <w:r w:rsidRPr="00F54D20">
        <w:rPr>
          <w:sz w:val="24"/>
          <w:szCs w:val="24"/>
        </w:rPr>
        <w:tab/>
      </w:r>
    </w:p>
    <w:p w:rsidR="00F54D20" w:rsidRPr="00F54D20" w:rsidRDefault="00F54D20" w:rsidP="00F54D20">
      <w:pPr>
        <w:tabs>
          <w:tab w:val="left" w:pos="90"/>
          <w:tab w:val="left" w:pos="1170"/>
        </w:tabs>
        <w:ind w:left="90"/>
        <w:rPr>
          <w:b/>
          <w:color w:val="0070C0"/>
          <w:sz w:val="24"/>
          <w:szCs w:val="24"/>
        </w:rPr>
      </w:pPr>
      <w:r w:rsidRPr="00F54D20">
        <w:rPr>
          <w:b/>
          <w:color w:val="0070C0"/>
          <w:sz w:val="24"/>
          <w:szCs w:val="24"/>
        </w:rPr>
        <w:t xml:space="preserve">MODALITATEA DE CONTESTARE A DECIZIEI AUTORITĂŢII SAU INSTITUŢIEI PUBLICE ÎN SITUAŢIA ÎN CARE PERSOANA SE CONSIDERĂ VĂTĂMATĂ ÎN PRIVINŢA DREPTULUI DE ACCES LA INFORMAŢIILE DE INTERES PUBLIC </w:t>
      </w:r>
    </w:p>
    <w:p w:rsidR="00F54D20" w:rsidRPr="00F54D20" w:rsidRDefault="00F54D20" w:rsidP="00F54D20">
      <w:pPr>
        <w:tabs>
          <w:tab w:val="left" w:pos="90"/>
          <w:tab w:val="left" w:pos="1170"/>
        </w:tabs>
        <w:ind w:left="90"/>
        <w:rPr>
          <w:sz w:val="24"/>
          <w:szCs w:val="24"/>
        </w:rPr>
      </w:pPr>
      <w:r w:rsidRPr="00F54D20">
        <w:rPr>
          <w:sz w:val="24"/>
          <w:szCs w:val="24"/>
        </w:rPr>
        <w:t xml:space="preserve">Este reglementată în Legea nr. 544/2001 privind liberul acces la informaţiile de interes public, cu modificările şi completările ulterioare, şi în H.G. 123/2002 pentru aprobarea Normelor metodologice de aplicare a Legii nr. 544/2001, la capitolul SANCŢIUNI.  </w:t>
      </w:r>
    </w:p>
    <w:p w:rsidR="00F54D20" w:rsidRPr="00F54D20" w:rsidRDefault="00F54D20" w:rsidP="00F54D20">
      <w:pPr>
        <w:tabs>
          <w:tab w:val="left" w:pos="90"/>
          <w:tab w:val="left" w:pos="1170"/>
        </w:tabs>
        <w:ind w:left="90"/>
        <w:rPr>
          <w:sz w:val="24"/>
          <w:szCs w:val="24"/>
        </w:rPr>
      </w:pPr>
      <w:r w:rsidRPr="00F54D20">
        <w:rPr>
          <w:sz w:val="24"/>
          <w:szCs w:val="24"/>
        </w:rPr>
        <w:t xml:space="preserve">Potrivit acestor acte normative, persoana care consideră că i s-a încălcat dreptul de acces la informaţiile de interes public poate adresa reclamaţie administrativă conducătorului instituţiei, în termen de </w:t>
      </w:r>
      <w:r w:rsidRPr="00F54D20">
        <w:rPr>
          <w:b/>
          <w:sz w:val="24"/>
          <w:szCs w:val="24"/>
        </w:rPr>
        <w:t>30 de zile</w:t>
      </w:r>
      <w:r w:rsidRPr="00F54D20">
        <w:rPr>
          <w:sz w:val="24"/>
          <w:szCs w:val="24"/>
        </w:rPr>
        <w:t xml:space="preserve"> de la data la care a luat cunoştinţă refuzul explicit sau tacit de furnizare a datelor solicitate. </w:t>
      </w:r>
    </w:p>
    <w:p w:rsidR="00F54D20" w:rsidRPr="00F54D20" w:rsidRDefault="00F54D20" w:rsidP="00F54D20">
      <w:pPr>
        <w:tabs>
          <w:tab w:val="left" w:pos="90"/>
          <w:tab w:val="left" w:pos="1170"/>
        </w:tabs>
        <w:ind w:left="90"/>
        <w:rPr>
          <w:sz w:val="24"/>
          <w:szCs w:val="24"/>
        </w:rPr>
      </w:pPr>
      <w:r w:rsidRPr="00F54D20">
        <w:rPr>
          <w:sz w:val="24"/>
          <w:szCs w:val="24"/>
        </w:rPr>
        <w:t xml:space="preserve">În urma cercetării administrative, în situaţia în care reclamaţia administrativă se consideră întemeiată, răspunsul se transmite persoanei reclamante în termen de 15 zile de la depunerea reclamaţiei şi va conţine atât informaţiile de interes public solicitate, cât şi sancţiunile disciplinare aplicate funcţionarului public responsabil. </w:t>
      </w:r>
    </w:p>
    <w:p w:rsidR="00F54D20" w:rsidRPr="00F54D20" w:rsidRDefault="00F54D20" w:rsidP="00F54D20">
      <w:pPr>
        <w:tabs>
          <w:tab w:val="left" w:pos="90"/>
          <w:tab w:val="left" w:pos="1170"/>
        </w:tabs>
        <w:ind w:left="90"/>
        <w:rPr>
          <w:sz w:val="24"/>
          <w:szCs w:val="24"/>
        </w:rPr>
      </w:pPr>
      <w:r w:rsidRPr="00F54D20">
        <w:rPr>
          <w:sz w:val="24"/>
          <w:szCs w:val="24"/>
        </w:rPr>
        <w:t xml:space="preserve">Dacă solicitantul se consideră, în continuare, lezat în drepturile sale prevăzute de lege, poate face plângere la secţia de contencios administrativ a tribunalului în a cărei rază teritorială domiciliază sau în a cărei rază teritorială se află sediul autorităţii ori instituţiei publice. Plângerea se sdresează nu mai târziu de </w:t>
      </w:r>
      <w:r w:rsidRPr="00F54D20">
        <w:rPr>
          <w:b/>
          <w:sz w:val="24"/>
          <w:szCs w:val="24"/>
        </w:rPr>
        <w:t>30 de zile</w:t>
      </w:r>
      <w:r w:rsidRPr="00F54D20">
        <w:rPr>
          <w:sz w:val="24"/>
          <w:szCs w:val="24"/>
        </w:rPr>
        <w:t xml:space="preserve"> de la expirarea termenelor în care autorităţile şi instituţiile publice au obligaţia să răspundă la solicitarea informaţiilor de interes public, respectiv </w:t>
      </w:r>
      <w:r w:rsidRPr="00F54D20">
        <w:rPr>
          <w:b/>
          <w:sz w:val="24"/>
          <w:szCs w:val="24"/>
        </w:rPr>
        <w:t>10 zile</w:t>
      </w:r>
      <w:r w:rsidRPr="00F54D20">
        <w:rPr>
          <w:sz w:val="24"/>
          <w:szCs w:val="24"/>
        </w:rPr>
        <w:t xml:space="preserve"> sau, după caz, cel mult </w:t>
      </w:r>
      <w:r w:rsidRPr="00F54D20">
        <w:rPr>
          <w:b/>
          <w:sz w:val="24"/>
          <w:szCs w:val="24"/>
        </w:rPr>
        <w:t>30 de zile</w:t>
      </w:r>
      <w:r w:rsidRPr="00F54D20">
        <w:rPr>
          <w:sz w:val="24"/>
          <w:szCs w:val="24"/>
        </w:rPr>
        <w:t xml:space="preserve"> de la înregistrarea solicitării (în funcţie de dificultatea, complexitatea, volumul lucrărilor documentare şi urgenţa solicitării – art. 7 din Legea nr. 544/2001). </w:t>
      </w:r>
    </w:p>
    <w:p w:rsidR="00D84BFA" w:rsidRDefault="00D84BFA" w:rsidP="00F54D20">
      <w:pPr>
        <w:tabs>
          <w:tab w:val="left" w:pos="90"/>
          <w:tab w:val="left" w:pos="1170"/>
        </w:tabs>
        <w:spacing w:after="0"/>
        <w:ind w:left="90"/>
        <w:rPr>
          <w:b/>
          <w:sz w:val="24"/>
          <w:szCs w:val="24"/>
          <w:lang w:val="ro-RO"/>
        </w:rPr>
      </w:pPr>
    </w:p>
    <w:p w:rsidR="00F54D20" w:rsidRPr="00F54D20" w:rsidRDefault="00F54D20" w:rsidP="00F54D20">
      <w:pPr>
        <w:tabs>
          <w:tab w:val="left" w:pos="90"/>
          <w:tab w:val="left" w:pos="1170"/>
        </w:tabs>
        <w:spacing w:after="0"/>
        <w:ind w:left="90"/>
        <w:rPr>
          <w:b/>
          <w:sz w:val="24"/>
          <w:szCs w:val="24"/>
          <w:lang w:val="ro-RO"/>
        </w:rPr>
      </w:pPr>
      <w:r w:rsidRPr="00F54D20">
        <w:rPr>
          <w:b/>
          <w:sz w:val="24"/>
          <w:szCs w:val="24"/>
          <w:lang w:val="ro-RO"/>
        </w:rPr>
        <w:t>Compartiment Resurse Umane, Salarizare, Comunicare şi Secretariatul Consiliului Consultativ al AJOFM Covasna</w:t>
      </w:r>
    </w:p>
    <w:p w:rsidR="00F54D20" w:rsidRPr="00F54D20" w:rsidRDefault="00F54D20" w:rsidP="00F54D20">
      <w:pPr>
        <w:tabs>
          <w:tab w:val="left" w:pos="90"/>
          <w:tab w:val="center" w:pos="4320"/>
          <w:tab w:val="right" w:pos="8640"/>
        </w:tabs>
        <w:spacing w:after="0" w:line="240" w:lineRule="auto"/>
        <w:ind w:left="90"/>
        <w:rPr>
          <w:rFonts w:ascii="Cambria" w:hAnsi="Cambria"/>
          <w:sz w:val="14"/>
          <w:szCs w:val="24"/>
          <w:lang w:val="ro-RO" w:eastAsia="x-none"/>
        </w:rPr>
      </w:pPr>
    </w:p>
    <w:p w:rsidR="00F54D20" w:rsidRPr="00F54D20" w:rsidRDefault="00F54D20" w:rsidP="00F54D20">
      <w:pPr>
        <w:tabs>
          <w:tab w:val="center" w:pos="4320"/>
          <w:tab w:val="right" w:pos="8640"/>
        </w:tabs>
        <w:spacing w:after="0" w:line="240" w:lineRule="auto"/>
        <w:ind w:left="0"/>
        <w:rPr>
          <w:rFonts w:ascii="Cambria" w:hAnsi="Cambria"/>
          <w:sz w:val="14"/>
          <w:szCs w:val="24"/>
          <w:lang w:val="ro-RO" w:eastAsia="x-none"/>
        </w:rPr>
      </w:pPr>
    </w:p>
    <w:p w:rsidR="00F54D20" w:rsidRPr="00F54D20" w:rsidRDefault="00F54D20" w:rsidP="00F54D20">
      <w:pPr>
        <w:tabs>
          <w:tab w:val="center" w:pos="4320"/>
          <w:tab w:val="right" w:pos="8640"/>
        </w:tabs>
        <w:spacing w:after="0" w:line="240" w:lineRule="auto"/>
        <w:ind w:left="0"/>
        <w:rPr>
          <w:rFonts w:ascii="Cambria" w:hAnsi="Cambria"/>
          <w:sz w:val="14"/>
          <w:szCs w:val="24"/>
          <w:lang w:val="ro-RO" w:eastAsia="x-none"/>
        </w:rPr>
      </w:pPr>
    </w:p>
    <w:p w:rsidR="00E41193" w:rsidRDefault="00E41193" w:rsidP="00F54D20">
      <w:pPr>
        <w:spacing w:after="0" w:line="360" w:lineRule="auto"/>
        <w:ind w:left="0"/>
        <w:rPr>
          <w:lang w:val="ro-RO"/>
        </w:rPr>
      </w:pPr>
    </w:p>
    <w:p w:rsidR="00E41193" w:rsidRDefault="00E41193" w:rsidP="00462918">
      <w:pPr>
        <w:tabs>
          <w:tab w:val="left" w:pos="2150"/>
          <w:tab w:val="left" w:pos="7850"/>
        </w:tabs>
        <w:ind w:left="180"/>
        <w:rPr>
          <w:lang w:val="ro-RO"/>
        </w:rPr>
      </w:pPr>
    </w:p>
    <w:p w:rsidR="005F4553" w:rsidRDefault="005F4553" w:rsidP="00462918">
      <w:pPr>
        <w:tabs>
          <w:tab w:val="left" w:pos="2150"/>
          <w:tab w:val="left" w:pos="7850"/>
        </w:tabs>
        <w:ind w:left="180"/>
        <w:rPr>
          <w:lang w:val="ro-RO"/>
        </w:rPr>
      </w:pPr>
    </w:p>
    <w:p w:rsidR="005F4553" w:rsidRDefault="005F4553" w:rsidP="00462918">
      <w:pPr>
        <w:tabs>
          <w:tab w:val="left" w:pos="2150"/>
          <w:tab w:val="left" w:pos="7850"/>
        </w:tabs>
        <w:ind w:left="180"/>
        <w:rPr>
          <w:lang w:val="ro-RO"/>
        </w:rPr>
      </w:pPr>
    </w:p>
    <w:p w:rsidR="005F4553" w:rsidRDefault="005F4553" w:rsidP="00462918">
      <w:pPr>
        <w:tabs>
          <w:tab w:val="left" w:pos="2150"/>
          <w:tab w:val="left" w:pos="7850"/>
        </w:tabs>
        <w:ind w:left="180"/>
        <w:rPr>
          <w:lang w:val="ro-RO"/>
        </w:rPr>
      </w:pPr>
    </w:p>
    <w:p w:rsidR="005F4553" w:rsidRDefault="005F4553" w:rsidP="00462918">
      <w:pPr>
        <w:tabs>
          <w:tab w:val="left" w:pos="2150"/>
          <w:tab w:val="left" w:pos="7850"/>
        </w:tabs>
        <w:ind w:left="180"/>
        <w:rPr>
          <w:lang w:val="ro-RO"/>
        </w:rPr>
      </w:pPr>
    </w:p>
    <w:p w:rsidR="00E41193" w:rsidRDefault="00E41193" w:rsidP="00462918">
      <w:pPr>
        <w:tabs>
          <w:tab w:val="left" w:pos="2150"/>
          <w:tab w:val="left" w:pos="7850"/>
        </w:tabs>
        <w:ind w:left="180"/>
        <w:rPr>
          <w:lang w:val="ro-RO"/>
        </w:rPr>
      </w:pPr>
    </w:p>
    <w:p w:rsidR="00E41193" w:rsidRDefault="00E41193" w:rsidP="00462918">
      <w:pPr>
        <w:tabs>
          <w:tab w:val="left" w:pos="2150"/>
          <w:tab w:val="left" w:pos="7850"/>
        </w:tabs>
        <w:ind w:left="180"/>
        <w:rPr>
          <w:lang w:val="ro-RO"/>
        </w:rPr>
      </w:pPr>
    </w:p>
    <w:p w:rsidR="00462918" w:rsidRPr="00462918" w:rsidRDefault="00462918" w:rsidP="00462918">
      <w:pPr>
        <w:tabs>
          <w:tab w:val="center" w:pos="4320"/>
          <w:tab w:val="right" w:pos="8640"/>
        </w:tabs>
        <w:spacing w:after="0" w:line="240" w:lineRule="auto"/>
        <w:ind w:left="180"/>
        <w:rPr>
          <w:rFonts w:ascii="Cambria" w:hAnsi="Cambria"/>
          <w:sz w:val="14"/>
          <w:szCs w:val="24"/>
          <w:lang w:val="ro-RO" w:eastAsia="x-none"/>
        </w:rPr>
      </w:pPr>
      <w:r w:rsidRPr="00462918">
        <w:rPr>
          <w:rFonts w:ascii="Cambria" w:hAnsi="Cambria"/>
          <w:sz w:val="14"/>
          <w:szCs w:val="24"/>
          <w:lang w:val="ro-RO" w:eastAsia="x-none"/>
        </w:rPr>
        <w:lastRenderedPageBreak/>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Protectia Datelor - RGPD) este aplicat de toate statele Uniunii Europene. </w:t>
      </w:r>
    </w:p>
    <w:p w:rsidR="00157747" w:rsidRPr="00E41193" w:rsidRDefault="00462918" w:rsidP="00E41193">
      <w:pPr>
        <w:tabs>
          <w:tab w:val="center" w:pos="4320"/>
          <w:tab w:val="right" w:pos="8640"/>
        </w:tabs>
        <w:spacing w:after="0" w:line="240" w:lineRule="auto"/>
        <w:ind w:left="180"/>
        <w:rPr>
          <w:rFonts w:ascii="Cambria" w:hAnsi="Cambria"/>
          <w:sz w:val="14"/>
          <w:szCs w:val="24"/>
          <w:lang w:val="ro-RO" w:eastAsia="x-none"/>
        </w:rPr>
      </w:pPr>
      <w:r w:rsidRPr="00462918">
        <w:rPr>
          <w:rFonts w:ascii="Cambria" w:hAnsi="Cambria"/>
          <w:sz w:val="14"/>
          <w:szCs w:val="24"/>
          <w:lang w:val="ro-RO" w:eastAsia="x-none"/>
        </w:rPr>
        <w:t>ANOFM a stabilit măsuri tehnice si procedurale, pentru a proteja si pentru a asigura confidentialitatea, integritatea si accesibilitatea datelor dumneavoastră cu caracter personal. Vom preveni utilizarea sau accesul neautorizat şi încălcarea securitătii datelor cu caracter personal, în conformitate cu legislaţia în vigoare, iar în raportul de colaborare cu instituţia noastră, dumneavoastră aveţi obligaţia de a respecta prevederile Regulamentului (UE) 2016.</w:t>
      </w:r>
      <w:r w:rsidR="00495228">
        <w:rPr>
          <w:lang w:val="ro-RO"/>
        </w:rPr>
        <w:tab/>
      </w:r>
    </w:p>
    <w:sectPr w:rsidR="00157747" w:rsidRPr="00E41193" w:rsidSect="00F54D20">
      <w:headerReference w:type="default" r:id="rId20"/>
      <w:footerReference w:type="default" r:id="rId21"/>
      <w:headerReference w:type="first" r:id="rId22"/>
      <w:footerReference w:type="first" r:id="rId23"/>
      <w:pgSz w:w="11900" w:h="16840" w:code="9"/>
      <w:pgMar w:top="1996" w:right="561" w:bottom="1349" w:left="1260" w:header="425"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FA" w:rsidRDefault="00A012FA" w:rsidP="00CD5B3B">
      <w:r>
        <w:separator/>
      </w:r>
    </w:p>
  </w:endnote>
  <w:endnote w:type="continuationSeparator" w:id="0">
    <w:p w:rsidR="00A012FA" w:rsidRDefault="00A012F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41" w:rsidRPr="00443AE8" w:rsidRDefault="00A31641" w:rsidP="00EF0D23">
    <w:pPr>
      <w:pStyle w:val="Footer"/>
      <w:spacing w:after="0" w:line="240" w:lineRule="auto"/>
      <w:ind w:left="1134"/>
      <w:rPr>
        <w:sz w:val="16"/>
        <w:szCs w:val="14"/>
        <w:lang w:val="ro-RO"/>
      </w:rPr>
    </w:pPr>
    <w:r>
      <w:rPr>
        <w:noProof/>
        <w:sz w:val="14"/>
        <w:szCs w:val="14"/>
      </w:rPr>
      <mc:AlternateContent>
        <mc:Choice Requires="wps">
          <w:drawing>
            <wp:anchor distT="0" distB="0" distL="114300" distR="114300" simplePos="0" relativeHeight="251661824" behindDoc="0" locked="0" layoutInCell="1" allowOverlap="1" wp14:anchorId="731D0788" wp14:editId="3BB6E857">
              <wp:simplePos x="0" y="0"/>
              <wp:positionH relativeFrom="column">
                <wp:posOffset>27305</wp:posOffset>
              </wp:positionH>
              <wp:positionV relativeFrom="paragraph">
                <wp:posOffset>48895</wp:posOffset>
              </wp:positionV>
              <wp:extent cx="638175" cy="424815"/>
              <wp:effectExtent l="0" t="1270" r="1270" b="2540"/>
              <wp:wrapNone/>
              <wp:docPr id="7"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641" w:rsidRDefault="00A31641" w:rsidP="00EF0D23">
                          <w:pPr>
                            <w:ind w:left="0"/>
                          </w:pPr>
                          <w:r>
                            <w:rPr>
                              <w:noProof/>
                            </w:rPr>
                            <w:drawing>
                              <wp:inline distT="0" distB="0" distL="0" distR="0" wp14:anchorId="3580274D" wp14:editId="10708659">
                                <wp:extent cx="635000" cy="406400"/>
                                <wp:effectExtent l="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40640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7" o:spid="_x0000_s1027" type="#_x0000_t202" style="position:absolute;left:0;text-align:left;margin-left:2.15pt;margin-top:3.85pt;width:50.25pt;height:33.4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" stroked="f">
              <v:textbox inset="0,0,0,0">
                <w:txbxContent>
                  <w:p w:rsidR="00A31641" w:rsidRDefault="00A31641" w:rsidP="00EF0D23">
                    <w:pPr>
                      <w:ind w:left="0"/>
                    </w:pPr>
                    <w:r>
                      <w:rPr>
                        <w:noProof/>
                      </w:rPr>
                      <w:drawing>
                        <wp:inline distT="0" distB="0" distL="0" distR="0" wp14:anchorId="3580274D" wp14:editId="10708659">
                          <wp:extent cx="635000" cy="406400"/>
                          <wp:effectExtent l="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4064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p>
  <w:p w:rsidR="00A31641" w:rsidRPr="00443AE8" w:rsidRDefault="00A31641" w:rsidP="00EF0D23">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560</w:t>
    </w:r>
  </w:p>
  <w:p w:rsidR="00A31641" w:rsidRPr="006938B9" w:rsidRDefault="00A31641" w:rsidP="00EF0D23">
    <w:pPr>
      <w:pStyle w:val="Footer"/>
      <w:tabs>
        <w:tab w:val="clear" w:pos="4320"/>
        <w:tab w:val="clear" w:pos="8640"/>
        <w:tab w:val="left" w:pos="9210"/>
      </w:tabs>
      <w:spacing w:after="0" w:line="240" w:lineRule="auto"/>
      <w:ind w:left="1134"/>
      <w:rPr>
        <w:sz w:val="14"/>
        <w:szCs w:val="14"/>
        <w:lang w:val="ro-RO"/>
      </w:rPr>
    </w:pPr>
    <w:r>
      <w:rPr>
        <w:sz w:val="14"/>
        <w:szCs w:val="14"/>
        <w:lang w:val="ro-RO"/>
      </w:rPr>
      <w:t>B-dul Gen. Grigore Bălan nr.14, Sfântu Gheorghe</w:t>
    </w:r>
    <w:r>
      <w:rPr>
        <w:sz w:val="14"/>
        <w:szCs w:val="14"/>
        <w:lang w:val="ro-RO"/>
      </w:rPr>
      <w:tab/>
    </w:r>
  </w:p>
  <w:p w:rsidR="00A31641" w:rsidRDefault="00A31641" w:rsidP="00EF0D23">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Pr>
        <w:sz w:val="14"/>
        <w:szCs w:val="14"/>
      </w:rPr>
      <w:t>Fax</w:t>
    </w:r>
    <w:r>
      <w:rPr>
        <w:sz w:val="14"/>
        <w:szCs w:val="14"/>
        <w:lang w:val="ro-RO"/>
      </w:rPr>
      <w:t>: 0267 312157</w:t>
    </w:r>
    <w:r>
      <w:rPr>
        <w:sz w:val="14"/>
        <w:szCs w:val="14"/>
      </w:rPr>
      <w:t xml:space="preserve">; </w:t>
    </w:r>
    <w:r>
      <w:rPr>
        <w:sz w:val="14"/>
        <w:szCs w:val="14"/>
        <w:lang w:val="ro-RO"/>
      </w:rPr>
      <w:t>0267 317045</w:t>
    </w:r>
  </w:p>
  <w:p w:rsidR="00A31641" w:rsidRPr="00B63D83" w:rsidRDefault="00A31641" w:rsidP="00EF0D23">
    <w:pPr>
      <w:pStyle w:val="Footer"/>
      <w:spacing w:after="0" w:line="240" w:lineRule="auto"/>
      <w:ind w:left="1134"/>
      <w:rPr>
        <w:sz w:val="14"/>
        <w:szCs w:val="14"/>
        <w:lang w:val="ro-RO"/>
      </w:rPr>
    </w:pPr>
    <w:r>
      <w:rPr>
        <w:sz w:val="14"/>
        <w:szCs w:val="14"/>
        <w:lang w:val="ro-RO"/>
      </w:rPr>
      <w:t xml:space="preserve">e-mail: </w:t>
    </w:r>
    <w:hyperlink r:id="rId3" w:history="1">
      <w:r w:rsidRPr="004060CA">
        <w:rPr>
          <w:rStyle w:val="Hyperlink"/>
          <w:sz w:val="14"/>
          <w:szCs w:val="14"/>
          <w:lang w:val="ro-RO"/>
        </w:rPr>
        <w:t>ajofm.cv@anofm.gov.ro</w:t>
      </w:r>
    </w:hyperlink>
    <w:r w:rsidRPr="008E3DA6">
      <w:rPr>
        <w:sz w:val="14"/>
        <w:szCs w:val="14"/>
        <w:lang w:val="ro-RO"/>
      </w:rPr>
      <w:t xml:space="preserve">; </w:t>
    </w:r>
  </w:p>
  <w:p w:rsidR="00A31641" w:rsidRPr="00041FC2" w:rsidRDefault="00A31641" w:rsidP="00041FC2">
    <w:pPr>
      <w:pStyle w:val="Footer"/>
      <w:spacing w:after="0" w:line="240" w:lineRule="auto"/>
      <w:ind w:left="1134"/>
      <w:rPr>
        <w:rStyle w:val="Hyperlink"/>
        <w:sz w:val="14"/>
        <w:szCs w:val="14"/>
      </w:rPr>
    </w:pPr>
    <w:r w:rsidRPr="007327B2">
      <w:rPr>
        <w:color w:val="0070C0"/>
        <w:sz w:val="14"/>
        <w:szCs w:val="14"/>
        <w:u w:val="single"/>
      </w:rPr>
      <w:t>https://www.anofm.ro/?agentie=Covasna&amp;page=0</w:t>
    </w:r>
    <w:r w:rsidRPr="007327B2">
      <w:rPr>
        <w:rStyle w:val="Hyperlink"/>
        <w:b/>
        <w:color w:val="0070C0"/>
        <w:sz w:val="14"/>
        <w:szCs w:val="14"/>
      </w:rPr>
      <w:t xml:space="preserve"> </w:t>
    </w:r>
    <w:r w:rsidRPr="00041FC2">
      <w:rPr>
        <w:rStyle w:val="Hyperlink"/>
        <w:b/>
        <w:sz w:val="14"/>
        <w:szCs w:val="14"/>
      </w:rPr>
      <w:t>;</w:t>
    </w:r>
    <w:r w:rsidRPr="00041FC2">
      <w:rPr>
        <w:rStyle w:val="Hyperlink"/>
        <w:sz w:val="14"/>
        <w:szCs w:val="14"/>
      </w:rPr>
      <w:t xml:space="preserve"> </w:t>
    </w:r>
    <w:hyperlink r:id="rId4" w:history="1">
      <w:r w:rsidRPr="00041FC2">
        <w:rPr>
          <w:rStyle w:val="Hyperlink"/>
          <w:b/>
          <w:sz w:val="14"/>
          <w:szCs w:val="14"/>
        </w:rPr>
        <w:t>www.facebook.com/agentie covasna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41" w:rsidRPr="00443AE8" w:rsidRDefault="00A31641" w:rsidP="00EF0D23">
    <w:pPr>
      <w:pStyle w:val="Footer"/>
      <w:spacing w:after="0" w:line="240" w:lineRule="auto"/>
      <w:ind w:left="1134"/>
      <w:rPr>
        <w:sz w:val="16"/>
        <w:szCs w:val="14"/>
        <w:lang w:val="ro-RO"/>
      </w:rPr>
    </w:pPr>
    <w:r>
      <w:rPr>
        <w:noProof/>
        <w:sz w:val="14"/>
        <w:szCs w:val="14"/>
      </w:rPr>
      <mc:AlternateContent>
        <mc:Choice Requires="wps">
          <w:drawing>
            <wp:anchor distT="0" distB="0" distL="114300" distR="114300" simplePos="0" relativeHeight="251659776" behindDoc="0" locked="0" layoutInCell="1" allowOverlap="1" wp14:anchorId="34892E48" wp14:editId="0DC140E6">
              <wp:simplePos x="0" y="0"/>
              <wp:positionH relativeFrom="column">
                <wp:posOffset>27305</wp:posOffset>
              </wp:positionH>
              <wp:positionV relativeFrom="paragraph">
                <wp:posOffset>48895</wp:posOffset>
              </wp:positionV>
              <wp:extent cx="638175" cy="424815"/>
              <wp:effectExtent l="0" t="1270" r="1270" b="254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641" w:rsidRDefault="00A31641" w:rsidP="00EF0D23">
                          <w:pPr>
                            <w:ind w:left="0"/>
                          </w:pPr>
                          <w:r>
                            <w:rPr>
                              <w:noProof/>
                            </w:rPr>
                            <w:drawing>
                              <wp:inline distT="0" distB="0" distL="0" distR="0" wp14:anchorId="18B31EC1" wp14:editId="2AAF85D1">
                                <wp:extent cx="635000" cy="406400"/>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40640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5" o:spid="_x0000_s1028" type="#_x0000_t202" style="position:absolute;left:0;text-align:left;margin-left:2.15pt;margin-top:3.85pt;width:50.25pt;height:33.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" stroked="f">
              <v:textbox inset="0,0,0,0">
                <w:txbxContent>
                  <w:p w:rsidR="00A31641" w:rsidRDefault="00A31641" w:rsidP="00EF0D23">
                    <w:pPr>
                      <w:ind w:left="0"/>
                    </w:pPr>
                    <w:r>
                      <w:rPr>
                        <w:noProof/>
                      </w:rPr>
                      <w:drawing>
                        <wp:inline distT="0" distB="0" distL="0" distR="0" wp14:anchorId="18B31EC1" wp14:editId="2AAF85D1">
                          <wp:extent cx="635000" cy="406400"/>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4064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p>
  <w:p w:rsidR="00A31641" w:rsidRPr="00443AE8" w:rsidRDefault="00A31641" w:rsidP="00EF0D23">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560</w:t>
    </w:r>
  </w:p>
  <w:p w:rsidR="00A31641" w:rsidRPr="006938B9" w:rsidRDefault="00A31641" w:rsidP="00EF0D23">
    <w:pPr>
      <w:pStyle w:val="Footer"/>
      <w:tabs>
        <w:tab w:val="clear" w:pos="4320"/>
        <w:tab w:val="clear" w:pos="8640"/>
        <w:tab w:val="left" w:pos="9210"/>
      </w:tabs>
      <w:spacing w:after="0" w:line="240" w:lineRule="auto"/>
      <w:ind w:left="1134"/>
      <w:rPr>
        <w:sz w:val="14"/>
        <w:szCs w:val="14"/>
        <w:lang w:val="ro-RO"/>
      </w:rPr>
    </w:pPr>
    <w:r>
      <w:rPr>
        <w:sz w:val="14"/>
        <w:szCs w:val="14"/>
        <w:lang w:val="ro-RO"/>
      </w:rPr>
      <w:t>B-dul Gen. Grigore Bălan nr.14, Sfântu Gheorghe</w:t>
    </w:r>
    <w:r>
      <w:rPr>
        <w:sz w:val="14"/>
        <w:szCs w:val="14"/>
        <w:lang w:val="ro-RO"/>
      </w:rPr>
      <w:tab/>
    </w:r>
  </w:p>
  <w:p w:rsidR="00A31641" w:rsidRDefault="00A31641" w:rsidP="00EF0D23">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Pr>
        <w:sz w:val="14"/>
        <w:szCs w:val="14"/>
      </w:rPr>
      <w:t>Fax</w:t>
    </w:r>
    <w:r>
      <w:rPr>
        <w:sz w:val="14"/>
        <w:szCs w:val="14"/>
        <w:lang w:val="ro-RO"/>
      </w:rPr>
      <w:t>: 0267 312157</w:t>
    </w:r>
    <w:r>
      <w:rPr>
        <w:sz w:val="14"/>
        <w:szCs w:val="14"/>
      </w:rPr>
      <w:t xml:space="preserve">; </w:t>
    </w:r>
    <w:r>
      <w:rPr>
        <w:sz w:val="14"/>
        <w:szCs w:val="14"/>
        <w:lang w:val="ro-RO"/>
      </w:rPr>
      <w:t>0267 317045</w:t>
    </w:r>
  </w:p>
  <w:p w:rsidR="00A31641" w:rsidRPr="00B63D83" w:rsidRDefault="00A31641" w:rsidP="00EF0D23">
    <w:pPr>
      <w:pStyle w:val="Footer"/>
      <w:spacing w:after="0" w:line="240" w:lineRule="auto"/>
      <w:ind w:left="1134"/>
      <w:rPr>
        <w:sz w:val="14"/>
        <w:szCs w:val="14"/>
        <w:lang w:val="ro-RO"/>
      </w:rPr>
    </w:pPr>
    <w:r>
      <w:rPr>
        <w:sz w:val="14"/>
        <w:szCs w:val="14"/>
        <w:lang w:val="ro-RO"/>
      </w:rPr>
      <w:t xml:space="preserve">e-mail: </w:t>
    </w:r>
    <w:hyperlink r:id="rId3"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rsidR="00A31641" w:rsidRPr="00041FC2" w:rsidRDefault="00A31641" w:rsidP="00EF0D23">
    <w:pPr>
      <w:pStyle w:val="Footer"/>
      <w:spacing w:after="0" w:line="240" w:lineRule="auto"/>
      <w:ind w:left="1134"/>
      <w:rPr>
        <w:b/>
        <w:sz w:val="14"/>
        <w:szCs w:val="14"/>
        <w:lang w:val="ro-RO"/>
      </w:rPr>
    </w:pPr>
    <w:r w:rsidRPr="007327B2">
      <w:rPr>
        <w:color w:val="0070C0"/>
        <w:sz w:val="14"/>
        <w:szCs w:val="14"/>
        <w:u w:val="single"/>
      </w:rPr>
      <w:t>https://www.anofm.ro/?agentie=Covasna&amp;page=0</w:t>
    </w:r>
    <w:r w:rsidRPr="00041FC2">
      <w:rPr>
        <w:sz w:val="14"/>
        <w:szCs w:val="14"/>
        <w:lang w:val="ro-RO" w:eastAsia="x-none"/>
      </w:rPr>
      <w:t>;</w:t>
    </w:r>
    <w:r w:rsidRPr="00041FC2">
      <w:rPr>
        <w:b/>
        <w:sz w:val="14"/>
        <w:szCs w:val="14"/>
        <w:lang w:val="ro-RO" w:eastAsia="x-none"/>
      </w:rPr>
      <w:t xml:space="preserve"> </w:t>
    </w:r>
    <w:hyperlink r:id="rId4" w:history="1">
      <w:r w:rsidRPr="00041FC2">
        <w:rPr>
          <w:color w:val="0000FF"/>
          <w:sz w:val="14"/>
          <w:szCs w:val="24"/>
          <w:u w:val="single"/>
          <w:lang w:val="ro-RO" w:eastAsia="x-none"/>
        </w:rPr>
        <w:t>www.facebook.com/agentie covasna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FA" w:rsidRDefault="00A012FA" w:rsidP="00CD5B3B">
      <w:r>
        <w:separator/>
      </w:r>
    </w:p>
  </w:footnote>
  <w:footnote w:type="continuationSeparator" w:id="0">
    <w:p w:rsidR="00A012FA" w:rsidRDefault="00A012F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134" w:tblpY="1"/>
      <w:tblOverlap w:val="never"/>
      <w:tblW w:w="9214" w:type="dxa"/>
      <w:tblCellMar>
        <w:left w:w="0" w:type="dxa"/>
        <w:right w:w="0" w:type="dxa"/>
      </w:tblCellMar>
      <w:tblLook w:val="04A0" w:firstRow="1" w:lastRow="0" w:firstColumn="1" w:lastColumn="0" w:noHBand="0" w:noVBand="1"/>
    </w:tblPr>
    <w:tblGrid>
      <w:gridCol w:w="5103"/>
      <w:gridCol w:w="4111"/>
    </w:tblGrid>
    <w:tr w:rsidR="00A31641" w:rsidTr="000270BE">
      <w:tc>
        <w:tcPr>
          <w:tcW w:w="5103" w:type="dxa"/>
          <w:shd w:val="clear" w:color="auto" w:fill="auto"/>
        </w:tcPr>
        <w:p w:rsidR="00A31641" w:rsidRPr="00CD5B3B" w:rsidRDefault="00A31641" w:rsidP="000270BE">
          <w:pPr>
            <w:pStyle w:val="MediumGrid21"/>
          </w:pPr>
        </w:p>
      </w:tc>
      <w:tc>
        <w:tcPr>
          <w:tcW w:w="4111" w:type="dxa"/>
          <w:shd w:val="clear" w:color="auto" w:fill="auto"/>
          <w:vAlign w:val="center"/>
        </w:tcPr>
        <w:p w:rsidR="00A31641" w:rsidRDefault="00A31641" w:rsidP="000270BE">
          <w:pPr>
            <w:pStyle w:val="MediumGrid21"/>
            <w:jc w:val="right"/>
          </w:pPr>
        </w:p>
      </w:tc>
    </w:tr>
  </w:tbl>
  <w:p w:rsidR="00A31641" w:rsidRDefault="00A31641" w:rsidP="000270BE">
    <w:pPr>
      <w:pStyle w:val="Header"/>
      <w:ind w:left="-567"/>
      <w:rPr>
        <w:sz w:val="8"/>
        <w:szCs w:val="8"/>
      </w:rPr>
    </w:pPr>
  </w:p>
  <w:p w:rsidR="00A31641" w:rsidRPr="00CD5B3B" w:rsidRDefault="00A31641" w:rsidP="000270BE">
    <w:pPr>
      <w:pStyle w:val="Header"/>
      <w:ind w:left="-567"/>
    </w:pPr>
    <w:r>
      <w:rPr>
        <w:noProof/>
      </w:rPr>
      <mc:AlternateContent>
        <mc:Choice Requires="wps">
          <w:drawing>
            <wp:anchor distT="0" distB="0" distL="114300" distR="114300" simplePos="0" relativeHeight="251662848" behindDoc="0" locked="0" layoutInCell="1" allowOverlap="1" wp14:anchorId="529BED24" wp14:editId="42E555E5">
              <wp:simplePos x="0" y="0"/>
              <wp:positionH relativeFrom="column">
                <wp:posOffset>209743</wp:posOffset>
              </wp:positionH>
              <wp:positionV relativeFrom="paragraph">
                <wp:posOffset>-39922</wp:posOffset>
              </wp:positionV>
              <wp:extent cx="3093058" cy="985962"/>
              <wp:effectExtent l="0" t="0" r="0" b="5080"/>
              <wp:wrapNone/>
              <wp:docPr id="3" name="Casetă text 3"/>
              <wp:cNvGraphicFramePr/>
              <a:graphic xmlns:a="http://schemas.openxmlformats.org/drawingml/2006/main">
                <a:graphicData uri="http://schemas.microsoft.com/office/word/2010/wordprocessingShape">
                  <wps:wsp>
                    <wps:cNvSpPr txBox="1"/>
                    <wps:spPr>
                      <a:xfrm>
                        <a:off x="0" y="0"/>
                        <a:ext cx="3093058" cy="985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1641" w:rsidRDefault="004C7D7C">
                          <w:pPr>
                            <w:ind w:left="0"/>
                          </w:pPr>
                          <w:r>
                            <w:rPr>
                              <w:noProof/>
                            </w:rPr>
                            <w:drawing>
                              <wp:inline distT="0" distB="0" distL="0" distR="0" wp14:anchorId="1C91B75C" wp14:editId="1D33F74D">
                                <wp:extent cx="1967230" cy="425450"/>
                                <wp:effectExtent l="0" t="0" r="0" b="0"/>
                                <wp:docPr id="1" name="Picture 1"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left:0;text-align:left;margin-left:16.5pt;margin-top:-3.15pt;width:243.55pt;height:7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" fillcolor="white [3201]" stroked="f" strokeweight=".5pt">
              <v:textbox>
                <w:txbxContent>
                  <w:p w:rsidR="00A31641" w:rsidRDefault="004C7D7C">
                    <w:pPr>
                      <w:ind w:left="0"/>
                    </w:pPr>
                    <w:r>
                      <w:rPr>
                        <w:noProof/>
                      </w:rPr>
                      <w:drawing>
                        <wp:inline distT="0" distB="0" distL="0" distR="0" wp14:anchorId="1C91B75C" wp14:editId="1D33F74D">
                          <wp:extent cx="1967230" cy="425450"/>
                          <wp:effectExtent l="0" t="0" r="0" b="0"/>
                          <wp:docPr id="1" name="Picture 1"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84" w:rsidRDefault="00865984"/>
  <w:p w:rsidR="00865984" w:rsidRDefault="00865984"/>
  <w:tbl>
    <w:tblPr>
      <w:tblW w:w="10773" w:type="dxa"/>
      <w:tblCellMar>
        <w:left w:w="0" w:type="dxa"/>
        <w:right w:w="0" w:type="dxa"/>
      </w:tblCellMar>
      <w:tblLook w:val="04A0" w:firstRow="1" w:lastRow="0" w:firstColumn="1" w:lastColumn="0" w:noHBand="0" w:noVBand="1"/>
    </w:tblPr>
    <w:tblGrid>
      <w:gridCol w:w="8647"/>
      <w:gridCol w:w="2126"/>
    </w:tblGrid>
    <w:tr w:rsidR="00A31641" w:rsidTr="00C6554C">
      <w:tc>
        <w:tcPr>
          <w:tcW w:w="8647" w:type="dxa"/>
          <w:shd w:val="clear" w:color="auto" w:fill="auto"/>
        </w:tcPr>
        <w:p w:rsidR="00A31641" w:rsidRPr="00B44471" w:rsidRDefault="00A31641" w:rsidP="0065703F">
          <w:pPr>
            <w:pStyle w:val="MediumGrid21"/>
            <w:rPr>
              <w:lang w:val="ro-RO"/>
            </w:rPr>
          </w:pPr>
        </w:p>
      </w:tc>
      <w:tc>
        <w:tcPr>
          <w:tcW w:w="2126" w:type="dxa"/>
          <w:shd w:val="clear" w:color="auto" w:fill="auto"/>
          <w:vAlign w:val="center"/>
        </w:tcPr>
        <w:p w:rsidR="00A31641" w:rsidRDefault="00A31641" w:rsidP="00E562FC">
          <w:pPr>
            <w:pStyle w:val="MediumGrid21"/>
            <w:jc w:val="right"/>
          </w:pPr>
        </w:p>
      </w:tc>
    </w:tr>
  </w:tbl>
  <w:p w:rsidR="00A31641" w:rsidRDefault="00A73BBB" w:rsidP="00E562FC">
    <w:pPr>
      <w:pStyle w:val="Header"/>
      <w:ind w:left="0"/>
    </w:pPr>
    <w:r>
      <w:rPr>
        <w:noProof/>
      </w:rPr>
      <w:drawing>
        <wp:inline distT="0" distB="0" distL="0" distR="0" wp14:anchorId="72FC15DD" wp14:editId="4BDFAB55">
          <wp:extent cx="3005455" cy="898525"/>
          <wp:effectExtent l="0" t="0" r="4445" b="0"/>
          <wp:docPr id="2" name="Picture 2" descr="C:\Users\KATALI~1.FOG\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LI~1.FOG\AppData\Local\Temp\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898525"/>
                  </a:xfrm>
                  <a:prstGeom prst="rect">
                    <a:avLst/>
                  </a:prstGeom>
                  <a:noFill/>
                  <a:ln>
                    <a:noFill/>
                  </a:ln>
                </pic:spPr>
              </pic:pic>
            </a:graphicData>
          </a:graphic>
        </wp:inline>
      </w:drawing>
    </w:r>
    <w:r w:rsidR="00A31641">
      <w:rPr>
        <w:noProof/>
      </w:rPr>
      <w:drawing>
        <wp:anchor distT="0" distB="0" distL="114300" distR="114300" simplePos="0" relativeHeight="251657728" behindDoc="0" locked="0" layoutInCell="1" allowOverlap="1" wp14:anchorId="5EBCB305" wp14:editId="082CAA2D">
          <wp:simplePos x="0" y="0"/>
          <wp:positionH relativeFrom="column">
            <wp:posOffset>5499735</wp:posOffset>
          </wp:positionH>
          <wp:positionV relativeFrom="paragraph">
            <wp:posOffset>6985</wp:posOffset>
          </wp:positionV>
          <wp:extent cx="1098550" cy="530860"/>
          <wp:effectExtent l="0" t="0" r="6350" b="2540"/>
          <wp:wrapNone/>
          <wp:docPr id="14" name="Imagin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74B9"/>
    <w:multiLevelType w:val="hybridMultilevel"/>
    <w:tmpl w:val="68666DE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
    <w:nsid w:val="42C119D1"/>
    <w:multiLevelType w:val="hybridMultilevel"/>
    <w:tmpl w:val="E39A1918"/>
    <w:lvl w:ilvl="0" w:tplc="79C02836">
      <w:start w:val="4"/>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62D66A40"/>
    <w:multiLevelType w:val="hybridMultilevel"/>
    <w:tmpl w:val="39D62E66"/>
    <w:lvl w:ilvl="0" w:tplc="1AA0C0E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6DAD5E3E"/>
    <w:multiLevelType w:val="hybridMultilevel"/>
    <w:tmpl w:val="7F823210"/>
    <w:lvl w:ilvl="0" w:tplc="C76AE80A">
      <w:numFmt w:val="bullet"/>
      <w:lvlText w:val="-"/>
      <w:lvlJc w:val="left"/>
      <w:pPr>
        <w:ind w:left="2345" w:hanging="360"/>
      </w:pPr>
      <w:rPr>
        <w:rFonts w:ascii="Trebuchet MS" w:eastAsia="MS Mincho" w:hAnsi="Trebuchet MS"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3D"/>
    <w:rsid w:val="000016E4"/>
    <w:rsid w:val="000074E5"/>
    <w:rsid w:val="00013261"/>
    <w:rsid w:val="000149DC"/>
    <w:rsid w:val="0001532C"/>
    <w:rsid w:val="00020288"/>
    <w:rsid w:val="000270BE"/>
    <w:rsid w:val="0003010D"/>
    <w:rsid w:val="00031EC2"/>
    <w:rsid w:val="0003509A"/>
    <w:rsid w:val="00037080"/>
    <w:rsid w:val="000373AF"/>
    <w:rsid w:val="000410CD"/>
    <w:rsid w:val="00041FC2"/>
    <w:rsid w:val="000424BD"/>
    <w:rsid w:val="00042E51"/>
    <w:rsid w:val="0004386F"/>
    <w:rsid w:val="00043895"/>
    <w:rsid w:val="00045F04"/>
    <w:rsid w:val="0004652E"/>
    <w:rsid w:val="00047F0F"/>
    <w:rsid w:val="00054A23"/>
    <w:rsid w:val="0007486F"/>
    <w:rsid w:val="00075D17"/>
    <w:rsid w:val="0008167C"/>
    <w:rsid w:val="000832AD"/>
    <w:rsid w:val="000832EB"/>
    <w:rsid w:val="000910AE"/>
    <w:rsid w:val="000937D2"/>
    <w:rsid w:val="00097D74"/>
    <w:rsid w:val="000A5BFC"/>
    <w:rsid w:val="000B16E5"/>
    <w:rsid w:val="000B7160"/>
    <w:rsid w:val="000C2BDA"/>
    <w:rsid w:val="000C652E"/>
    <w:rsid w:val="000D48B7"/>
    <w:rsid w:val="000D5D87"/>
    <w:rsid w:val="000E0E78"/>
    <w:rsid w:val="000E7FCA"/>
    <w:rsid w:val="000F16B6"/>
    <w:rsid w:val="000F64DA"/>
    <w:rsid w:val="000F688A"/>
    <w:rsid w:val="00100F36"/>
    <w:rsid w:val="00103DE2"/>
    <w:rsid w:val="00107C84"/>
    <w:rsid w:val="00120B55"/>
    <w:rsid w:val="00124FF3"/>
    <w:rsid w:val="00127907"/>
    <w:rsid w:val="001306B5"/>
    <w:rsid w:val="00133B40"/>
    <w:rsid w:val="0014799F"/>
    <w:rsid w:val="00151FA5"/>
    <w:rsid w:val="00157747"/>
    <w:rsid w:val="00160238"/>
    <w:rsid w:val="00166055"/>
    <w:rsid w:val="00181DE7"/>
    <w:rsid w:val="001827C4"/>
    <w:rsid w:val="00186A0B"/>
    <w:rsid w:val="001958C8"/>
    <w:rsid w:val="001968F0"/>
    <w:rsid w:val="001A4778"/>
    <w:rsid w:val="001A5040"/>
    <w:rsid w:val="001B1B55"/>
    <w:rsid w:val="001B72CE"/>
    <w:rsid w:val="001C4F17"/>
    <w:rsid w:val="001C5968"/>
    <w:rsid w:val="001D217D"/>
    <w:rsid w:val="001D55A8"/>
    <w:rsid w:val="001E0197"/>
    <w:rsid w:val="001E3517"/>
    <w:rsid w:val="001E7ECC"/>
    <w:rsid w:val="001F43A1"/>
    <w:rsid w:val="001F74C0"/>
    <w:rsid w:val="0021532B"/>
    <w:rsid w:val="00215E6A"/>
    <w:rsid w:val="00216731"/>
    <w:rsid w:val="00216E26"/>
    <w:rsid w:val="00217B1D"/>
    <w:rsid w:val="00223279"/>
    <w:rsid w:val="00224A66"/>
    <w:rsid w:val="002436EC"/>
    <w:rsid w:val="002457B9"/>
    <w:rsid w:val="00245FFC"/>
    <w:rsid w:val="00254906"/>
    <w:rsid w:val="00262501"/>
    <w:rsid w:val="0026542F"/>
    <w:rsid w:val="002673A1"/>
    <w:rsid w:val="00272D89"/>
    <w:rsid w:val="00273D90"/>
    <w:rsid w:val="002755DC"/>
    <w:rsid w:val="00277F38"/>
    <w:rsid w:val="002805A7"/>
    <w:rsid w:val="0028501D"/>
    <w:rsid w:val="002877F2"/>
    <w:rsid w:val="002A5742"/>
    <w:rsid w:val="002B2A40"/>
    <w:rsid w:val="002B4E02"/>
    <w:rsid w:val="002C3447"/>
    <w:rsid w:val="002C59E9"/>
    <w:rsid w:val="002D1D90"/>
    <w:rsid w:val="002D29B8"/>
    <w:rsid w:val="002D5471"/>
    <w:rsid w:val="002F4F7D"/>
    <w:rsid w:val="0030169E"/>
    <w:rsid w:val="0030301A"/>
    <w:rsid w:val="00303024"/>
    <w:rsid w:val="00303078"/>
    <w:rsid w:val="003070E3"/>
    <w:rsid w:val="003134B0"/>
    <w:rsid w:val="00315B3C"/>
    <w:rsid w:val="00316831"/>
    <w:rsid w:val="003219CE"/>
    <w:rsid w:val="003236D4"/>
    <w:rsid w:val="00324100"/>
    <w:rsid w:val="003257D3"/>
    <w:rsid w:val="00325A6B"/>
    <w:rsid w:val="00333A37"/>
    <w:rsid w:val="003357D9"/>
    <w:rsid w:val="00342E79"/>
    <w:rsid w:val="003460D7"/>
    <w:rsid w:val="00346BAA"/>
    <w:rsid w:val="00353735"/>
    <w:rsid w:val="0035727A"/>
    <w:rsid w:val="00360B99"/>
    <w:rsid w:val="003625BE"/>
    <w:rsid w:val="003716E4"/>
    <w:rsid w:val="003755F7"/>
    <w:rsid w:val="00386927"/>
    <w:rsid w:val="003875FA"/>
    <w:rsid w:val="00394DD0"/>
    <w:rsid w:val="00395093"/>
    <w:rsid w:val="003974D4"/>
    <w:rsid w:val="003A2BE8"/>
    <w:rsid w:val="003A3D83"/>
    <w:rsid w:val="003A57BD"/>
    <w:rsid w:val="003B22D0"/>
    <w:rsid w:val="003C2330"/>
    <w:rsid w:val="003C4668"/>
    <w:rsid w:val="003C4AE8"/>
    <w:rsid w:val="003D342C"/>
    <w:rsid w:val="003D50EC"/>
    <w:rsid w:val="003E2DAE"/>
    <w:rsid w:val="003E3B60"/>
    <w:rsid w:val="003E69E8"/>
    <w:rsid w:val="0040039A"/>
    <w:rsid w:val="0040697E"/>
    <w:rsid w:val="00411D91"/>
    <w:rsid w:val="00420732"/>
    <w:rsid w:val="004208A0"/>
    <w:rsid w:val="00427C17"/>
    <w:rsid w:val="00441E15"/>
    <w:rsid w:val="00443AE8"/>
    <w:rsid w:val="004510F7"/>
    <w:rsid w:val="00451AD0"/>
    <w:rsid w:val="00453FFE"/>
    <w:rsid w:val="0045446F"/>
    <w:rsid w:val="004621BC"/>
    <w:rsid w:val="00462270"/>
    <w:rsid w:val="00462918"/>
    <w:rsid w:val="004651EE"/>
    <w:rsid w:val="004714D6"/>
    <w:rsid w:val="00476868"/>
    <w:rsid w:val="004839EA"/>
    <w:rsid w:val="00486413"/>
    <w:rsid w:val="00487FA3"/>
    <w:rsid w:val="00490446"/>
    <w:rsid w:val="00491605"/>
    <w:rsid w:val="00493A08"/>
    <w:rsid w:val="00493AD5"/>
    <w:rsid w:val="00495228"/>
    <w:rsid w:val="004A05C5"/>
    <w:rsid w:val="004A110F"/>
    <w:rsid w:val="004A3C92"/>
    <w:rsid w:val="004A49FE"/>
    <w:rsid w:val="004A655F"/>
    <w:rsid w:val="004C1D38"/>
    <w:rsid w:val="004C3E23"/>
    <w:rsid w:val="004C5008"/>
    <w:rsid w:val="004C742F"/>
    <w:rsid w:val="004C7D7C"/>
    <w:rsid w:val="004D3710"/>
    <w:rsid w:val="004D5F89"/>
    <w:rsid w:val="004D72B4"/>
    <w:rsid w:val="004D7A91"/>
    <w:rsid w:val="004E3094"/>
    <w:rsid w:val="004E3CBB"/>
    <w:rsid w:val="004E79B1"/>
    <w:rsid w:val="004F2330"/>
    <w:rsid w:val="00504662"/>
    <w:rsid w:val="00506878"/>
    <w:rsid w:val="00511D6E"/>
    <w:rsid w:val="0051391D"/>
    <w:rsid w:val="0051422E"/>
    <w:rsid w:val="00523998"/>
    <w:rsid w:val="00530379"/>
    <w:rsid w:val="005343B1"/>
    <w:rsid w:val="0054160F"/>
    <w:rsid w:val="00547401"/>
    <w:rsid w:val="00572421"/>
    <w:rsid w:val="0057501B"/>
    <w:rsid w:val="00582A1F"/>
    <w:rsid w:val="005855F1"/>
    <w:rsid w:val="00594624"/>
    <w:rsid w:val="005A66F5"/>
    <w:rsid w:val="005B0684"/>
    <w:rsid w:val="005B12EA"/>
    <w:rsid w:val="005B22EE"/>
    <w:rsid w:val="005B2C71"/>
    <w:rsid w:val="005C1FD6"/>
    <w:rsid w:val="005C355E"/>
    <w:rsid w:val="005C4B67"/>
    <w:rsid w:val="005C654F"/>
    <w:rsid w:val="005D5E99"/>
    <w:rsid w:val="005E0B87"/>
    <w:rsid w:val="005E13B7"/>
    <w:rsid w:val="005E6FFA"/>
    <w:rsid w:val="005F4553"/>
    <w:rsid w:val="005F72E7"/>
    <w:rsid w:val="00603734"/>
    <w:rsid w:val="00613469"/>
    <w:rsid w:val="006201B7"/>
    <w:rsid w:val="00621033"/>
    <w:rsid w:val="00622F4E"/>
    <w:rsid w:val="006310AC"/>
    <w:rsid w:val="00634551"/>
    <w:rsid w:val="00642419"/>
    <w:rsid w:val="00646C19"/>
    <w:rsid w:val="0065118B"/>
    <w:rsid w:val="00651FAC"/>
    <w:rsid w:val="00655796"/>
    <w:rsid w:val="0065703F"/>
    <w:rsid w:val="006579C6"/>
    <w:rsid w:val="00657CD2"/>
    <w:rsid w:val="00667095"/>
    <w:rsid w:val="00677A53"/>
    <w:rsid w:val="00680E9A"/>
    <w:rsid w:val="0068795F"/>
    <w:rsid w:val="006879B3"/>
    <w:rsid w:val="00690E6C"/>
    <w:rsid w:val="006921A7"/>
    <w:rsid w:val="006A263E"/>
    <w:rsid w:val="006A586C"/>
    <w:rsid w:val="006A6DF6"/>
    <w:rsid w:val="006B528B"/>
    <w:rsid w:val="006E1F27"/>
    <w:rsid w:val="006E3E59"/>
    <w:rsid w:val="006E5D45"/>
    <w:rsid w:val="006F09A8"/>
    <w:rsid w:val="006F1721"/>
    <w:rsid w:val="006F46CA"/>
    <w:rsid w:val="00701BC0"/>
    <w:rsid w:val="00704CF4"/>
    <w:rsid w:val="007061F1"/>
    <w:rsid w:val="00710792"/>
    <w:rsid w:val="00717087"/>
    <w:rsid w:val="007226C5"/>
    <w:rsid w:val="00722BEC"/>
    <w:rsid w:val="00725D2F"/>
    <w:rsid w:val="00730C14"/>
    <w:rsid w:val="007322B0"/>
    <w:rsid w:val="007327B2"/>
    <w:rsid w:val="00741017"/>
    <w:rsid w:val="0074404F"/>
    <w:rsid w:val="00744F8D"/>
    <w:rsid w:val="007566E1"/>
    <w:rsid w:val="007661C8"/>
    <w:rsid w:val="00766E0E"/>
    <w:rsid w:val="007745F9"/>
    <w:rsid w:val="00777170"/>
    <w:rsid w:val="00777572"/>
    <w:rsid w:val="007825D3"/>
    <w:rsid w:val="00785419"/>
    <w:rsid w:val="00790A0A"/>
    <w:rsid w:val="007914E2"/>
    <w:rsid w:val="007941F5"/>
    <w:rsid w:val="0079452B"/>
    <w:rsid w:val="00794996"/>
    <w:rsid w:val="00794FE5"/>
    <w:rsid w:val="00794FF1"/>
    <w:rsid w:val="00797BBA"/>
    <w:rsid w:val="007B005F"/>
    <w:rsid w:val="007B2994"/>
    <w:rsid w:val="007B5631"/>
    <w:rsid w:val="007B637F"/>
    <w:rsid w:val="007C4744"/>
    <w:rsid w:val="007D3899"/>
    <w:rsid w:val="007D7928"/>
    <w:rsid w:val="007E02DC"/>
    <w:rsid w:val="007E1A8C"/>
    <w:rsid w:val="007F2C49"/>
    <w:rsid w:val="007F65EF"/>
    <w:rsid w:val="008002C9"/>
    <w:rsid w:val="00800EE2"/>
    <w:rsid w:val="00803FE3"/>
    <w:rsid w:val="00806283"/>
    <w:rsid w:val="008075C7"/>
    <w:rsid w:val="00812724"/>
    <w:rsid w:val="00817CA1"/>
    <w:rsid w:val="008319CF"/>
    <w:rsid w:val="00842792"/>
    <w:rsid w:val="00845EDE"/>
    <w:rsid w:val="00846443"/>
    <w:rsid w:val="00846A36"/>
    <w:rsid w:val="00854B49"/>
    <w:rsid w:val="0085654A"/>
    <w:rsid w:val="00865984"/>
    <w:rsid w:val="00872110"/>
    <w:rsid w:val="0087235C"/>
    <w:rsid w:val="00875E1D"/>
    <w:rsid w:val="00885A98"/>
    <w:rsid w:val="00887484"/>
    <w:rsid w:val="00890234"/>
    <w:rsid w:val="008958C5"/>
    <w:rsid w:val="00896CE2"/>
    <w:rsid w:val="008A0FDC"/>
    <w:rsid w:val="008A2AC0"/>
    <w:rsid w:val="008A350E"/>
    <w:rsid w:val="008A4408"/>
    <w:rsid w:val="008B04A4"/>
    <w:rsid w:val="008B21E2"/>
    <w:rsid w:val="008B295F"/>
    <w:rsid w:val="008B6E2B"/>
    <w:rsid w:val="008B706D"/>
    <w:rsid w:val="008C13FC"/>
    <w:rsid w:val="008C4503"/>
    <w:rsid w:val="008D0955"/>
    <w:rsid w:val="008D39A1"/>
    <w:rsid w:val="008E19D9"/>
    <w:rsid w:val="008F1A55"/>
    <w:rsid w:val="00904EDE"/>
    <w:rsid w:val="00915096"/>
    <w:rsid w:val="00920AAC"/>
    <w:rsid w:val="009235EE"/>
    <w:rsid w:val="00927205"/>
    <w:rsid w:val="009312CC"/>
    <w:rsid w:val="00933290"/>
    <w:rsid w:val="009401D2"/>
    <w:rsid w:val="00944462"/>
    <w:rsid w:val="00944611"/>
    <w:rsid w:val="009453D2"/>
    <w:rsid w:val="00946299"/>
    <w:rsid w:val="00957432"/>
    <w:rsid w:val="00962A47"/>
    <w:rsid w:val="00967C81"/>
    <w:rsid w:val="009732B7"/>
    <w:rsid w:val="00974B7E"/>
    <w:rsid w:val="009753A3"/>
    <w:rsid w:val="009818CA"/>
    <w:rsid w:val="00981C8F"/>
    <w:rsid w:val="009922BF"/>
    <w:rsid w:val="0099618D"/>
    <w:rsid w:val="009961D0"/>
    <w:rsid w:val="00996AE4"/>
    <w:rsid w:val="0099786B"/>
    <w:rsid w:val="009A628A"/>
    <w:rsid w:val="009B77A7"/>
    <w:rsid w:val="009B7CDA"/>
    <w:rsid w:val="009C2C6C"/>
    <w:rsid w:val="009E0F70"/>
    <w:rsid w:val="009E484B"/>
    <w:rsid w:val="009F6540"/>
    <w:rsid w:val="00A011CE"/>
    <w:rsid w:val="00A012FA"/>
    <w:rsid w:val="00A01509"/>
    <w:rsid w:val="00A015DD"/>
    <w:rsid w:val="00A05507"/>
    <w:rsid w:val="00A11FD8"/>
    <w:rsid w:val="00A1283E"/>
    <w:rsid w:val="00A12EEA"/>
    <w:rsid w:val="00A14CFD"/>
    <w:rsid w:val="00A27E4E"/>
    <w:rsid w:val="00A31641"/>
    <w:rsid w:val="00A32296"/>
    <w:rsid w:val="00A341F2"/>
    <w:rsid w:val="00A350D2"/>
    <w:rsid w:val="00A37526"/>
    <w:rsid w:val="00A37868"/>
    <w:rsid w:val="00A44AA1"/>
    <w:rsid w:val="00A51F05"/>
    <w:rsid w:val="00A525A3"/>
    <w:rsid w:val="00A62A71"/>
    <w:rsid w:val="00A73BBB"/>
    <w:rsid w:val="00A8451F"/>
    <w:rsid w:val="00A965F6"/>
    <w:rsid w:val="00AA1694"/>
    <w:rsid w:val="00AA323F"/>
    <w:rsid w:val="00AB12CC"/>
    <w:rsid w:val="00AB349E"/>
    <w:rsid w:val="00AC2DF5"/>
    <w:rsid w:val="00AC3456"/>
    <w:rsid w:val="00AC3ED2"/>
    <w:rsid w:val="00AE0930"/>
    <w:rsid w:val="00AE26B4"/>
    <w:rsid w:val="00AE2EF1"/>
    <w:rsid w:val="00AE475E"/>
    <w:rsid w:val="00AE70A3"/>
    <w:rsid w:val="00AF0C13"/>
    <w:rsid w:val="00AF50D7"/>
    <w:rsid w:val="00AF7510"/>
    <w:rsid w:val="00B0425B"/>
    <w:rsid w:val="00B06E05"/>
    <w:rsid w:val="00B11197"/>
    <w:rsid w:val="00B13BB4"/>
    <w:rsid w:val="00B14467"/>
    <w:rsid w:val="00B172A6"/>
    <w:rsid w:val="00B22086"/>
    <w:rsid w:val="00B4022D"/>
    <w:rsid w:val="00B44471"/>
    <w:rsid w:val="00B52985"/>
    <w:rsid w:val="00B6144F"/>
    <w:rsid w:val="00B6313D"/>
    <w:rsid w:val="00B64810"/>
    <w:rsid w:val="00B70A61"/>
    <w:rsid w:val="00B827D1"/>
    <w:rsid w:val="00B86308"/>
    <w:rsid w:val="00B95F25"/>
    <w:rsid w:val="00BA700F"/>
    <w:rsid w:val="00BB3FF8"/>
    <w:rsid w:val="00BC3865"/>
    <w:rsid w:val="00BD13A4"/>
    <w:rsid w:val="00BD59C7"/>
    <w:rsid w:val="00BE260D"/>
    <w:rsid w:val="00BE26E5"/>
    <w:rsid w:val="00BE283F"/>
    <w:rsid w:val="00BE4EC2"/>
    <w:rsid w:val="00BE55A5"/>
    <w:rsid w:val="00BE78E5"/>
    <w:rsid w:val="00BE7B02"/>
    <w:rsid w:val="00BF0900"/>
    <w:rsid w:val="00BF4B63"/>
    <w:rsid w:val="00C000A7"/>
    <w:rsid w:val="00C00517"/>
    <w:rsid w:val="00C04A79"/>
    <w:rsid w:val="00C05F49"/>
    <w:rsid w:val="00C14505"/>
    <w:rsid w:val="00C20EF1"/>
    <w:rsid w:val="00C21F03"/>
    <w:rsid w:val="00C333BB"/>
    <w:rsid w:val="00C3420F"/>
    <w:rsid w:val="00C3608D"/>
    <w:rsid w:val="00C44D5A"/>
    <w:rsid w:val="00C51331"/>
    <w:rsid w:val="00C547DE"/>
    <w:rsid w:val="00C6554C"/>
    <w:rsid w:val="00C673B4"/>
    <w:rsid w:val="00C72A79"/>
    <w:rsid w:val="00C73E64"/>
    <w:rsid w:val="00C7441F"/>
    <w:rsid w:val="00C76B03"/>
    <w:rsid w:val="00C8113B"/>
    <w:rsid w:val="00C835A0"/>
    <w:rsid w:val="00C8390A"/>
    <w:rsid w:val="00C841A8"/>
    <w:rsid w:val="00C8750C"/>
    <w:rsid w:val="00C92DE1"/>
    <w:rsid w:val="00C930AA"/>
    <w:rsid w:val="00C94CC6"/>
    <w:rsid w:val="00CA1CA5"/>
    <w:rsid w:val="00CA552E"/>
    <w:rsid w:val="00CA6919"/>
    <w:rsid w:val="00CB4C41"/>
    <w:rsid w:val="00CB4FE4"/>
    <w:rsid w:val="00CB567C"/>
    <w:rsid w:val="00CC0210"/>
    <w:rsid w:val="00CC5897"/>
    <w:rsid w:val="00CC64C0"/>
    <w:rsid w:val="00CC65B6"/>
    <w:rsid w:val="00CD0C6C"/>
    <w:rsid w:val="00CD0F06"/>
    <w:rsid w:val="00CD1068"/>
    <w:rsid w:val="00CD23B9"/>
    <w:rsid w:val="00CD25A0"/>
    <w:rsid w:val="00CD5B3B"/>
    <w:rsid w:val="00CE21F3"/>
    <w:rsid w:val="00CE4516"/>
    <w:rsid w:val="00CE4EA3"/>
    <w:rsid w:val="00CF2707"/>
    <w:rsid w:val="00CF5F4E"/>
    <w:rsid w:val="00D06E9C"/>
    <w:rsid w:val="00D13307"/>
    <w:rsid w:val="00D26713"/>
    <w:rsid w:val="00D55FF1"/>
    <w:rsid w:val="00D60D92"/>
    <w:rsid w:val="00D67195"/>
    <w:rsid w:val="00D67A6B"/>
    <w:rsid w:val="00D70C5E"/>
    <w:rsid w:val="00D72D0A"/>
    <w:rsid w:val="00D84BFA"/>
    <w:rsid w:val="00D86F1D"/>
    <w:rsid w:val="00D902E5"/>
    <w:rsid w:val="00D94461"/>
    <w:rsid w:val="00D96A31"/>
    <w:rsid w:val="00DA038B"/>
    <w:rsid w:val="00DA318F"/>
    <w:rsid w:val="00DB0CBF"/>
    <w:rsid w:val="00DC4C4B"/>
    <w:rsid w:val="00DD2C26"/>
    <w:rsid w:val="00DD47E5"/>
    <w:rsid w:val="00DD7185"/>
    <w:rsid w:val="00DE7374"/>
    <w:rsid w:val="00DF42F3"/>
    <w:rsid w:val="00DF4F7D"/>
    <w:rsid w:val="00E042BA"/>
    <w:rsid w:val="00E060FE"/>
    <w:rsid w:val="00E13F00"/>
    <w:rsid w:val="00E1537B"/>
    <w:rsid w:val="00E20B14"/>
    <w:rsid w:val="00E23431"/>
    <w:rsid w:val="00E24382"/>
    <w:rsid w:val="00E31DE6"/>
    <w:rsid w:val="00E3266D"/>
    <w:rsid w:val="00E3630F"/>
    <w:rsid w:val="00E41193"/>
    <w:rsid w:val="00E42AE1"/>
    <w:rsid w:val="00E51D72"/>
    <w:rsid w:val="00E562FC"/>
    <w:rsid w:val="00E71905"/>
    <w:rsid w:val="00E833AB"/>
    <w:rsid w:val="00E842EE"/>
    <w:rsid w:val="00E85A3F"/>
    <w:rsid w:val="00E93E51"/>
    <w:rsid w:val="00E93E9E"/>
    <w:rsid w:val="00EA0F6C"/>
    <w:rsid w:val="00EB5216"/>
    <w:rsid w:val="00EB720C"/>
    <w:rsid w:val="00EC02F0"/>
    <w:rsid w:val="00EC5508"/>
    <w:rsid w:val="00ED03CA"/>
    <w:rsid w:val="00EF0D23"/>
    <w:rsid w:val="00EF5100"/>
    <w:rsid w:val="00F00A8F"/>
    <w:rsid w:val="00F01C48"/>
    <w:rsid w:val="00F02CF8"/>
    <w:rsid w:val="00F20FDD"/>
    <w:rsid w:val="00F21721"/>
    <w:rsid w:val="00F22143"/>
    <w:rsid w:val="00F22A2D"/>
    <w:rsid w:val="00F234A2"/>
    <w:rsid w:val="00F31AD8"/>
    <w:rsid w:val="00F341A0"/>
    <w:rsid w:val="00F3747F"/>
    <w:rsid w:val="00F425D6"/>
    <w:rsid w:val="00F4426C"/>
    <w:rsid w:val="00F44E26"/>
    <w:rsid w:val="00F45665"/>
    <w:rsid w:val="00F4588D"/>
    <w:rsid w:val="00F45D82"/>
    <w:rsid w:val="00F47E90"/>
    <w:rsid w:val="00F54D20"/>
    <w:rsid w:val="00F63B76"/>
    <w:rsid w:val="00F659E6"/>
    <w:rsid w:val="00F669AF"/>
    <w:rsid w:val="00F67D20"/>
    <w:rsid w:val="00F724C9"/>
    <w:rsid w:val="00F761CB"/>
    <w:rsid w:val="00F77807"/>
    <w:rsid w:val="00F83306"/>
    <w:rsid w:val="00F948B2"/>
    <w:rsid w:val="00FA7AA2"/>
    <w:rsid w:val="00FB2670"/>
    <w:rsid w:val="00FB4D4F"/>
    <w:rsid w:val="00FB6BE1"/>
    <w:rsid w:val="00FB6D27"/>
    <w:rsid w:val="00FB7B62"/>
    <w:rsid w:val="00FC02D0"/>
    <w:rsid w:val="00FC2E87"/>
    <w:rsid w:val="00FC40D2"/>
    <w:rsid w:val="00FC4284"/>
    <w:rsid w:val="00FD246E"/>
    <w:rsid w:val="00FE0A73"/>
    <w:rsid w:val="00FE2F2C"/>
    <w:rsid w:val="00FF39D8"/>
    <w:rsid w:val="00FF5A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F01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F0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765">
      <w:bodyDiv w:val="1"/>
      <w:marLeft w:val="0"/>
      <w:marRight w:val="0"/>
      <w:marTop w:val="0"/>
      <w:marBottom w:val="0"/>
      <w:divBdr>
        <w:top w:val="none" w:sz="0" w:space="0" w:color="auto"/>
        <w:left w:val="none" w:sz="0" w:space="0" w:color="auto"/>
        <w:bottom w:val="none" w:sz="0" w:space="0" w:color="auto"/>
        <w:right w:val="none" w:sz="0" w:space="0" w:color="auto"/>
      </w:divBdr>
    </w:div>
    <w:div w:id="10880532">
      <w:bodyDiv w:val="1"/>
      <w:marLeft w:val="0"/>
      <w:marRight w:val="0"/>
      <w:marTop w:val="0"/>
      <w:marBottom w:val="0"/>
      <w:divBdr>
        <w:top w:val="none" w:sz="0" w:space="0" w:color="auto"/>
        <w:left w:val="none" w:sz="0" w:space="0" w:color="auto"/>
        <w:bottom w:val="none" w:sz="0" w:space="0" w:color="auto"/>
        <w:right w:val="none" w:sz="0" w:space="0" w:color="auto"/>
      </w:divBdr>
    </w:div>
    <w:div w:id="13849662">
      <w:bodyDiv w:val="1"/>
      <w:marLeft w:val="0"/>
      <w:marRight w:val="0"/>
      <w:marTop w:val="0"/>
      <w:marBottom w:val="0"/>
      <w:divBdr>
        <w:top w:val="none" w:sz="0" w:space="0" w:color="auto"/>
        <w:left w:val="none" w:sz="0" w:space="0" w:color="auto"/>
        <w:bottom w:val="none" w:sz="0" w:space="0" w:color="auto"/>
        <w:right w:val="none" w:sz="0" w:space="0" w:color="auto"/>
      </w:divBdr>
    </w:div>
    <w:div w:id="17246859">
      <w:bodyDiv w:val="1"/>
      <w:marLeft w:val="0"/>
      <w:marRight w:val="0"/>
      <w:marTop w:val="0"/>
      <w:marBottom w:val="0"/>
      <w:divBdr>
        <w:top w:val="none" w:sz="0" w:space="0" w:color="auto"/>
        <w:left w:val="none" w:sz="0" w:space="0" w:color="auto"/>
        <w:bottom w:val="none" w:sz="0" w:space="0" w:color="auto"/>
        <w:right w:val="none" w:sz="0" w:space="0" w:color="auto"/>
      </w:divBdr>
    </w:div>
    <w:div w:id="39942608">
      <w:bodyDiv w:val="1"/>
      <w:marLeft w:val="0"/>
      <w:marRight w:val="0"/>
      <w:marTop w:val="0"/>
      <w:marBottom w:val="0"/>
      <w:divBdr>
        <w:top w:val="none" w:sz="0" w:space="0" w:color="auto"/>
        <w:left w:val="none" w:sz="0" w:space="0" w:color="auto"/>
        <w:bottom w:val="none" w:sz="0" w:space="0" w:color="auto"/>
        <w:right w:val="none" w:sz="0" w:space="0" w:color="auto"/>
      </w:divBdr>
    </w:div>
    <w:div w:id="41903879">
      <w:bodyDiv w:val="1"/>
      <w:marLeft w:val="0"/>
      <w:marRight w:val="0"/>
      <w:marTop w:val="0"/>
      <w:marBottom w:val="0"/>
      <w:divBdr>
        <w:top w:val="none" w:sz="0" w:space="0" w:color="auto"/>
        <w:left w:val="none" w:sz="0" w:space="0" w:color="auto"/>
        <w:bottom w:val="none" w:sz="0" w:space="0" w:color="auto"/>
        <w:right w:val="none" w:sz="0" w:space="0" w:color="auto"/>
      </w:divBdr>
    </w:div>
    <w:div w:id="42798766">
      <w:bodyDiv w:val="1"/>
      <w:marLeft w:val="0"/>
      <w:marRight w:val="0"/>
      <w:marTop w:val="0"/>
      <w:marBottom w:val="0"/>
      <w:divBdr>
        <w:top w:val="none" w:sz="0" w:space="0" w:color="auto"/>
        <w:left w:val="none" w:sz="0" w:space="0" w:color="auto"/>
        <w:bottom w:val="none" w:sz="0" w:space="0" w:color="auto"/>
        <w:right w:val="none" w:sz="0" w:space="0" w:color="auto"/>
      </w:divBdr>
    </w:div>
    <w:div w:id="83886290">
      <w:bodyDiv w:val="1"/>
      <w:marLeft w:val="0"/>
      <w:marRight w:val="0"/>
      <w:marTop w:val="0"/>
      <w:marBottom w:val="0"/>
      <w:divBdr>
        <w:top w:val="none" w:sz="0" w:space="0" w:color="auto"/>
        <w:left w:val="none" w:sz="0" w:space="0" w:color="auto"/>
        <w:bottom w:val="none" w:sz="0" w:space="0" w:color="auto"/>
        <w:right w:val="none" w:sz="0" w:space="0" w:color="auto"/>
      </w:divBdr>
    </w:div>
    <w:div w:id="86728636">
      <w:bodyDiv w:val="1"/>
      <w:marLeft w:val="0"/>
      <w:marRight w:val="0"/>
      <w:marTop w:val="0"/>
      <w:marBottom w:val="0"/>
      <w:divBdr>
        <w:top w:val="none" w:sz="0" w:space="0" w:color="auto"/>
        <w:left w:val="none" w:sz="0" w:space="0" w:color="auto"/>
        <w:bottom w:val="none" w:sz="0" w:space="0" w:color="auto"/>
        <w:right w:val="none" w:sz="0" w:space="0" w:color="auto"/>
      </w:divBdr>
    </w:div>
    <w:div w:id="96100232">
      <w:bodyDiv w:val="1"/>
      <w:marLeft w:val="0"/>
      <w:marRight w:val="0"/>
      <w:marTop w:val="0"/>
      <w:marBottom w:val="0"/>
      <w:divBdr>
        <w:top w:val="none" w:sz="0" w:space="0" w:color="auto"/>
        <w:left w:val="none" w:sz="0" w:space="0" w:color="auto"/>
        <w:bottom w:val="none" w:sz="0" w:space="0" w:color="auto"/>
        <w:right w:val="none" w:sz="0" w:space="0" w:color="auto"/>
      </w:divBdr>
    </w:div>
    <w:div w:id="103498805">
      <w:bodyDiv w:val="1"/>
      <w:marLeft w:val="0"/>
      <w:marRight w:val="0"/>
      <w:marTop w:val="0"/>
      <w:marBottom w:val="0"/>
      <w:divBdr>
        <w:top w:val="none" w:sz="0" w:space="0" w:color="auto"/>
        <w:left w:val="none" w:sz="0" w:space="0" w:color="auto"/>
        <w:bottom w:val="none" w:sz="0" w:space="0" w:color="auto"/>
        <w:right w:val="none" w:sz="0" w:space="0" w:color="auto"/>
      </w:divBdr>
    </w:div>
    <w:div w:id="104279276">
      <w:bodyDiv w:val="1"/>
      <w:marLeft w:val="0"/>
      <w:marRight w:val="0"/>
      <w:marTop w:val="0"/>
      <w:marBottom w:val="0"/>
      <w:divBdr>
        <w:top w:val="none" w:sz="0" w:space="0" w:color="auto"/>
        <w:left w:val="none" w:sz="0" w:space="0" w:color="auto"/>
        <w:bottom w:val="none" w:sz="0" w:space="0" w:color="auto"/>
        <w:right w:val="none" w:sz="0" w:space="0" w:color="auto"/>
      </w:divBdr>
    </w:div>
    <w:div w:id="106194320">
      <w:bodyDiv w:val="1"/>
      <w:marLeft w:val="0"/>
      <w:marRight w:val="0"/>
      <w:marTop w:val="0"/>
      <w:marBottom w:val="0"/>
      <w:divBdr>
        <w:top w:val="none" w:sz="0" w:space="0" w:color="auto"/>
        <w:left w:val="none" w:sz="0" w:space="0" w:color="auto"/>
        <w:bottom w:val="none" w:sz="0" w:space="0" w:color="auto"/>
        <w:right w:val="none" w:sz="0" w:space="0" w:color="auto"/>
      </w:divBdr>
    </w:div>
    <w:div w:id="116029972">
      <w:bodyDiv w:val="1"/>
      <w:marLeft w:val="0"/>
      <w:marRight w:val="0"/>
      <w:marTop w:val="0"/>
      <w:marBottom w:val="0"/>
      <w:divBdr>
        <w:top w:val="none" w:sz="0" w:space="0" w:color="auto"/>
        <w:left w:val="none" w:sz="0" w:space="0" w:color="auto"/>
        <w:bottom w:val="none" w:sz="0" w:space="0" w:color="auto"/>
        <w:right w:val="none" w:sz="0" w:space="0" w:color="auto"/>
      </w:divBdr>
    </w:div>
    <w:div w:id="120345689">
      <w:bodyDiv w:val="1"/>
      <w:marLeft w:val="0"/>
      <w:marRight w:val="0"/>
      <w:marTop w:val="0"/>
      <w:marBottom w:val="0"/>
      <w:divBdr>
        <w:top w:val="none" w:sz="0" w:space="0" w:color="auto"/>
        <w:left w:val="none" w:sz="0" w:space="0" w:color="auto"/>
        <w:bottom w:val="none" w:sz="0" w:space="0" w:color="auto"/>
        <w:right w:val="none" w:sz="0" w:space="0" w:color="auto"/>
      </w:divBdr>
    </w:div>
    <w:div w:id="121534990">
      <w:bodyDiv w:val="1"/>
      <w:marLeft w:val="0"/>
      <w:marRight w:val="0"/>
      <w:marTop w:val="0"/>
      <w:marBottom w:val="0"/>
      <w:divBdr>
        <w:top w:val="none" w:sz="0" w:space="0" w:color="auto"/>
        <w:left w:val="none" w:sz="0" w:space="0" w:color="auto"/>
        <w:bottom w:val="none" w:sz="0" w:space="0" w:color="auto"/>
        <w:right w:val="none" w:sz="0" w:space="0" w:color="auto"/>
      </w:divBdr>
    </w:div>
    <w:div w:id="128324195">
      <w:bodyDiv w:val="1"/>
      <w:marLeft w:val="0"/>
      <w:marRight w:val="0"/>
      <w:marTop w:val="0"/>
      <w:marBottom w:val="0"/>
      <w:divBdr>
        <w:top w:val="none" w:sz="0" w:space="0" w:color="auto"/>
        <w:left w:val="none" w:sz="0" w:space="0" w:color="auto"/>
        <w:bottom w:val="none" w:sz="0" w:space="0" w:color="auto"/>
        <w:right w:val="none" w:sz="0" w:space="0" w:color="auto"/>
      </w:divBdr>
    </w:div>
    <w:div w:id="137498346">
      <w:bodyDiv w:val="1"/>
      <w:marLeft w:val="0"/>
      <w:marRight w:val="0"/>
      <w:marTop w:val="0"/>
      <w:marBottom w:val="0"/>
      <w:divBdr>
        <w:top w:val="none" w:sz="0" w:space="0" w:color="auto"/>
        <w:left w:val="none" w:sz="0" w:space="0" w:color="auto"/>
        <w:bottom w:val="none" w:sz="0" w:space="0" w:color="auto"/>
        <w:right w:val="none" w:sz="0" w:space="0" w:color="auto"/>
      </w:divBdr>
    </w:div>
    <w:div w:id="148910392">
      <w:bodyDiv w:val="1"/>
      <w:marLeft w:val="0"/>
      <w:marRight w:val="0"/>
      <w:marTop w:val="0"/>
      <w:marBottom w:val="0"/>
      <w:divBdr>
        <w:top w:val="none" w:sz="0" w:space="0" w:color="auto"/>
        <w:left w:val="none" w:sz="0" w:space="0" w:color="auto"/>
        <w:bottom w:val="none" w:sz="0" w:space="0" w:color="auto"/>
        <w:right w:val="none" w:sz="0" w:space="0" w:color="auto"/>
      </w:divBdr>
    </w:div>
    <w:div w:id="152374374">
      <w:bodyDiv w:val="1"/>
      <w:marLeft w:val="0"/>
      <w:marRight w:val="0"/>
      <w:marTop w:val="0"/>
      <w:marBottom w:val="0"/>
      <w:divBdr>
        <w:top w:val="none" w:sz="0" w:space="0" w:color="auto"/>
        <w:left w:val="none" w:sz="0" w:space="0" w:color="auto"/>
        <w:bottom w:val="none" w:sz="0" w:space="0" w:color="auto"/>
        <w:right w:val="none" w:sz="0" w:space="0" w:color="auto"/>
      </w:divBdr>
    </w:div>
    <w:div w:id="159932112">
      <w:bodyDiv w:val="1"/>
      <w:marLeft w:val="0"/>
      <w:marRight w:val="0"/>
      <w:marTop w:val="0"/>
      <w:marBottom w:val="0"/>
      <w:divBdr>
        <w:top w:val="none" w:sz="0" w:space="0" w:color="auto"/>
        <w:left w:val="none" w:sz="0" w:space="0" w:color="auto"/>
        <w:bottom w:val="none" w:sz="0" w:space="0" w:color="auto"/>
        <w:right w:val="none" w:sz="0" w:space="0" w:color="auto"/>
      </w:divBdr>
    </w:div>
    <w:div w:id="160782241">
      <w:bodyDiv w:val="1"/>
      <w:marLeft w:val="0"/>
      <w:marRight w:val="0"/>
      <w:marTop w:val="0"/>
      <w:marBottom w:val="0"/>
      <w:divBdr>
        <w:top w:val="none" w:sz="0" w:space="0" w:color="auto"/>
        <w:left w:val="none" w:sz="0" w:space="0" w:color="auto"/>
        <w:bottom w:val="none" w:sz="0" w:space="0" w:color="auto"/>
        <w:right w:val="none" w:sz="0" w:space="0" w:color="auto"/>
      </w:divBdr>
    </w:div>
    <w:div w:id="161438927">
      <w:bodyDiv w:val="1"/>
      <w:marLeft w:val="0"/>
      <w:marRight w:val="0"/>
      <w:marTop w:val="0"/>
      <w:marBottom w:val="0"/>
      <w:divBdr>
        <w:top w:val="none" w:sz="0" w:space="0" w:color="auto"/>
        <w:left w:val="none" w:sz="0" w:space="0" w:color="auto"/>
        <w:bottom w:val="none" w:sz="0" w:space="0" w:color="auto"/>
        <w:right w:val="none" w:sz="0" w:space="0" w:color="auto"/>
      </w:divBdr>
    </w:div>
    <w:div w:id="161629779">
      <w:bodyDiv w:val="1"/>
      <w:marLeft w:val="0"/>
      <w:marRight w:val="0"/>
      <w:marTop w:val="0"/>
      <w:marBottom w:val="0"/>
      <w:divBdr>
        <w:top w:val="none" w:sz="0" w:space="0" w:color="auto"/>
        <w:left w:val="none" w:sz="0" w:space="0" w:color="auto"/>
        <w:bottom w:val="none" w:sz="0" w:space="0" w:color="auto"/>
        <w:right w:val="none" w:sz="0" w:space="0" w:color="auto"/>
      </w:divBdr>
    </w:div>
    <w:div w:id="169488170">
      <w:bodyDiv w:val="1"/>
      <w:marLeft w:val="0"/>
      <w:marRight w:val="0"/>
      <w:marTop w:val="0"/>
      <w:marBottom w:val="0"/>
      <w:divBdr>
        <w:top w:val="none" w:sz="0" w:space="0" w:color="auto"/>
        <w:left w:val="none" w:sz="0" w:space="0" w:color="auto"/>
        <w:bottom w:val="none" w:sz="0" w:space="0" w:color="auto"/>
        <w:right w:val="none" w:sz="0" w:space="0" w:color="auto"/>
      </w:divBdr>
    </w:div>
    <w:div w:id="173542231">
      <w:bodyDiv w:val="1"/>
      <w:marLeft w:val="0"/>
      <w:marRight w:val="0"/>
      <w:marTop w:val="0"/>
      <w:marBottom w:val="0"/>
      <w:divBdr>
        <w:top w:val="none" w:sz="0" w:space="0" w:color="auto"/>
        <w:left w:val="none" w:sz="0" w:space="0" w:color="auto"/>
        <w:bottom w:val="none" w:sz="0" w:space="0" w:color="auto"/>
        <w:right w:val="none" w:sz="0" w:space="0" w:color="auto"/>
      </w:divBdr>
    </w:div>
    <w:div w:id="174922582">
      <w:bodyDiv w:val="1"/>
      <w:marLeft w:val="0"/>
      <w:marRight w:val="0"/>
      <w:marTop w:val="0"/>
      <w:marBottom w:val="0"/>
      <w:divBdr>
        <w:top w:val="none" w:sz="0" w:space="0" w:color="auto"/>
        <w:left w:val="none" w:sz="0" w:space="0" w:color="auto"/>
        <w:bottom w:val="none" w:sz="0" w:space="0" w:color="auto"/>
        <w:right w:val="none" w:sz="0" w:space="0" w:color="auto"/>
      </w:divBdr>
    </w:div>
    <w:div w:id="178399107">
      <w:bodyDiv w:val="1"/>
      <w:marLeft w:val="0"/>
      <w:marRight w:val="0"/>
      <w:marTop w:val="0"/>
      <w:marBottom w:val="0"/>
      <w:divBdr>
        <w:top w:val="none" w:sz="0" w:space="0" w:color="auto"/>
        <w:left w:val="none" w:sz="0" w:space="0" w:color="auto"/>
        <w:bottom w:val="none" w:sz="0" w:space="0" w:color="auto"/>
        <w:right w:val="none" w:sz="0" w:space="0" w:color="auto"/>
      </w:divBdr>
    </w:div>
    <w:div w:id="178663381">
      <w:bodyDiv w:val="1"/>
      <w:marLeft w:val="0"/>
      <w:marRight w:val="0"/>
      <w:marTop w:val="0"/>
      <w:marBottom w:val="0"/>
      <w:divBdr>
        <w:top w:val="none" w:sz="0" w:space="0" w:color="auto"/>
        <w:left w:val="none" w:sz="0" w:space="0" w:color="auto"/>
        <w:bottom w:val="none" w:sz="0" w:space="0" w:color="auto"/>
        <w:right w:val="none" w:sz="0" w:space="0" w:color="auto"/>
      </w:divBdr>
    </w:div>
    <w:div w:id="186258900">
      <w:bodyDiv w:val="1"/>
      <w:marLeft w:val="0"/>
      <w:marRight w:val="0"/>
      <w:marTop w:val="0"/>
      <w:marBottom w:val="0"/>
      <w:divBdr>
        <w:top w:val="none" w:sz="0" w:space="0" w:color="auto"/>
        <w:left w:val="none" w:sz="0" w:space="0" w:color="auto"/>
        <w:bottom w:val="none" w:sz="0" w:space="0" w:color="auto"/>
        <w:right w:val="none" w:sz="0" w:space="0" w:color="auto"/>
      </w:divBdr>
    </w:div>
    <w:div w:id="190532135">
      <w:bodyDiv w:val="1"/>
      <w:marLeft w:val="0"/>
      <w:marRight w:val="0"/>
      <w:marTop w:val="0"/>
      <w:marBottom w:val="0"/>
      <w:divBdr>
        <w:top w:val="none" w:sz="0" w:space="0" w:color="auto"/>
        <w:left w:val="none" w:sz="0" w:space="0" w:color="auto"/>
        <w:bottom w:val="none" w:sz="0" w:space="0" w:color="auto"/>
        <w:right w:val="none" w:sz="0" w:space="0" w:color="auto"/>
      </w:divBdr>
    </w:div>
    <w:div w:id="210465534">
      <w:bodyDiv w:val="1"/>
      <w:marLeft w:val="0"/>
      <w:marRight w:val="0"/>
      <w:marTop w:val="0"/>
      <w:marBottom w:val="0"/>
      <w:divBdr>
        <w:top w:val="none" w:sz="0" w:space="0" w:color="auto"/>
        <w:left w:val="none" w:sz="0" w:space="0" w:color="auto"/>
        <w:bottom w:val="none" w:sz="0" w:space="0" w:color="auto"/>
        <w:right w:val="none" w:sz="0" w:space="0" w:color="auto"/>
      </w:divBdr>
    </w:div>
    <w:div w:id="214969753">
      <w:bodyDiv w:val="1"/>
      <w:marLeft w:val="0"/>
      <w:marRight w:val="0"/>
      <w:marTop w:val="0"/>
      <w:marBottom w:val="0"/>
      <w:divBdr>
        <w:top w:val="none" w:sz="0" w:space="0" w:color="auto"/>
        <w:left w:val="none" w:sz="0" w:space="0" w:color="auto"/>
        <w:bottom w:val="none" w:sz="0" w:space="0" w:color="auto"/>
        <w:right w:val="none" w:sz="0" w:space="0" w:color="auto"/>
      </w:divBdr>
    </w:div>
    <w:div w:id="262881057">
      <w:bodyDiv w:val="1"/>
      <w:marLeft w:val="0"/>
      <w:marRight w:val="0"/>
      <w:marTop w:val="0"/>
      <w:marBottom w:val="0"/>
      <w:divBdr>
        <w:top w:val="none" w:sz="0" w:space="0" w:color="auto"/>
        <w:left w:val="none" w:sz="0" w:space="0" w:color="auto"/>
        <w:bottom w:val="none" w:sz="0" w:space="0" w:color="auto"/>
        <w:right w:val="none" w:sz="0" w:space="0" w:color="auto"/>
      </w:divBdr>
    </w:div>
    <w:div w:id="279653316">
      <w:bodyDiv w:val="1"/>
      <w:marLeft w:val="0"/>
      <w:marRight w:val="0"/>
      <w:marTop w:val="0"/>
      <w:marBottom w:val="0"/>
      <w:divBdr>
        <w:top w:val="none" w:sz="0" w:space="0" w:color="auto"/>
        <w:left w:val="none" w:sz="0" w:space="0" w:color="auto"/>
        <w:bottom w:val="none" w:sz="0" w:space="0" w:color="auto"/>
        <w:right w:val="none" w:sz="0" w:space="0" w:color="auto"/>
      </w:divBdr>
    </w:div>
    <w:div w:id="295180078">
      <w:bodyDiv w:val="1"/>
      <w:marLeft w:val="0"/>
      <w:marRight w:val="0"/>
      <w:marTop w:val="0"/>
      <w:marBottom w:val="0"/>
      <w:divBdr>
        <w:top w:val="none" w:sz="0" w:space="0" w:color="auto"/>
        <w:left w:val="none" w:sz="0" w:space="0" w:color="auto"/>
        <w:bottom w:val="none" w:sz="0" w:space="0" w:color="auto"/>
        <w:right w:val="none" w:sz="0" w:space="0" w:color="auto"/>
      </w:divBdr>
    </w:div>
    <w:div w:id="295259808">
      <w:bodyDiv w:val="1"/>
      <w:marLeft w:val="0"/>
      <w:marRight w:val="0"/>
      <w:marTop w:val="0"/>
      <w:marBottom w:val="0"/>
      <w:divBdr>
        <w:top w:val="none" w:sz="0" w:space="0" w:color="auto"/>
        <w:left w:val="none" w:sz="0" w:space="0" w:color="auto"/>
        <w:bottom w:val="none" w:sz="0" w:space="0" w:color="auto"/>
        <w:right w:val="none" w:sz="0" w:space="0" w:color="auto"/>
      </w:divBdr>
    </w:div>
    <w:div w:id="295573514">
      <w:bodyDiv w:val="1"/>
      <w:marLeft w:val="0"/>
      <w:marRight w:val="0"/>
      <w:marTop w:val="0"/>
      <w:marBottom w:val="0"/>
      <w:divBdr>
        <w:top w:val="none" w:sz="0" w:space="0" w:color="auto"/>
        <w:left w:val="none" w:sz="0" w:space="0" w:color="auto"/>
        <w:bottom w:val="none" w:sz="0" w:space="0" w:color="auto"/>
        <w:right w:val="none" w:sz="0" w:space="0" w:color="auto"/>
      </w:divBdr>
    </w:div>
    <w:div w:id="308367206">
      <w:bodyDiv w:val="1"/>
      <w:marLeft w:val="0"/>
      <w:marRight w:val="0"/>
      <w:marTop w:val="0"/>
      <w:marBottom w:val="0"/>
      <w:divBdr>
        <w:top w:val="none" w:sz="0" w:space="0" w:color="auto"/>
        <w:left w:val="none" w:sz="0" w:space="0" w:color="auto"/>
        <w:bottom w:val="none" w:sz="0" w:space="0" w:color="auto"/>
        <w:right w:val="none" w:sz="0" w:space="0" w:color="auto"/>
      </w:divBdr>
    </w:div>
    <w:div w:id="310450574">
      <w:bodyDiv w:val="1"/>
      <w:marLeft w:val="0"/>
      <w:marRight w:val="0"/>
      <w:marTop w:val="0"/>
      <w:marBottom w:val="0"/>
      <w:divBdr>
        <w:top w:val="none" w:sz="0" w:space="0" w:color="auto"/>
        <w:left w:val="none" w:sz="0" w:space="0" w:color="auto"/>
        <w:bottom w:val="none" w:sz="0" w:space="0" w:color="auto"/>
        <w:right w:val="none" w:sz="0" w:space="0" w:color="auto"/>
      </w:divBdr>
    </w:div>
    <w:div w:id="328797838">
      <w:bodyDiv w:val="1"/>
      <w:marLeft w:val="0"/>
      <w:marRight w:val="0"/>
      <w:marTop w:val="0"/>
      <w:marBottom w:val="0"/>
      <w:divBdr>
        <w:top w:val="none" w:sz="0" w:space="0" w:color="auto"/>
        <w:left w:val="none" w:sz="0" w:space="0" w:color="auto"/>
        <w:bottom w:val="none" w:sz="0" w:space="0" w:color="auto"/>
        <w:right w:val="none" w:sz="0" w:space="0" w:color="auto"/>
      </w:divBdr>
    </w:div>
    <w:div w:id="343288760">
      <w:bodyDiv w:val="1"/>
      <w:marLeft w:val="0"/>
      <w:marRight w:val="0"/>
      <w:marTop w:val="0"/>
      <w:marBottom w:val="0"/>
      <w:divBdr>
        <w:top w:val="none" w:sz="0" w:space="0" w:color="auto"/>
        <w:left w:val="none" w:sz="0" w:space="0" w:color="auto"/>
        <w:bottom w:val="none" w:sz="0" w:space="0" w:color="auto"/>
        <w:right w:val="none" w:sz="0" w:space="0" w:color="auto"/>
      </w:divBdr>
    </w:div>
    <w:div w:id="353658668">
      <w:bodyDiv w:val="1"/>
      <w:marLeft w:val="0"/>
      <w:marRight w:val="0"/>
      <w:marTop w:val="0"/>
      <w:marBottom w:val="0"/>
      <w:divBdr>
        <w:top w:val="none" w:sz="0" w:space="0" w:color="auto"/>
        <w:left w:val="none" w:sz="0" w:space="0" w:color="auto"/>
        <w:bottom w:val="none" w:sz="0" w:space="0" w:color="auto"/>
        <w:right w:val="none" w:sz="0" w:space="0" w:color="auto"/>
      </w:divBdr>
    </w:div>
    <w:div w:id="353926936">
      <w:bodyDiv w:val="1"/>
      <w:marLeft w:val="0"/>
      <w:marRight w:val="0"/>
      <w:marTop w:val="0"/>
      <w:marBottom w:val="0"/>
      <w:divBdr>
        <w:top w:val="none" w:sz="0" w:space="0" w:color="auto"/>
        <w:left w:val="none" w:sz="0" w:space="0" w:color="auto"/>
        <w:bottom w:val="none" w:sz="0" w:space="0" w:color="auto"/>
        <w:right w:val="none" w:sz="0" w:space="0" w:color="auto"/>
      </w:divBdr>
    </w:div>
    <w:div w:id="364525840">
      <w:bodyDiv w:val="1"/>
      <w:marLeft w:val="0"/>
      <w:marRight w:val="0"/>
      <w:marTop w:val="0"/>
      <w:marBottom w:val="0"/>
      <w:divBdr>
        <w:top w:val="none" w:sz="0" w:space="0" w:color="auto"/>
        <w:left w:val="none" w:sz="0" w:space="0" w:color="auto"/>
        <w:bottom w:val="none" w:sz="0" w:space="0" w:color="auto"/>
        <w:right w:val="none" w:sz="0" w:space="0" w:color="auto"/>
      </w:divBdr>
    </w:div>
    <w:div w:id="383990333">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6726699">
      <w:bodyDiv w:val="1"/>
      <w:marLeft w:val="0"/>
      <w:marRight w:val="0"/>
      <w:marTop w:val="0"/>
      <w:marBottom w:val="0"/>
      <w:divBdr>
        <w:top w:val="none" w:sz="0" w:space="0" w:color="auto"/>
        <w:left w:val="none" w:sz="0" w:space="0" w:color="auto"/>
        <w:bottom w:val="none" w:sz="0" w:space="0" w:color="auto"/>
        <w:right w:val="none" w:sz="0" w:space="0" w:color="auto"/>
      </w:divBdr>
    </w:div>
    <w:div w:id="412513425">
      <w:bodyDiv w:val="1"/>
      <w:marLeft w:val="0"/>
      <w:marRight w:val="0"/>
      <w:marTop w:val="0"/>
      <w:marBottom w:val="0"/>
      <w:divBdr>
        <w:top w:val="none" w:sz="0" w:space="0" w:color="auto"/>
        <w:left w:val="none" w:sz="0" w:space="0" w:color="auto"/>
        <w:bottom w:val="none" w:sz="0" w:space="0" w:color="auto"/>
        <w:right w:val="none" w:sz="0" w:space="0" w:color="auto"/>
      </w:divBdr>
    </w:div>
    <w:div w:id="414939078">
      <w:bodyDiv w:val="1"/>
      <w:marLeft w:val="0"/>
      <w:marRight w:val="0"/>
      <w:marTop w:val="0"/>
      <w:marBottom w:val="0"/>
      <w:divBdr>
        <w:top w:val="none" w:sz="0" w:space="0" w:color="auto"/>
        <w:left w:val="none" w:sz="0" w:space="0" w:color="auto"/>
        <w:bottom w:val="none" w:sz="0" w:space="0" w:color="auto"/>
        <w:right w:val="none" w:sz="0" w:space="0" w:color="auto"/>
      </w:divBdr>
    </w:div>
    <w:div w:id="422339966">
      <w:bodyDiv w:val="1"/>
      <w:marLeft w:val="0"/>
      <w:marRight w:val="0"/>
      <w:marTop w:val="0"/>
      <w:marBottom w:val="0"/>
      <w:divBdr>
        <w:top w:val="none" w:sz="0" w:space="0" w:color="auto"/>
        <w:left w:val="none" w:sz="0" w:space="0" w:color="auto"/>
        <w:bottom w:val="none" w:sz="0" w:space="0" w:color="auto"/>
        <w:right w:val="none" w:sz="0" w:space="0" w:color="auto"/>
      </w:divBdr>
    </w:div>
    <w:div w:id="430735123">
      <w:bodyDiv w:val="1"/>
      <w:marLeft w:val="0"/>
      <w:marRight w:val="0"/>
      <w:marTop w:val="0"/>
      <w:marBottom w:val="0"/>
      <w:divBdr>
        <w:top w:val="none" w:sz="0" w:space="0" w:color="auto"/>
        <w:left w:val="none" w:sz="0" w:space="0" w:color="auto"/>
        <w:bottom w:val="none" w:sz="0" w:space="0" w:color="auto"/>
        <w:right w:val="none" w:sz="0" w:space="0" w:color="auto"/>
      </w:divBdr>
    </w:div>
    <w:div w:id="430856909">
      <w:bodyDiv w:val="1"/>
      <w:marLeft w:val="0"/>
      <w:marRight w:val="0"/>
      <w:marTop w:val="0"/>
      <w:marBottom w:val="0"/>
      <w:divBdr>
        <w:top w:val="none" w:sz="0" w:space="0" w:color="auto"/>
        <w:left w:val="none" w:sz="0" w:space="0" w:color="auto"/>
        <w:bottom w:val="none" w:sz="0" w:space="0" w:color="auto"/>
        <w:right w:val="none" w:sz="0" w:space="0" w:color="auto"/>
      </w:divBdr>
    </w:div>
    <w:div w:id="441147009">
      <w:bodyDiv w:val="1"/>
      <w:marLeft w:val="0"/>
      <w:marRight w:val="0"/>
      <w:marTop w:val="0"/>
      <w:marBottom w:val="0"/>
      <w:divBdr>
        <w:top w:val="none" w:sz="0" w:space="0" w:color="auto"/>
        <w:left w:val="none" w:sz="0" w:space="0" w:color="auto"/>
        <w:bottom w:val="none" w:sz="0" w:space="0" w:color="auto"/>
        <w:right w:val="none" w:sz="0" w:space="0" w:color="auto"/>
      </w:divBdr>
    </w:div>
    <w:div w:id="459305485">
      <w:bodyDiv w:val="1"/>
      <w:marLeft w:val="0"/>
      <w:marRight w:val="0"/>
      <w:marTop w:val="0"/>
      <w:marBottom w:val="0"/>
      <w:divBdr>
        <w:top w:val="none" w:sz="0" w:space="0" w:color="auto"/>
        <w:left w:val="none" w:sz="0" w:space="0" w:color="auto"/>
        <w:bottom w:val="none" w:sz="0" w:space="0" w:color="auto"/>
        <w:right w:val="none" w:sz="0" w:space="0" w:color="auto"/>
      </w:divBdr>
    </w:div>
    <w:div w:id="475071395">
      <w:bodyDiv w:val="1"/>
      <w:marLeft w:val="0"/>
      <w:marRight w:val="0"/>
      <w:marTop w:val="0"/>
      <w:marBottom w:val="0"/>
      <w:divBdr>
        <w:top w:val="none" w:sz="0" w:space="0" w:color="auto"/>
        <w:left w:val="none" w:sz="0" w:space="0" w:color="auto"/>
        <w:bottom w:val="none" w:sz="0" w:space="0" w:color="auto"/>
        <w:right w:val="none" w:sz="0" w:space="0" w:color="auto"/>
      </w:divBdr>
    </w:div>
    <w:div w:id="483200288">
      <w:bodyDiv w:val="1"/>
      <w:marLeft w:val="0"/>
      <w:marRight w:val="0"/>
      <w:marTop w:val="0"/>
      <w:marBottom w:val="0"/>
      <w:divBdr>
        <w:top w:val="none" w:sz="0" w:space="0" w:color="auto"/>
        <w:left w:val="none" w:sz="0" w:space="0" w:color="auto"/>
        <w:bottom w:val="none" w:sz="0" w:space="0" w:color="auto"/>
        <w:right w:val="none" w:sz="0" w:space="0" w:color="auto"/>
      </w:divBdr>
    </w:div>
    <w:div w:id="522210693">
      <w:bodyDiv w:val="1"/>
      <w:marLeft w:val="0"/>
      <w:marRight w:val="0"/>
      <w:marTop w:val="0"/>
      <w:marBottom w:val="0"/>
      <w:divBdr>
        <w:top w:val="none" w:sz="0" w:space="0" w:color="auto"/>
        <w:left w:val="none" w:sz="0" w:space="0" w:color="auto"/>
        <w:bottom w:val="none" w:sz="0" w:space="0" w:color="auto"/>
        <w:right w:val="none" w:sz="0" w:space="0" w:color="auto"/>
      </w:divBdr>
    </w:div>
    <w:div w:id="543179886">
      <w:bodyDiv w:val="1"/>
      <w:marLeft w:val="0"/>
      <w:marRight w:val="0"/>
      <w:marTop w:val="0"/>
      <w:marBottom w:val="0"/>
      <w:divBdr>
        <w:top w:val="none" w:sz="0" w:space="0" w:color="auto"/>
        <w:left w:val="none" w:sz="0" w:space="0" w:color="auto"/>
        <w:bottom w:val="none" w:sz="0" w:space="0" w:color="auto"/>
        <w:right w:val="none" w:sz="0" w:space="0" w:color="auto"/>
      </w:divBdr>
    </w:div>
    <w:div w:id="553077021">
      <w:bodyDiv w:val="1"/>
      <w:marLeft w:val="0"/>
      <w:marRight w:val="0"/>
      <w:marTop w:val="0"/>
      <w:marBottom w:val="0"/>
      <w:divBdr>
        <w:top w:val="none" w:sz="0" w:space="0" w:color="auto"/>
        <w:left w:val="none" w:sz="0" w:space="0" w:color="auto"/>
        <w:bottom w:val="none" w:sz="0" w:space="0" w:color="auto"/>
        <w:right w:val="none" w:sz="0" w:space="0" w:color="auto"/>
      </w:divBdr>
    </w:div>
    <w:div w:id="566497525">
      <w:bodyDiv w:val="1"/>
      <w:marLeft w:val="0"/>
      <w:marRight w:val="0"/>
      <w:marTop w:val="0"/>
      <w:marBottom w:val="0"/>
      <w:divBdr>
        <w:top w:val="none" w:sz="0" w:space="0" w:color="auto"/>
        <w:left w:val="none" w:sz="0" w:space="0" w:color="auto"/>
        <w:bottom w:val="none" w:sz="0" w:space="0" w:color="auto"/>
        <w:right w:val="none" w:sz="0" w:space="0" w:color="auto"/>
      </w:divBdr>
    </w:div>
    <w:div w:id="573510696">
      <w:bodyDiv w:val="1"/>
      <w:marLeft w:val="0"/>
      <w:marRight w:val="0"/>
      <w:marTop w:val="0"/>
      <w:marBottom w:val="0"/>
      <w:divBdr>
        <w:top w:val="none" w:sz="0" w:space="0" w:color="auto"/>
        <w:left w:val="none" w:sz="0" w:space="0" w:color="auto"/>
        <w:bottom w:val="none" w:sz="0" w:space="0" w:color="auto"/>
        <w:right w:val="none" w:sz="0" w:space="0" w:color="auto"/>
      </w:divBdr>
    </w:div>
    <w:div w:id="585457853">
      <w:bodyDiv w:val="1"/>
      <w:marLeft w:val="0"/>
      <w:marRight w:val="0"/>
      <w:marTop w:val="0"/>
      <w:marBottom w:val="0"/>
      <w:divBdr>
        <w:top w:val="none" w:sz="0" w:space="0" w:color="auto"/>
        <w:left w:val="none" w:sz="0" w:space="0" w:color="auto"/>
        <w:bottom w:val="none" w:sz="0" w:space="0" w:color="auto"/>
        <w:right w:val="none" w:sz="0" w:space="0" w:color="auto"/>
      </w:divBdr>
    </w:div>
    <w:div w:id="587496277">
      <w:bodyDiv w:val="1"/>
      <w:marLeft w:val="0"/>
      <w:marRight w:val="0"/>
      <w:marTop w:val="0"/>
      <w:marBottom w:val="0"/>
      <w:divBdr>
        <w:top w:val="none" w:sz="0" w:space="0" w:color="auto"/>
        <w:left w:val="none" w:sz="0" w:space="0" w:color="auto"/>
        <w:bottom w:val="none" w:sz="0" w:space="0" w:color="auto"/>
        <w:right w:val="none" w:sz="0" w:space="0" w:color="auto"/>
      </w:divBdr>
    </w:div>
    <w:div w:id="592665486">
      <w:bodyDiv w:val="1"/>
      <w:marLeft w:val="0"/>
      <w:marRight w:val="0"/>
      <w:marTop w:val="0"/>
      <w:marBottom w:val="0"/>
      <w:divBdr>
        <w:top w:val="none" w:sz="0" w:space="0" w:color="auto"/>
        <w:left w:val="none" w:sz="0" w:space="0" w:color="auto"/>
        <w:bottom w:val="none" w:sz="0" w:space="0" w:color="auto"/>
        <w:right w:val="none" w:sz="0" w:space="0" w:color="auto"/>
      </w:divBdr>
    </w:div>
    <w:div w:id="614482217">
      <w:bodyDiv w:val="1"/>
      <w:marLeft w:val="0"/>
      <w:marRight w:val="0"/>
      <w:marTop w:val="0"/>
      <w:marBottom w:val="0"/>
      <w:divBdr>
        <w:top w:val="none" w:sz="0" w:space="0" w:color="auto"/>
        <w:left w:val="none" w:sz="0" w:space="0" w:color="auto"/>
        <w:bottom w:val="none" w:sz="0" w:space="0" w:color="auto"/>
        <w:right w:val="none" w:sz="0" w:space="0" w:color="auto"/>
      </w:divBdr>
    </w:div>
    <w:div w:id="616570326">
      <w:bodyDiv w:val="1"/>
      <w:marLeft w:val="0"/>
      <w:marRight w:val="0"/>
      <w:marTop w:val="0"/>
      <w:marBottom w:val="0"/>
      <w:divBdr>
        <w:top w:val="none" w:sz="0" w:space="0" w:color="auto"/>
        <w:left w:val="none" w:sz="0" w:space="0" w:color="auto"/>
        <w:bottom w:val="none" w:sz="0" w:space="0" w:color="auto"/>
        <w:right w:val="none" w:sz="0" w:space="0" w:color="auto"/>
      </w:divBdr>
    </w:div>
    <w:div w:id="623730557">
      <w:bodyDiv w:val="1"/>
      <w:marLeft w:val="0"/>
      <w:marRight w:val="0"/>
      <w:marTop w:val="0"/>
      <w:marBottom w:val="0"/>
      <w:divBdr>
        <w:top w:val="none" w:sz="0" w:space="0" w:color="auto"/>
        <w:left w:val="none" w:sz="0" w:space="0" w:color="auto"/>
        <w:bottom w:val="none" w:sz="0" w:space="0" w:color="auto"/>
        <w:right w:val="none" w:sz="0" w:space="0" w:color="auto"/>
      </w:divBdr>
    </w:div>
    <w:div w:id="628899590">
      <w:bodyDiv w:val="1"/>
      <w:marLeft w:val="0"/>
      <w:marRight w:val="0"/>
      <w:marTop w:val="0"/>
      <w:marBottom w:val="0"/>
      <w:divBdr>
        <w:top w:val="none" w:sz="0" w:space="0" w:color="auto"/>
        <w:left w:val="none" w:sz="0" w:space="0" w:color="auto"/>
        <w:bottom w:val="none" w:sz="0" w:space="0" w:color="auto"/>
        <w:right w:val="none" w:sz="0" w:space="0" w:color="auto"/>
      </w:divBdr>
    </w:div>
    <w:div w:id="643268312">
      <w:bodyDiv w:val="1"/>
      <w:marLeft w:val="0"/>
      <w:marRight w:val="0"/>
      <w:marTop w:val="0"/>
      <w:marBottom w:val="0"/>
      <w:divBdr>
        <w:top w:val="none" w:sz="0" w:space="0" w:color="auto"/>
        <w:left w:val="none" w:sz="0" w:space="0" w:color="auto"/>
        <w:bottom w:val="none" w:sz="0" w:space="0" w:color="auto"/>
        <w:right w:val="none" w:sz="0" w:space="0" w:color="auto"/>
      </w:divBdr>
    </w:div>
    <w:div w:id="652031982">
      <w:bodyDiv w:val="1"/>
      <w:marLeft w:val="0"/>
      <w:marRight w:val="0"/>
      <w:marTop w:val="0"/>
      <w:marBottom w:val="0"/>
      <w:divBdr>
        <w:top w:val="none" w:sz="0" w:space="0" w:color="auto"/>
        <w:left w:val="none" w:sz="0" w:space="0" w:color="auto"/>
        <w:bottom w:val="none" w:sz="0" w:space="0" w:color="auto"/>
        <w:right w:val="none" w:sz="0" w:space="0" w:color="auto"/>
      </w:divBdr>
    </w:div>
    <w:div w:id="660616664">
      <w:bodyDiv w:val="1"/>
      <w:marLeft w:val="0"/>
      <w:marRight w:val="0"/>
      <w:marTop w:val="0"/>
      <w:marBottom w:val="0"/>
      <w:divBdr>
        <w:top w:val="none" w:sz="0" w:space="0" w:color="auto"/>
        <w:left w:val="none" w:sz="0" w:space="0" w:color="auto"/>
        <w:bottom w:val="none" w:sz="0" w:space="0" w:color="auto"/>
        <w:right w:val="none" w:sz="0" w:space="0" w:color="auto"/>
      </w:divBdr>
    </w:div>
    <w:div w:id="669526776">
      <w:bodyDiv w:val="1"/>
      <w:marLeft w:val="0"/>
      <w:marRight w:val="0"/>
      <w:marTop w:val="0"/>
      <w:marBottom w:val="0"/>
      <w:divBdr>
        <w:top w:val="none" w:sz="0" w:space="0" w:color="auto"/>
        <w:left w:val="none" w:sz="0" w:space="0" w:color="auto"/>
        <w:bottom w:val="none" w:sz="0" w:space="0" w:color="auto"/>
        <w:right w:val="none" w:sz="0" w:space="0" w:color="auto"/>
      </w:divBdr>
    </w:div>
    <w:div w:id="671571241">
      <w:bodyDiv w:val="1"/>
      <w:marLeft w:val="0"/>
      <w:marRight w:val="0"/>
      <w:marTop w:val="0"/>
      <w:marBottom w:val="0"/>
      <w:divBdr>
        <w:top w:val="none" w:sz="0" w:space="0" w:color="auto"/>
        <w:left w:val="none" w:sz="0" w:space="0" w:color="auto"/>
        <w:bottom w:val="none" w:sz="0" w:space="0" w:color="auto"/>
        <w:right w:val="none" w:sz="0" w:space="0" w:color="auto"/>
      </w:divBdr>
    </w:div>
    <w:div w:id="675768590">
      <w:bodyDiv w:val="1"/>
      <w:marLeft w:val="0"/>
      <w:marRight w:val="0"/>
      <w:marTop w:val="0"/>
      <w:marBottom w:val="0"/>
      <w:divBdr>
        <w:top w:val="none" w:sz="0" w:space="0" w:color="auto"/>
        <w:left w:val="none" w:sz="0" w:space="0" w:color="auto"/>
        <w:bottom w:val="none" w:sz="0" w:space="0" w:color="auto"/>
        <w:right w:val="none" w:sz="0" w:space="0" w:color="auto"/>
      </w:divBdr>
    </w:div>
    <w:div w:id="677737094">
      <w:bodyDiv w:val="1"/>
      <w:marLeft w:val="0"/>
      <w:marRight w:val="0"/>
      <w:marTop w:val="0"/>
      <w:marBottom w:val="0"/>
      <w:divBdr>
        <w:top w:val="none" w:sz="0" w:space="0" w:color="auto"/>
        <w:left w:val="none" w:sz="0" w:space="0" w:color="auto"/>
        <w:bottom w:val="none" w:sz="0" w:space="0" w:color="auto"/>
        <w:right w:val="none" w:sz="0" w:space="0" w:color="auto"/>
      </w:divBdr>
    </w:div>
    <w:div w:id="682978968">
      <w:bodyDiv w:val="1"/>
      <w:marLeft w:val="0"/>
      <w:marRight w:val="0"/>
      <w:marTop w:val="0"/>
      <w:marBottom w:val="0"/>
      <w:divBdr>
        <w:top w:val="none" w:sz="0" w:space="0" w:color="auto"/>
        <w:left w:val="none" w:sz="0" w:space="0" w:color="auto"/>
        <w:bottom w:val="none" w:sz="0" w:space="0" w:color="auto"/>
        <w:right w:val="none" w:sz="0" w:space="0" w:color="auto"/>
      </w:divBdr>
    </w:div>
    <w:div w:id="688916679">
      <w:bodyDiv w:val="1"/>
      <w:marLeft w:val="0"/>
      <w:marRight w:val="0"/>
      <w:marTop w:val="0"/>
      <w:marBottom w:val="0"/>
      <w:divBdr>
        <w:top w:val="none" w:sz="0" w:space="0" w:color="auto"/>
        <w:left w:val="none" w:sz="0" w:space="0" w:color="auto"/>
        <w:bottom w:val="none" w:sz="0" w:space="0" w:color="auto"/>
        <w:right w:val="none" w:sz="0" w:space="0" w:color="auto"/>
      </w:divBdr>
    </w:div>
    <w:div w:id="700284694">
      <w:bodyDiv w:val="1"/>
      <w:marLeft w:val="0"/>
      <w:marRight w:val="0"/>
      <w:marTop w:val="0"/>
      <w:marBottom w:val="0"/>
      <w:divBdr>
        <w:top w:val="none" w:sz="0" w:space="0" w:color="auto"/>
        <w:left w:val="none" w:sz="0" w:space="0" w:color="auto"/>
        <w:bottom w:val="none" w:sz="0" w:space="0" w:color="auto"/>
        <w:right w:val="none" w:sz="0" w:space="0" w:color="auto"/>
      </w:divBdr>
    </w:div>
    <w:div w:id="705907317">
      <w:bodyDiv w:val="1"/>
      <w:marLeft w:val="0"/>
      <w:marRight w:val="0"/>
      <w:marTop w:val="0"/>
      <w:marBottom w:val="0"/>
      <w:divBdr>
        <w:top w:val="none" w:sz="0" w:space="0" w:color="auto"/>
        <w:left w:val="none" w:sz="0" w:space="0" w:color="auto"/>
        <w:bottom w:val="none" w:sz="0" w:space="0" w:color="auto"/>
        <w:right w:val="none" w:sz="0" w:space="0" w:color="auto"/>
      </w:divBdr>
    </w:div>
    <w:div w:id="709958357">
      <w:bodyDiv w:val="1"/>
      <w:marLeft w:val="0"/>
      <w:marRight w:val="0"/>
      <w:marTop w:val="0"/>
      <w:marBottom w:val="0"/>
      <w:divBdr>
        <w:top w:val="none" w:sz="0" w:space="0" w:color="auto"/>
        <w:left w:val="none" w:sz="0" w:space="0" w:color="auto"/>
        <w:bottom w:val="none" w:sz="0" w:space="0" w:color="auto"/>
        <w:right w:val="none" w:sz="0" w:space="0" w:color="auto"/>
      </w:divBdr>
    </w:div>
    <w:div w:id="718433791">
      <w:bodyDiv w:val="1"/>
      <w:marLeft w:val="0"/>
      <w:marRight w:val="0"/>
      <w:marTop w:val="0"/>
      <w:marBottom w:val="0"/>
      <w:divBdr>
        <w:top w:val="none" w:sz="0" w:space="0" w:color="auto"/>
        <w:left w:val="none" w:sz="0" w:space="0" w:color="auto"/>
        <w:bottom w:val="none" w:sz="0" w:space="0" w:color="auto"/>
        <w:right w:val="none" w:sz="0" w:space="0" w:color="auto"/>
      </w:divBdr>
    </w:div>
    <w:div w:id="745498685">
      <w:bodyDiv w:val="1"/>
      <w:marLeft w:val="0"/>
      <w:marRight w:val="0"/>
      <w:marTop w:val="0"/>
      <w:marBottom w:val="0"/>
      <w:divBdr>
        <w:top w:val="none" w:sz="0" w:space="0" w:color="auto"/>
        <w:left w:val="none" w:sz="0" w:space="0" w:color="auto"/>
        <w:bottom w:val="none" w:sz="0" w:space="0" w:color="auto"/>
        <w:right w:val="none" w:sz="0" w:space="0" w:color="auto"/>
      </w:divBdr>
    </w:div>
    <w:div w:id="762140778">
      <w:bodyDiv w:val="1"/>
      <w:marLeft w:val="0"/>
      <w:marRight w:val="0"/>
      <w:marTop w:val="0"/>
      <w:marBottom w:val="0"/>
      <w:divBdr>
        <w:top w:val="none" w:sz="0" w:space="0" w:color="auto"/>
        <w:left w:val="none" w:sz="0" w:space="0" w:color="auto"/>
        <w:bottom w:val="none" w:sz="0" w:space="0" w:color="auto"/>
        <w:right w:val="none" w:sz="0" w:space="0" w:color="auto"/>
      </w:divBdr>
    </w:div>
    <w:div w:id="765657179">
      <w:bodyDiv w:val="1"/>
      <w:marLeft w:val="0"/>
      <w:marRight w:val="0"/>
      <w:marTop w:val="0"/>
      <w:marBottom w:val="0"/>
      <w:divBdr>
        <w:top w:val="none" w:sz="0" w:space="0" w:color="auto"/>
        <w:left w:val="none" w:sz="0" w:space="0" w:color="auto"/>
        <w:bottom w:val="none" w:sz="0" w:space="0" w:color="auto"/>
        <w:right w:val="none" w:sz="0" w:space="0" w:color="auto"/>
      </w:divBdr>
    </w:div>
    <w:div w:id="765927400">
      <w:bodyDiv w:val="1"/>
      <w:marLeft w:val="0"/>
      <w:marRight w:val="0"/>
      <w:marTop w:val="0"/>
      <w:marBottom w:val="0"/>
      <w:divBdr>
        <w:top w:val="none" w:sz="0" w:space="0" w:color="auto"/>
        <w:left w:val="none" w:sz="0" w:space="0" w:color="auto"/>
        <w:bottom w:val="none" w:sz="0" w:space="0" w:color="auto"/>
        <w:right w:val="none" w:sz="0" w:space="0" w:color="auto"/>
      </w:divBdr>
    </w:div>
    <w:div w:id="770663233">
      <w:bodyDiv w:val="1"/>
      <w:marLeft w:val="0"/>
      <w:marRight w:val="0"/>
      <w:marTop w:val="0"/>
      <w:marBottom w:val="0"/>
      <w:divBdr>
        <w:top w:val="none" w:sz="0" w:space="0" w:color="auto"/>
        <w:left w:val="none" w:sz="0" w:space="0" w:color="auto"/>
        <w:bottom w:val="none" w:sz="0" w:space="0" w:color="auto"/>
        <w:right w:val="none" w:sz="0" w:space="0" w:color="auto"/>
      </w:divBdr>
    </w:div>
    <w:div w:id="789935049">
      <w:bodyDiv w:val="1"/>
      <w:marLeft w:val="0"/>
      <w:marRight w:val="0"/>
      <w:marTop w:val="0"/>
      <w:marBottom w:val="0"/>
      <w:divBdr>
        <w:top w:val="none" w:sz="0" w:space="0" w:color="auto"/>
        <w:left w:val="none" w:sz="0" w:space="0" w:color="auto"/>
        <w:bottom w:val="none" w:sz="0" w:space="0" w:color="auto"/>
        <w:right w:val="none" w:sz="0" w:space="0" w:color="auto"/>
      </w:divBdr>
    </w:div>
    <w:div w:id="793910474">
      <w:bodyDiv w:val="1"/>
      <w:marLeft w:val="0"/>
      <w:marRight w:val="0"/>
      <w:marTop w:val="0"/>
      <w:marBottom w:val="0"/>
      <w:divBdr>
        <w:top w:val="none" w:sz="0" w:space="0" w:color="auto"/>
        <w:left w:val="none" w:sz="0" w:space="0" w:color="auto"/>
        <w:bottom w:val="none" w:sz="0" w:space="0" w:color="auto"/>
        <w:right w:val="none" w:sz="0" w:space="0" w:color="auto"/>
      </w:divBdr>
    </w:div>
    <w:div w:id="812602629">
      <w:bodyDiv w:val="1"/>
      <w:marLeft w:val="0"/>
      <w:marRight w:val="0"/>
      <w:marTop w:val="0"/>
      <w:marBottom w:val="0"/>
      <w:divBdr>
        <w:top w:val="none" w:sz="0" w:space="0" w:color="auto"/>
        <w:left w:val="none" w:sz="0" w:space="0" w:color="auto"/>
        <w:bottom w:val="none" w:sz="0" w:space="0" w:color="auto"/>
        <w:right w:val="none" w:sz="0" w:space="0" w:color="auto"/>
      </w:divBdr>
    </w:div>
    <w:div w:id="833498438">
      <w:bodyDiv w:val="1"/>
      <w:marLeft w:val="0"/>
      <w:marRight w:val="0"/>
      <w:marTop w:val="0"/>
      <w:marBottom w:val="0"/>
      <w:divBdr>
        <w:top w:val="none" w:sz="0" w:space="0" w:color="auto"/>
        <w:left w:val="none" w:sz="0" w:space="0" w:color="auto"/>
        <w:bottom w:val="none" w:sz="0" w:space="0" w:color="auto"/>
        <w:right w:val="none" w:sz="0" w:space="0" w:color="auto"/>
      </w:divBdr>
    </w:div>
    <w:div w:id="837157643">
      <w:bodyDiv w:val="1"/>
      <w:marLeft w:val="0"/>
      <w:marRight w:val="0"/>
      <w:marTop w:val="0"/>
      <w:marBottom w:val="0"/>
      <w:divBdr>
        <w:top w:val="none" w:sz="0" w:space="0" w:color="auto"/>
        <w:left w:val="none" w:sz="0" w:space="0" w:color="auto"/>
        <w:bottom w:val="none" w:sz="0" w:space="0" w:color="auto"/>
        <w:right w:val="none" w:sz="0" w:space="0" w:color="auto"/>
      </w:divBdr>
    </w:div>
    <w:div w:id="842817200">
      <w:bodyDiv w:val="1"/>
      <w:marLeft w:val="0"/>
      <w:marRight w:val="0"/>
      <w:marTop w:val="0"/>
      <w:marBottom w:val="0"/>
      <w:divBdr>
        <w:top w:val="none" w:sz="0" w:space="0" w:color="auto"/>
        <w:left w:val="none" w:sz="0" w:space="0" w:color="auto"/>
        <w:bottom w:val="none" w:sz="0" w:space="0" w:color="auto"/>
        <w:right w:val="none" w:sz="0" w:space="0" w:color="auto"/>
      </w:divBdr>
    </w:div>
    <w:div w:id="852568369">
      <w:bodyDiv w:val="1"/>
      <w:marLeft w:val="0"/>
      <w:marRight w:val="0"/>
      <w:marTop w:val="0"/>
      <w:marBottom w:val="0"/>
      <w:divBdr>
        <w:top w:val="none" w:sz="0" w:space="0" w:color="auto"/>
        <w:left w:val="none" w:sz="0" w:space="0" w:color="auto"/>
        <w:bottom w:val="none" w:sz="0" w:space="0" w:color="auto"/>
        <w:right w:val="none" w:sz="0" w:space="0" w:color="auto"/>
      </w:divBdr>
    </w:div>
    <w:div w:id="854733198">
      <w:bodyDiv w:val="1"/>
      <w:marLeft w:val="0"/>
      <w:marRight w:val="0"/>
      <w:marTop w:val="0"/>
      <w:marBottom w:val="0"/>
      <w:divBdr>
        <w:top w:val="none" w:sz="0" w:space="0" w:color="auto"/>
        <w:left w:val="none" w:sz="0" w:space="0" w:color="auto"/>
        <w:bottom w:val="none" w:sz="0" w:space="0" w:color="auto"/>
        <w:right w:val="none" w:sz="0" w:space="0" w:color="auto"/>
      </w:divBdr>
    </w:div>
    <w:div w:id="873272893">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939215209">
      <w:bodyDiv w:val="1"/>
      <w:marLeft w:val="0"/>
      <w:marRight w:val="0"/>
      <w:marTop w:val="0"/>
      <w:marBottom w:val="0"/>
      <w:divBdr>
        <w:top w:val="none" w:sz="0" w:space="0" w:color="auto"/>
        <w:left w:val="none" w:sz="0" w:space="0" w:color="auto"/>
        <w:bottom w:val="none" w:sz="0" w:space="0" w:color="auto"/>
        <w:right w:val="none" w:sz="0" w:space="0" w:color="auto"/>
      </w:divBdr>
    </w:div>
    <w:div w:id="939796324">
      <w:bodyDiv w:val="1"/>
      <w:marLeft w:val="0"/>
      <w:marRight w:val="0"/>
      <w:marTop w:val="0"/>
      <w:marBottom w:val="0"/>
      <w:divBdr>
        <w:top w:val="none" w:sz="0" w:space="0" w:color="auto"/>
        <w:left w:val="none" w:sz="0" w:space="0" w:color="auto"/>
        <w:bottom w:val="none" w:sz="0" w:space="0" w:color="auto"/>
        <w:right w:val="none" w:sz="0" w:space="0" w:color="auto"/>
      </w:divBdr>
    </w:div>
    <w:div w:id="944269612">
      <w:bodyDiv w:val="1"/>
      <w:marLeft w:val="0"/>
      <w:marRight w:val="0"/>
      <w:marTop w:val="0"/>
      <w:marBottom w:val="0"/>
      <w:divBdr>
        <w:top w:val="none" w:sz="0" w:space="0" w:color="auto"/>
        <w:left w:val="none" w:sz="0" w:space="0" w:color="auto"/>
        <w:bottom w:val="none" w:sz="0" w:space="0" w:color="auto"/>
        <w:right w:val="none" w:sz="0" w:space="0" w:color="auto"/>
      </w:divBdr>
    </w:div>
    <w:div w:id="959797705">
      <w:bodyDiv w:val="1"/>
      <w:marLeft w:val="0"/>
      <w:marRight w:val="0"/>
      <w:marTop w:val="0"/>
      <w:marBottom w:val="0"/>
      <w:divBdr>
        <w:top w:val="none" w:sz="0" w:space="0" w:color="auto"/>
        <w:left w:val="none" w:sz="0" w:space="0" w:color="auto"/>
        <w:bottom w:val="none" w:sz="0" w:space="0" w:color="auto"/>
        <w:right w:val="none" w:sz="0" w:space="0" w:color="auto"/>
      </w:divBdr>
    </w:div>
    <w:div w:id="962466209">
      <w:bodyDiv w:val="1"/>
      <w:marLeft w:val="0"/>
      <w:marRight w:val="0"/>
      <w:marTop w:val="0"/>
      <w:marBottom w:val="0"/>
      <w:divBdr>
        <w:top w:val="none" w:sz="0" w:space="0" w:color="auto"/>
        <w:left w:val="none" w:sz="0" w:space="0" w:color="auto"/>
        <w:bottom w:val="none" w:sz="0" w:space="0" w:color="auto"/>
        <w:right w:val="none" w:sz="0" w:space="0" w:color="auto"/>
      </w:divBdr>
    </w:div>
    <w:div w:id="988287054">
      <w:bodyDiv w:val="1"/>
      <w:marLeft w:val="0"/>
      <w:marRight w:val="0"/>
      <w:marTop w:val="0"/>
      <w:marBottom w:val="0"/>
      <w:divBdr>
        <w:top w:val="none" w:sz="0" w:space="0" w:color="auto"/>
        <w:left w:val="none" w:sz="0" w:space="0" w:color="auto"/>
        <w:bottom w:val="none" w:sz="0" w:space="0" w:color="auto"/>
        <w:right w:val="none" w:sz="0" w:space="0" w:color="auto"/>
      </w:divBdr>
    </w:div>
    <w:div w:id="997927290">
      <w:bodyDiv w:val="1"/>
      <w:marLeft w:val="0"/>
      <w:marRight w:val="0"/>
      <w:marTop w:val="0"/>
      <w:marBottom w:val="0"/>
      <w:divBdr>
        <w:top w:val="none" w:sz="0" w:space="0" w:color="auto"/>
        <w:left w:val="none" w:sz="0" w:space="0" w:color="auto"/>
        <w:bottom w:val="none" w:sz="0" w:space="0" w:color="auto"/>
        <w:right w:val="none" w:sz="0" w:space="0" w:color="auto"/>
      </w:divBdr>
    </w:div>
    <w:div w:id="999426320">
      <w:bodyDiv w:val="1"/>
      <w:marLeft w:val="0"/>
      <w:marRight w:val="0"/>
      <w:marTop w:val="0"/>
      <w:marBottom w:val="0"/>
      <w:divBdr>
        <w:top w:val="none" w:sz="0" w:space="0" w:color="auto"/>
        <w:left w:val="none" w:sz="0" w:space="0" w:color="auto"/>
        <w:bottom w:val="none" w:sz="0" w:space="0" w:color="auto"/>
        <w:right w:val="none" w:sz="0" w:space="0" w:color="auto"/>
      </w:divBdr>
    </w:div>
    <w:div w:id="1002124268">
      <w:bodyDiv w:val="1"/>
      <w:marLeft w:val="0"/>
      <w:marRight w:val="0"/>
      <w:marTop w:val="0"/>
      <w:marBottom w:val="0"/>
      <w:divBdr>
        <w:top w:val="none" w:sz="0" w:space="0" w:color="auto"/>
        <w:left w:val="none" w:sz="0" w:space="0" w:color="auto"/>
        <w:bottom w:val="none" w:sz="0" w:space="0" w:color="auto"/>
        <w:right w:val="none" w:sz="0" w:space="0" w:color="auto"/>
      </w:divBdr>
    </w:div>
    <w:div w:id="1009672918">
      <w:bodyDiv w:val="1"/>
      <w:marLeft w:val="0"/>
      <w:marRight w:val="0"/>
      <w:marTop w:val="0"/>
      <w:marBottom w:val="0"/>
      <w:divBdr>
        <w:top w:val="none" w:sz="0" w:space="0" w:color="auto"/>
        <w:left w:val="none" w:sz="0" w:space="0" w:color="auto"/>
        <w:bottom w:val="none" w:sz="0" w:space="0" w:color="auto"/>
        <w:right w:val="none" w:sz="0" w:space="0" w:color="auto"/>
      </w:divBdr>
    </w:div>
    <w:div w:id="1025447222">
      <w:bodyDiv w:val="1"/>
      <w:marLeft w:val="0"/>
      <w:marRight w:val="0"/>
      <w:marTop w:val="0"/>
      <w:marBottom w:val="0"/>
      <w:divBdr>
        <w:top w:val="none" w:sz="0" w:space="0" w:color="auto"/>
        <w:left w:val="none" w:sz="0" w:space="0" w:color="auto"/>
        <w:bottom w:val="none" w:sz="0" w:space="0" w:color="auto"/>
        <w:right w:val="none" w:sz="0" w:space="0" w:color="auto"/>
      </w:divBdr>
    </w:div>
    <w:div w:id="1025710633">
      <w:bodyDiv w:val="1"/>
      <w:marLeft w:val="0"/>
      <w:marRight w:val="0"/>
      <w:marTop w:val="0"/>
      <w:marBottom w:val="0"/>
      <w:divBdr>
        <w:top w:val="none" w:sz="0" w:space="0" w:color="auto"/>
        <w:left w:val="none" w:sz="0" w:space="0" w:color="auto"/>
        <w:bottom w:val="none" w:sz="0" w:space="0" w:color="auto"/>
        <w:right w:val="none" w:sz="0" w:space="0" w:color="auto"/>
      </w:divBdr>
    </w:div>
    <w:div w:id="1041250691">
      <w:bodyDiv w:val="1"/>
      <w:marLeft w:val="0"/>
      <w:marRight w:val="0"/>
      <w:marTop w:val="0"/>
      <w:marBottom w:val="0"/>
      <w:divBdr>
        <w:top w:val="none" w:sz="0" w:space="0" w:color="auto"/>
        <w:left w:val="none" w:sz="0" w:space="0" w:color="auto"/>
        <w:bottom w:val="none" w:sz="0" w:space="0" w:color="auto"/>
        <w:right w:val="none" w:sz="0" w:space="0" w:color="auto"/>
      </w:divBdr>
    </w:div>
    <w:div w:id="1045257832">
      <w:bodyDiv w:val="1"/>
      <w:marLeft w:val="0"/>
      <w:marRight w:val="0"/>
      <w:marTop w:val="0"/>
      <w:marBottom w:val="0"/>
      <w:divBdr>
        <w:top w:val="none" w:sz="0" w:space="0" w:color="auto"/>
        <w:left w:val="none" w:sz="0" w:space="0" w:color="auto"/>
        <w:bottom w:val="none" w:sz="0" w:space="0" w:color="auto"/>
        <w:right w:val="none" w:sz="0" w:space="0" w:color="auto"/>
      </w:divBdr>
    </w:div>
    <w:div w:id="1048647278">
      <w:bodyDiv w:val="1"/>
      <w:marLeft w:val="0"/>
      <w:marRight w:val="0"/>
      <w:marTop w:val="0"/>
      <w:marBottom w:val="0"/>
      <w:divBdr>
        <w:top w:val="none" w:sz="0" w:space="0" w:color="auto"/>
        <w:left w:val="none" w:sz="0" w:space="0" w:color="auto"/>
        <w:bottom w:val="none" w:sz="0" w:space="0" w:color="auto"/>
        <w:right w:val="none" w:sz="0" w:space="0" w:color="auto"/>
      </w:divBdr>
    </w:div>
    <w:div w:id="1062289701">
      <w:bodyDiv w:val="1"/>
      <w:marLeft w:val="0"/>
      <w:marRight w:val="0"/>
      <w:marTop w:val="0"/>
      <w:marBottom w:val="0"/>
      <w:divBdr>
        <w:top w:val="none" w:sz="0" w:space="0" w:color="auto"/>
        <w:left w:val="none" w:sz="0" w:space="0" w:color="auto"/>
        <w:bottom w:val="none" w:sz="0" w:space="0" w:color="auto"/>
        <w:right w:val="none" w:sz="0" w:space="0" w:color="auto"/>
      </w:divBdr>
    </w:div>
    <w:div w:id="1068848031">
      <w:bodyDiv w:val="1"/>
      <w:marLeft w:val="0"/>
      <w:marRight w:val="0"/>
      <w:marTop w:val="0"/>
      <w:marBottom w:val="0"/>
      <w:divBdr>
        <w:top w:val="none" w:sz="0" w:space="0" w:color="auto"/>
        <w:left w:val="none" w:sz="0" w:space="0" w:color="auto"/>
        <w:bottom w:val="none" w:sz="0" w:space="0" w:color="auto"/>
        <w:right w:val="none" w:sz="0" w:space="0" w:color="auto"/>
      </w:divBdr>
    </w:div>
    <w:div w:id="1081102081">
      <w:bodyDiv w:val="1"/>
      <w:marLeft w:val="0"/>
      <w:marRight w:val="0"/>
      <w:marTop w:val="0"/>
      <w:marBottom w:val="0"/>
      <w:divBdr>
        <w:top w:val="none" w:sz="0" w:space="0" w:color="auto"/>
        <w:left w:val="none" w:sz="0" w:space="0" w:color="auto"/>
        <w:bottom w:val="none" w:sz="0" w:space="0" w:color="auto"/>
        <w:right w:val="none" w:sz="0" w:space="0" w:color="auto"/>
      </w:divBdr>
    </w:div>
    <w:div w:id="1081484627">
      <w:bodyDiv w:val="1"/>
      <w:marLeft w:val="0"/>
      <w:marRight w:val="0"/>
      <w:marTop w:val="0"/>
      <w:marBottom w:val="0"/>
      <w:divBdr>
        <w:top w:val="none" w:sz="0" w:space="0" w:color="auto"/>
        <w:left w:val="none" w:sz="0" w:space="0" w:color="auto"/>
        <w:bottom w:val="none" w:sz="0" w:space="0" w:color="auto"/>
        <w:right w:val="none" w:sz="0" w:space="0" w:color="auto"/>
      </w:divBdr>
    </w:div>
    <w:div w:id="1082684461">
      <w:bodyDiv w:val="1"/>
      <w:marLeft w:val="0"/>
      <w:marRight w:val="0"/>
      <w:marTop w:val="0"/>
      <w:marBottom w:val="0"/>
      <w:divBdr>
        <w:top w:val="none" w:sz="0" w:space="0" w:color="auto"/>
        <w:left w:val="none" w:sz="0" w:space="0" w:color="auto"/>
        <w:bottom w:val="none" w:sz="0" w:space="0" w:color="auto"/>
        <w:right w:val="none" w:sz="0" w:space="0" w:color="auto"/>
      </w:divBdr>
    </w:div>
    <w:div w:id="1105619378">
      <w:bodyDiv w:val="1"/>
      <w:marLeft w:val="0"/>
      <w:marRight w:val="0"/>
      <w:marTop w:val="0"/>
      <w:marBottom w:val="0"/>
      <w:divBdr>
        <w:top w:val="none" w:sz="0" w:space="0" w:color="auto"/>
        <w:left w:val="none" w:sz="0" w:space="0" w:color="auto"/>
        <w:bottom w:val="none" w:sz="0" w:space="0" w:color="auto"/>
        <w:right w:val="none" w:sz="0" w:space="0" w:color="auto"/>
      </w:divBdr>
    </w:div>
    <w:div w:id="1112553186">
      <w:bodyDiv w:val="1"/>
      <w:marLeft w:val="0"/>
      <w:marRight w:val="0"/>
      <w:marTop w:val="0"/>
      <w:marBottom w:val="0"/>
      <w:divBdr>
        <w:top w:val="none" w:sz="0" w:space="0" w:color="auto"/>
        <w:left w:val="none" w:sz="0" w:space="0" w:color="auto"/>
        <w:bottom w:val="none" w:sz="0" w:space="0" w:color="auto"/>
        <w:right w:val="none" w:sz="0" w:space="0" w:color="auto"/>
      </w:divBdr>
    </w:div>
    <w:div w:id="1112743831">
      <w:bodyDiv w:val="1"/>
      <w:marLeft w:val="0"/>
      <w:marRight w:val="0"/>
      <w:marTop w:val="0"/>
      <w:marBottom w:val="0"/>
      <w:divBdr>
        <w:top w:val="none" w:sz="0" w:space="0" w:color="auto"/>
        <w:left w:val="none" w:sz="0" w:space="0" w:color="auto"/>
        <w:bottom w:val="none" w:sz="0" w:space="0" w:color="auto"/>
        <w:right w:val="none" w:sz="0" w:space="0" w:color="auto"/>
      </w:divBdr>
    </w:div>
    <w:div w:id="1119835517">
      <w:bodyDiv w:val="1"/>
      <w:marLeft w:val="0"/>
      <w:marRight w:val="0"/>
      <w:marTop w:val="0"/>
      <w:marBottom w:val="0"/>
      <w:divBdr>
        <w:top w:val="none" w:sz="0" w:space="0" w:color="auto"/>
        <w:left w:val="none" w:sz="0" w:space="0" w:color="auto"/>
        <w:bottom w:val="none" w:sz="0" w:space="0" w:color="auto"/>
        <w:right w:val="none" w:sz="0" w:space="0" w:color="auto"/>
      </w:divBdr>
    </w:div>
    <w:div w:id="1122647836">
      <w:bodyDiv w:val="1"/>
      <w:marLeft w:val="0"/>
      <w:marRight w:val="0"/>
      <w:marTop w:val="0"/>
      <w:marBottom w:val="0"/>
      <w:divBdr>
        <w:top w:val="none" w:sz="0" w:space="0" w:color="auto"/>
        <w:left w:val="none" w:sz="0" w:space="0" w:color="auto"/>
        <w:bottom w:val="none" w:sz="0" w:space="0" w:color="auto"/>
        <w:right w:val="none" w:sz="0" w:space="0" w:color="auto"/>
      </w:divBdr>
    </w:div>
    <w:div w:id="1123961713">
      <w:bodyDiv w:val="1"/>
      <w:marLeft w:val="0"/>
      <w:marRight w:val="0"/>
      <w:marTop w:val="0"/>
      <w:marBottom w:val="0"/>
      <w:divBdr>
        <w:top w:val="none" w:sz="0" w:space="0" w:color="auto"/>
        <w:left w:val="none" w:sz="0" w:space="0" w:color="auto"/>
        <w:bottom w:val="none" w:sz="0" w:space="0" w:color="auto"/>
        <w:right w:val="none" w:sz="0" w:space="0" w:color="auto"/>
      </w:divBdr>
    </w:div>
    <w:div w:id="1129737496">
      <w:bodyDiv w:val="1"/>
      <w:marLeft w:val="0"/>
      <w:marRight w:val="0"/>
      <w:marTop w:val="0"/>
      <w:marBottom w:val="0"/>
      <w:divBdr>
        <w:top w:val="none" w:sz="0" w:space="0" w:color="auto"/>
        <w:left w:val="none" w:sz="0" w:space="0" w:color="auto"/>
        <w:bottom w:val="none" w:sz="0" w:space="0" w:color="auto"/>
        <w:right w:val="none" w:sz="0" w:space="0" w:color="auto"/>
      </w:divBdr>
    </w:div>
    <w:div w:id="1148715869">
      <w:bodyDiv w:val="1"/>
      <w:marLeft w:val="0"/>
      <w:marRight w:val="0"/>
      <w:marTop w:val="0"/>
      <w:marBottom w:val="0"/>
      <w:divBdr>
        <w:top w:val="none" w:sz="0" w:space="0" w:color="auto"/>
        <w:left w:val="none" w:sz="0" w:space="0" w:color="auto"/>
        <w:bottom w:val="none" w:sz="0" w:space="0" w:color="auto"/>
        <w:right w:val="none" w:sz="0" w:space="0" w:color="auto"/>
      </w:divBdr>
    </w:div>
    <w:div w:id="1150514923">
      <w:bodyDiv w:val="1"/>
      <w:marLeft w:val="0"/>
      <w:marRight w:val="0"/>
      <w:marTop w:val="0"/>
      <w:marBottom w:val="0"/>
      <w:divBdr>
        <w:top w:val="none" w:sz="0" w:space="0" w:color="auto"/>
        <w:left w:val="none" w:sz="0" w:space="0" w:color="auto"/>
        <w:bottom w:val="none" w:sz="0" w:space="0" w:color="auto"/>
        <w:right w:val="none" w:sz="0" w:space="0" w:color="auto"/>
      </w:divBdr>
    </w:div>
    <w:div w:id="1151214589">
      <w:bodyDiv w:val="1"/>
      <w:marLeft w:val="0"/>
      <w:marRight w:val="0"/>
      <w:marTop w:val="0"/>
      <w:marBottom w:val="0"/>
      <w:divBdr>
        <w:top w:val="none" w:sz="0" w:space="0" w:color="auto"/>
        <w:left w:val="none" w:sz="0" w:space="0" w:color="auto"/>
        <w:bottom w:val="none" w:sz="0" w:space="0" w:color="auto"/>
        <w:right w:val="none" w:sz="0" w:space="0" w:color="auto"/>
      </w:divBdr>
    </w:div>
    <w:div w:id="1152216312">
      <w:bodyDiv w:val="1"/>
      <w:marLeft w:val="0"/>
      <w:marRight w:val="0"/>
      <w:marTop w:val="0"/>
      <w:marBottom w:val="0"/>
      <w:divBdr>
        <w:top w:val="none" w:sz="0" w:space="0" w:color="auto"/>
        <w:left w:val="none" w:sz="0" w:space="0" w:color="auto"/>
        <w:bottom w:val="none" w:sz="0" w:space="0" w:color="auto"/>
        <w:right w:val="none" w:sz="0" w:space="0" w:color="auto"/>
      </w:divBdr>
    </w:div>
    <w:div w:id="1165973336">
      <w:bodyDiv w:val="1"/>
      <w:marLeft w:val="0"/>
      <w:marRight w:val="0"/>
      <w:marTop w:val="0"/>
      <w:marBottom w:val="0"/>
      <w:divBdr>
        <w:top w:val="none" w:sz="0" w:space="0" w:color="auto"/>
        <w:left w:val="none" w:sz="0" w:space="0" w:color="auto"/>
        <w:bottom w:val="none" w:sz="0" w:space="0" w:color="auto"/>
        <w:right w:val="none" w:sz="0" w:space="0" w:color="auto"/>
      </w:divBdr>
    </w:div>
    <w:div w:id="1181162201">
      <w:bodyDiv w:val="1"/>
      <w:marLeft w:val="0"/>
      <w:marRight w:val="0"/>
      <w:marTop w:val="0"/>
      <w:marBottom w:val="0"/>
      <w:divBdr>
        <w:top w:val="none" w:sz="0" w:space="0" w:color="auto"/>
        <w:left w:val="none" w:sz="0" w:space="0" w:color="auto"/>
        <w:bottom w:val="none" w:sz="0" w:space="0" w:color="auto"/>
        <w:right w:val="none" w:sz="0" w:space="0" w:color="auto"/>
      </w:divBdr>
    </w:div>
    <w:div w:id="1188637464">
      <w:bodyDiv w:val="1"/>
      <w:marLeft w:val="0"/>
      <w:marRight w:val="0"/>
      <w:marTop w:val="0"/>
      <w:marBottom w:val="0"/>
      <w:divBdr>
        <w:top w:val="none" w:sz="0" w:space="0" w:color="auto"/>
        <w:left w:val="none" w:sz="0" w:space="0" w:color="auto"/>
        <w:bottom w:val="none" w:sz="0" w:space="0" w:color="auto"/>
        <w:right w:val="none" w:sz="0" w:space="0" w:color="auto"/>
      </w:divBdr>
    </w:div>
    <w:div w:id="1188786612">
      <w:bodyDiv w:val="1"/>
      <w:marLeft w:val="0"/>
      <w:marRight w:val="0"/>
      <w:marTop w:val="0"/>
      <w:marBottom w:val="0"/>
      <w:divBdr>
        <w:top w:val="none" w:sz="0" w:space="0" w:color="auto"/>
        <w:left w:val="none" w:sz="0" w:space="0" w:color="auto"/>
        <w:bottom w:val="none" w:sz="0" w:space="0" w:color="auto"/>
        <w:right w:val="none" w:sz="0" w:space="0" w:color="auto"/>
      </w:divBdr>
    </w:div>
    <w:div w:id="1190990928">
      <w:bodyDiv w:val="1"/>
      <w:marLeft w:val="0"/>
      <w:marRight w:val="0"/>
      <w:marTop w:val="0"/>
      <w:marBottom w:val="0"/>
      <w:divBdr>
        <w:top w:val="none" w:sz="0" w:space="0" w:color="auto"/>
        <w:left w:val="none" w:sz="0" w:space="0" w:color="auto"/>
        <w:bottom w:val="none" w:sz="0" w:space="0" w:color="auto"/>
        <w:right w:val="none" w:sz="0" w:space="0" w:color="auto"/>
      </w:divBdr>
    </w:div>
    <w:div w:id="1195844066">
      <w:bodyDiv w:val="1"/>
      <w:marLeft w:val="0"/>
      <w:marRight w:val="0"/>
      <w:marTop w:val="0"/>
      <w:marBottom w:val="0"/>
      <w:divBdr>
        <w:top w:val="none" w:sz="0" w:space="0" w:color="auto"/>
        <w:left w:val="none" w:sz="0" w:space="0" w:color="auto"/>
        <w:bottom w:val="none" w:sz="0" w:space="0" w:color="auto"/>
        <w:right w:val="none" w:sz="0" w:space="0" w:color="auto"/>
      </w:divBdr>
    </w:div>
    <w:div w:id="1212645233">
      <w:bodyDiv w:val="1"/>
      <w:marLeft w:val="0"/>
      <w:marRight w:val="0"/>
      <w:marTop w:val="0"/>
      <w:marBottom w:val="0"/>
      <w:divBdr>
        <w:top w:val="none" w:sz="0" w:space="0" w:color="auto"/>
        <w:left w:val="none" w:sz="0" w:space="0" w:color="auto"/>
        <w:bottom w:val="none" w:sz="0" w:space="0" w:color="auto"/>
        <w:right w:val="none" w:sz="0" w:space="0" w:color="auto"/>
      </w:divBdr>
    </w:div>
    <w:div w:id="1212885025">
      <w:bodyDiv w:val="1"/>
      <w:marLeft w:val="0"/>
      <w:marRight w:val="0"/>
      <w:marTop w:val="0"/>
      <w:marBottom w:val="0"/>
      <w:divBdr>
        <w:top w:val="none" w:sz="0" w:space="0" w:color="auto"/>
        <w:left w:val="none" w:sz="0" w:space="0" w:color="auto"/>
        <w:bottom w:val="none" w:sz="0" w:space="0" w:color="auto"/>
        <w:right w:val="none" w:sz="0" w:space="0" w:color="auto"/>
      </w:divBdr>
    </w:div>
    <w:div w:id="1225484698">
      <w:bodyDiv w:val="1"/>
      <w:marLeft w:val="0"/>
      <w:marRight w:val="0"/>
      <w:marTop w:val="0"/>
      <w:marBottom w:val="0"/>
      <w:divBdr>
        <w:top w:val="none" w:sz="0" w:space="0" w:color="auto"/>
        <w:left w:val="none" w:sz="0" w:space="0" w:color="auto"/>
        <w:bottom w:val="none" w:sz="0" w:space="0" w:color="auto"/>
        <w:right w:val="none" w:sz="0" w:space="0" w:color="auto"/>
      </w:divBdr>
    </w:div>
    <w:div w:id="1255212521">
      <w:bodyDiv w:val="1"/>
      <w:marLeft w:val="0"/>
      <w:marRight w:val="0"/>
      <w:marTop w:val="0"/>
      <w:marBottom w:val="0"/>
      <w:divBdr>
        <w:top w:val="none" w:sz="0" w:space="0" w:color="auto"/>
        <w:left w:val="none" w:sz="0" w:space="0" w:color="auto"/>
        <w:bottom w:val="none" w:sz="0" w:space="0" w:color="auto"/>
        <w:right w:val="none" w:sz="0" w:space="0" w:color="auto"/>
      </w:divBdr>
    </w:div>
    <w:div w:id="1261329020">
      <w:bodyDiv w:val="1"/>
      <w:marLeft w:val="0"/>
      <w:marRight w:val="0"/>
      <w:marTop w:val="0"/>
      <w:marBottom w:val="0"/>
      <w:divBdr>
        <w:top w:val="none" w:sz="0" w:space="0" w:color="auto"/>
        <w:left w:val="none" w:sz="0" w:space="0" w:color="auto"/>
        <w:bottom w:val="none" w:sz="0" w:space="0" w:color="auto"/>
        <w:right w:val="none" w:sz="0" w:space="0" w:color="auto"/>
      </w:divBdr>
    </w:div>
    <w:div w:id="1264998262">
      <w:bodyDiv w:val="1"/>
      <w:marLeft w:val="0"/>
      <w:marRight w:val="0"/>
      <w:marTop w:val="0"/>
      <w:marBottom w:val="0"/>
      <w:divBdr>
        <w:top w:val="none" w:sz="0" w:space="0" w:color="auto"/>
        <w:left w:val="none" w:sz="0" w:space="0" w:color="auto"/>
        <w:bottom w:val="none" w:sz="0" w:space="0" w:color="auto"/>
        <w:right w:val="none" w:sz="0" w:space="0" w:color="auto"/>
      </w:divBdr>
    </w:div>
    <w:div w:id="1271278221">
      <w:bodyDiv w:val="1"/>
      <w:marLeft w:val="0"/>
      <w:marRight w:val="0"/>
      <w:marTop w:val="0"/>
      <w:marBottom w:val="0"/>
      <w:divBdr>
        <w:top w:val="none" w:sz="0" w:space="0" w:color="auto"/>
        <w:left w:val="none" w:sz="0" w:space="0" w:color="auto"/>
        <w:bottom w:val="none" w:sz="0" w:space="0" w:color="auto"/>
        <w:right w:val="none" w:sz="0" w:space="0" w:color="auto"/>
      </w:divBdr>
    </w:div>
    <w:div w:id="1276788893">
      <w:bodyDiv w:val="1"/>
      <w:marLeft w:val="0"/>
      <w:marRight w:val="0"/>
      <w:marTop w:val="0"/>
      <w:marBottom w:val="0"/>
      <w:divBdr>
        <w:top w:val="none" w:sz="0" w:space="0" w:color="auto"/>
        <w:left w:val="none" w:sz="0" w:space="0" w:color="auto"/>
        <w:bottom w:val="none" w:sz="0" w:space="0" w:color="auto"/>
        <w:right w:val="none" w:sz="0" w:space="0" w:color="auto"/>
      </w:divBdr>
    </w:div>
    <w:div w:id="1281064327">
      <w:bodyDiv w:val="1"/>
      <w:marLeft w:val="0"/>
      <w:marRight w:val="0"/>
      <w:marTop w:val="0"/>
      <w:marBottom w:val="0"/>
      <w:divBdr>
        <w:top w:val="none" w:sz="0" w:space="0" w:color="auto"/>
        <w:left w:val="none" w:sz="0" w:space="0" w:color="auto"/>
        <w:bottom w:val="none" w:sz="0" w:space="0" w:color="auto"/>
        <w:right w:val="none" w:sz="0" w:space="0" w:color="auto"/>
      </w:divBdr>
    </w:div>
    <w:div w:id="1294944366">
      <w:bodyDiv w:val="1"/>
      <w:marLeft w:val="0"/>
      <w:marRight w:val="0"/>
      <w:marTop w:val="0"/>
      <w:marBottom w:val="0"/>
      <w:divBdr>
        <w:top w:val="none" w:sz="0" w:space="0" w:color="auto"/>
        <w:left w:val="none" w:sz="0" w:space="0" w:color="auto"/>
        <w:bottom w:val="none" w:sz="0" w:space="0" w:color="auto"/>
        <w:right w:val="none" w:sz="0" w:space="0" w:color="auto"/>
      </w:divBdr>
    </w:div>
    <w:div w:id="1303383699">
      <w:bodyDiv w:val="1"/>
      <w:marLeft w:val="0"/>
      <w:marRight w:val="0"/>
      <w:marTop w:val="0"/>
      <w:marBottom w:val="0"/>
      <w:divBdr>
        <w:top w:val="none" w:sz="0" w:space="0" w:color="auto"/>
        <w:left w:val="none" w:sz="0" w:space="0" w:color="auto"/>
        <w:bottom w:val="none" w:sz="0" w:space="0" w:color="auto"/>
        <w:right w:val="none" w:sz="0" w:space="0" w:color="auto"/>
      </w:divBdr>
    </w:div>
    <w:div w:id="1306398595">
      <w:bodyDiv w:val="1"/>
      <w:marLeft w:val="0"/>
      <w:marRight w:val="0"/>
      <w:marTop w:val="0"/>
      <w:marBottom w:val="0"/>
      <w:divBdr>
        <w:top w:val="none" w:sz="0" w:space="0" w:color="auto"/>
        <w:left w:val="none" w:sz="0" w:space="0" w:color="auto"/>
        <w:bottom w:val="none" w:sz="0" w:space="0" w:color="auto"/>
        <w:right w:val="none" w:sz="0" w:space="0" w:color="auto"/>
      </w:divBdr>
    </w:div>
    <w:div w:id="1341155824">
      <w:bodyDiv w:val="1"/>
      <w:marLeft w:val="0"/>
      <w:marRight w:val="0"/>
      <w:marTop w:val="0"/>
      <w:marBottom w:val="0"/>
      <w:divBdr>
        <w:top w:val="none" w:sz="0" w:space="0" w:color="auto"/>
        <w:left w:val="none" w:sz="0" w:space="0" w:color="auto"/>
        <w:bottom w:val="none" w:sz="0" w:space="0" w:color="auto"/>
        <w:right w:val="none" w:sz="0" w:space="0" w:color="auto"/>
      </w:divBdr>
    </w:div>
    <w:div w:id="1341467002">
      <w:bodyDiv w:val="1"/>
      <w:marLeft w:val="0"/>
      <w:marRight w:val="0"/>
      <w:marTop w:val="0"/>
      <w:marBottom w:val="0"/>
      <w:divBdr>
        <w:top w:val="none" w:sz="0" w:space="0" w:color="auto"/>
        <w:left w:val="none" w:sz="0" w:space="0" w:color="auto"/>
        <w:bottom w:val="none" w:sz="0" w:space="0" w:color="auto"/>
        <w:right w:val="none" w:sz="0" w:space="0" w:color="auto"/>
      </w:divBdr>
    </w:div>
    <w:div w:id="1342976159">
      <w:bodyDiv w:val="1"/>
      <w:marLeft w:val="0"/>
      <w:marRight w:val="0"/>
      <w:marTop w:val="0"/>
      <w:marBottom w:val="0"/>
      <w:divBdr>
        <w:top w:val="none" w:sz="0" w:space="0" w:color="auto"/>
        <w:left w:val="none" w:sz="0" w:space="0" w:color="auto"/>
        <w:bottom w:val="none" w:sz="0" w:space="0" w:color="auto"/>
        <w:right w:val="none" w:sz="0" w:space="0" w:color="auto"/>
      </w:divBdr>
    </w:div>
    <w:div w:id="1365979229">
      <w:bodyDiv w:val="1"/>
      <w:marLeft w:val="0"/>
      <w:marRight w:val="0"/>
      <w:marTop w:val="0"/>
      <w:marBottom w:val="0"/>
      <w:divBdr>
        <w:top w:val="none" w:sz="0" w:space="0" w:color="auto"/>
        <w:left w:val="none" w:sz="0" w:space="0" w:color="auto"/>
        <w:bottom w:val="none" w:sz="0" w:space="0" w:color="auto"/>
        <w:right w:val="none" w:sz="0" w:space="0" w:color="auto"/>
      </w:divBdr>
    </w:div>
    <w:div w:id="1376736496">
      <w:bodyDiv w:val="1"/>
      <w:marLeft w:val="0"/>
      <w:marRight w:val="0"/>
      <w:marTop w:val="0"/>
      <w:marBottom w:val="0"/>
      <w:divBdr>
        <w:top w:val="none" w:sz="0" w:space="0" w:color="auto"/>
        <w:left w:val="none" w:sz="0" w:space="0" w:color="auto"/>
        <w:bottom w:val="none" w:sz="0" w:space="0" w:color="auto"/>
        <w:right w:val="none" w:sz="0" w:space="0" w:color="auto"/>
      </w:divBdr>
    </w:div>
    <w:div w:id="1405183862">
      <w:bodyDiv w:val="1"/>
      <w:marLeft w:val="0"/>
      <w:marRight w:val="0"/>
      <w:marTop w:val="0"/>
      <w:marBottom w:val="0"/>
      <w:divBdr>
        <w:top w:val="none" w:sz="0" w:space="0" w:color="auto"/>
        <w:left w:val="none" w:sz="0" w:space="0" w:color="auto"/>
        <w:bottom w:val="none" w:sz="0" w:space="0" w:color="auto"/>
        <w:right w:val="none" w:sz="0" w:space="0" w:color="auto"/>
      </w:divBdr>
    </w:div>
    <w:div w:id="1427536479">
      <w:bodyDiv w:val="1"/>
      <w:marLeft w:val="0"/>
      <w:marRight w:val="0"/>
      <w:marTop w:val="0"/>
      <w:marBottom w:val="0"/>
      <w:divBdr>
        <w:top w:val="none" w:sz="0" w:space="0" w:color="auto"/>
        <w:left w:val="none" w:sz="0" w:space="0" w:color="auto"/>
        <w:bottom w:val="none" w:sz="0" w:space="0" w:color="auto"/>
        <w:right w:val="none" w:sz="0" w:space="0" w:color="auto"/>
      </w:divBdr>
    </w:div>
    <w:div w:id="1432776700">
      <w:bodyDiv w:val="1"/>
      <w:marLeft w:val="0"/>
      <w:marRight w:val="0"/>
      <w:marTop w:val="0"/>
      <w:marBottom w:val="0"/>
      <w:divBdr>
        <w:top w:val="none" w:sz="0" w:space="0" w:color="auto"/>
        <w:left w:val="none" w:sz="0" w:space="0" w:color="auto"/>
        <w:bottom w:val="none" w:sz="0" w:space="0" w:color="auto"/>
        <w:right w:val="none" w:sz="0" w:space="0" w:color="auto"/>
      </w:divBdr>
    </w:div>
    <w:div w:id="1451708768">
      <w:bodyDiv w:val="1"/>
      <w:marLeft w:val="0"/>
      <w:marRight w:val="0"/>
      <w:marTop w:val="0"/>
      <w:marBottom w:val="0"/>
      <w:divBdr>
        <w:top w:val="none" w:sz="0" w:space="0" w:color="auto"/>
        <w:left w:val="none" w:sz="0" w:space="0" w:color="auto"/>
        <w:bottom w:val="none" w:sz="0" w:space="0" w:color="auto"/>
        <w:right w:val="none" w:sz="0" w:space="0" w:color="auto"/>
      </w:divBdr>
    </w:div>
    <w:div w:id="1457336922">
      <w:bodyDiv w:val="1"/>
      <w:marLeft w:val="0"/>
      <w:marRight w:val="0"/>
      <w:marTop w:val="0"/>
      <w:marBottom w:val="0"/>
      <w:divBdr>
        <w:top w:val="none" w:sz="0" w:space="0" w:color="auto"/>
        <w:left w:val="none" w:sz="0" w:space="0" w:color="auto"/>
        <w:bottom w:val="none" w:sz="0" w:space="0" w:color="auto"/>
        <w:right w:val="none" w:sz="0" w:space="0" w:color="auto"/>
      </w:divBdr>
    </w:div>
    <w:div w:id="1466310603">
      <w:bodyDiv w:val="1"/>
      <w:marLeft w:val="0"/>
      <w:marRight w:val="0"/>
      <w:marTop w:val="0"/>
      <w:marBottom w:val="0"/>
      <w:divBdr>
        <w:top w:val="none" w:sz="0" w:space="0" w:color="auto"/>
        <w:left w:val="none" w:sz="0" w:space="0" w:color="auto"/>
        <w:bottom w:val="none" w:sz="0" w:space="0" w:color="auto"/>
        <w:right w:val="none" w:sz="0" w:space="0" w:color="auto"/>
      </w:divBdr>
    </w:div>
    <w:div w:id="1492059651">
      <w:bodyDiv w:val="1"/>
      <w:marLeft w:val="0"/>
      <w:marRight w:val="0"/>
      <w:marTop w:val="0"/>
      <w:marBottom w:val="0"/>
      <w:divBdr>
        <w:top w:val="none" w:sz="0" w:space="0" w:color="auto"/>
        <w:left w:val="none" w:sz="0" w:space="0" w:color="auto"/>
        <w:bottom w:val="none" w:sz="0" w:space="0" w:color="auto"/>
        <w:right w:val="none" w:sz="0" w:space="0" w:color="auto"/>
      </w:divBdr>
    </w:div>
    <w:div w:id="1500923121">
      <w:bodyDiv w:val="1"/>
      <w:marLeft w:val="0"/>
      <w:marRight w:val="0"/>
      <w:marTop w:val="0"/>
      <w:marBottom w:val="0"/>
      <w:divBdr>
        <w:top w:val="none" w:sz="0" w:space="0" w:color="auto"/>
        <w:left w:val="none" w:sz="0" w:space="0" w:color="auto"/>
        <w:bottom w:val="none" w:sz="0" w:space="0" w:color="auto"/>
        <w:right w:val="none" w:sz="0" w:space="0" w:color="auto"/>
      </w:divBdr>
    </w:div>
    <w:div w:id="1507283787">
      <w:bodyDiv w:val="1"/>
      <w:marLeft w:val="0"/>
      <w:marRight w:val="0"/>
      <w:marTop w:val="0"/>
      <w:marBottom w:val="0"/>
      <w:divBdr>
        <w:top w:val="none" w:sz="0" w:space="0" w:color="auto"/>
        <w:left w:val="none" w:sz="0" w:space="0" w:color="auto"/>
        <w:bottom w:val="none" w:sz="0" w:space="0" w:color="auto"/>
        <w:right w:val="none" w:sz="0" w:space="0" w:color="auto"/>
      </w:divBdr>
    </w:div>
    <w:div w:id="1525435135">
      <w:bodyDiv w:val="1"/>
      <w:marLeft w:val="0"/>
      <w:marRight w:val="0"/>
      <w:marTop w:val="0"/>
      <w:marBottom w:val="0"/>
      <w:divBdr>
        <w:top w:val="none" w:sz="0" w:space="0" w:color="auto"/>
        <w:left w:val="none" w:sz="0" w:space="0" w:color="auto"/>
        <w:bottom w:val="none" w:sz="0" w:space="0" w:color="auto"/>
        <w:right w:val="none" w:sz="0" w:space="0" w:color="auto"/>
      </w:divBdr>
    </w:div>
    <w:div w:id="1542399481">
      <w:bodyDiv w:val="1"/>
      <w:marLeft w:val="0"/>
      <w:marRight w:val="0"/>
      <w:marTop w:val="0"/>
      <w:marBottom w:val="0"/>
      <w:divBdr>
        <w:top w:val="none" w:sz="0" w:space="0" w:color="auto"/>
        <w:left w:val="none" w:sz="0" w:space="0" w:color="auto"/>
        <w:bottom w:val="none" w:sz="0" w:space="0" w:color="auto"/>
        <w:right w:val="none" w:sz="0" w:space="0" w:color="auto"/>
      </w:divBdr>
    </w:div>
    <w:div w:id="1548689280">
      <w:bodyDiv w:val="1"/>
      <w:marLeft w:val="0"/>
      <w:marRight w:val="0"/>
      <w:marTop w:val="0"/>
      <w:marBottom w:val="0"/>
      <w:divBdr>
        <w:top w:val="none" w:sz="0" w:space="0" w:color="auto"/>
        <w:left w:val="none" w:sz="0" w:space="0" w:color="auto"/>
        <w:bottom w:val="none" w:sz="0" w:space="0" w:color="auto"/>
        <w:right w:val="none" w:sz="0" w:space="0" w:color="auto"/>
      </w:divBdr>
    </w:div>
    <w:div w:id="1550458786">
      <w:bodyDiv w:val="1"/>
      <w:marLeft w:val="0"/>
      <w:marRight w:val="0"/>
      <w:marTop w:val="0"/>
      <w:marBottom w:val="0"/>
      <w:divBdr>
        <w:top w:val="none" w:sz="0" w:space="0" w:color="auto"/>
        <w:left w:val="none" w:sz="0" w:space="0" w:color="auto"/>
        <w:bottom w:val="none" w:sz="0" w:space="0" w:color="auto"/>
        <w:right w:val="none" w:sz="0" w:space="0" w:color="auto"/>
      </w:divBdr>
    </w:div>
    <w:div w:id="1553930496">
      <w:bodyDiv w:val="1"/>
      <w:marLeft w:val="0"/>
      <w:marRight w:val="0"/>
      <w:marTop w:val="0"/>
      <w:marBottom w:val="0"/>
      <w:divBdr>
        <w:top w:val="none" w:sz="0" w:space="0" w:color="auto"/>
        <w:left w:val="none" w:sz="0" w:space="0" w:color="auto"/>
        <w:bottom w:val="none" w:sz="0" w:space="0" w:color="auto"/>
        <w:right w:val="none" w:sz="0" w:space="0" w:color="auto"/>
      </w:divBdr>
    </w:div>
    <w:div w:id="1563249967">
      <w:bodyDiv w:val="1"/>
      <w:marLeft w:val="0"/>
      <w:marRight w:val="0"/>
      <w:marTop w:val="0"/>
      <w:marBottom w:val="0"/>
      <w:divBdr>
        <w:top w:val="none" w:sz="0" w:space="0" w:color="auto"/>
        <w:left w:val="none" w:sz="0" w:space="0" w:color="auto"/>
        <w:bottom w:val="none" w:sz="0" w:space="0" w:color="auto"/>
        <w:right w:val="none" w:sz="0" w:space="0" w:color="auto"/>
      </w:divBdr>
    </w:div>
    <w:div w:id="1564483664">
      <w:bodyDiv w:val="1"/>
      <w:marLeft w:val="0"/>
      <w:marRight w:val="0"/>
      <w:marTop w:val="0"/>
      <w:marBottom w:val="0"/>
      <w:divBdr>
        <w:top w:val="none" w:sz="0" w:space="0" w:color="auto"/>
        <w:left w:val="none" w:sz="0" w:space="0" w:color="auto"/>
        <w:bottom w:val="none" w:sz="0" w:space="0" w:color="auto"/>
        <w:right w:val="none" w:sz="0" w:space="0" w:color="auto"/>
      </w:divBdr>
    </w:div>
    <w:div w:id="1580822250">
      <w:bodyDiv w:val="1"/>
      <w:marLeft w:val="0"/>
      <w:marRight w:val="0"/>
      <w:marTop w:val="0"/>
      <w:marBottom w:val="0"/>
      <w:divBdr>
        <w:top w:val="none" w:sz="0" w:space="0" w:color="auto"/>
        <w:left w:val="none" w:sz="0" w:space="0" w:color="auto"/>
        <w:bottom w:val="none" w:sz="0" w:space="0" w:color="auto"/>
        <w:right w:val="none" w:sz="0" w:space="0" w:color="auto"/>
      </w:divBdr>
    </w:div>
    <w:div w:id="1585996035">
      <w:bodyDiv w:val="1"/>
      <w:marLeft w:val="0"/>
      <w:marRight w:val="0"/>
      <w:marTop w:val="0"/>
      <w:marBottom w:val="0"/>
      <w:divBdr>
        <w:top w:val="none" w:sz="0" w:space="0" w:color="auto"/>
        <w:left w:val="none" w:sz="0" w:space="0" w:color="auto"/>
        <w:bottom w:val="none" w:sz="0" w:space="0" w:color="auto"/>
        <w:right w:val="none" w:sz="0" w:space="0" w:color="auto"/>
      </w:divBdr>
    </w:div>
    <w:div w:id="1594584088">
      <w:bodyDiv w:val="1"/>
      <w:marLeft w:val="0"/>
      <w:marRight w:val="0"/>
      <w:marTop w:val="0"/>
      <w:marBottom w:val="0"/>
      <w:divBdr>
        <w:top w:val="none" w:sz="0" w:space="0" w:color="auto"/>
        <w:left w:val="none" w:sz="0" w:space="0" w:color="auto"/>
        <w:bottom w:val="none" w:sz="0" w:space="0" w:color="auto"/>
        <w:right w:val="none" w:sz="0" w:space="0" w:color="auto"/>
      </w:divBdr>
    </w:div>
    <w:div w:id="1602563622">
      <w:bodyDiv w:val="1"/>
      <w:marLeft w:val="0"/>
      <w:marRight w:val="0"/>
      <w:marTop w:val="0"/>
      <w:marBottom w:val="0"/>
      <w:divBdr>
        <w:top w:val="none" w:sz="0" w:space="0" w:color="auto"/>
        <w:left w:val="none" w:sz="0" w:space="0" w:color="auto"/>
        <w:bottom w:val="none" w:sz="0" w:space="0" w:color="auto"/>
        <w:right w:val="none" w:sz="0" w:space="0" w:color="auto"/>
      </w:divBdr>
    </w:div>
    <w:div w:id="1606762830">
      <w:bodyDiv w:val="1"/>
      <w:marLeft w:val="0"/>
      <w:marRight w:val="0"/>
      <w:marTop w:val="0"/>
      <w:marBottom w:val="0"/>
      <w:divBdr>
        <w:top w:val="none" w:sz="0" w:space="0" w:color="auto"/>
        <w:left w:val="none" w:sz="0" w:space="0" w:color="auto"/>
        <w:bottom w:val="none" w:sz="0" w:space="0" w:color="auto"/>
        <w:right w:val="none" w:sz="0" w:space="0" w:color="auto"/>
      </w:divBdr>
    </w:div>
    <w:div w:id="1606812188">
      <w:bodyDiv w:val="1"/>
      <w:marLeft w:val="0"/>
      <w:marRight w:val="0"/>
      <w:marTop w:val="0"/>
      <w:marBottom w:val="0"/>
      <w:divBdr>
        <w:top w:val="none" w:sz="0" w:space="0" w:color="auto"/>
        <w:left w:val="none" w:sz="0" w:space="0" w:color="auto"/>
        <w:bottom w:val="none" w:sz="0" w:space="0" w:color="auto"/>
        <w:right w:val="none" w:sz="0" w:space="0" w:color="auto"/>
      </w:divBdr>
    </w:div>
    <w:div w:id="1642078364">
      <w:bodyDiv w:val="1"/>
      <w:marLeft w:val="0"/>
      <w:marRight w:val="0"/>
      <w:marTop w:val="0"/>
      <w:marBottom w:val="0"/>
      <w:divBdr>
        <w:top w:val="none" w:sz="0" w:space="0" w:color="auto"/>
        <w:left w:val="none" w:sz="0" w:space="0" w:color="auto"/>
        <w:bottom w:val="none" w:sz="0" w:space="0" w:color="auto"/>
        <w:right w:val="none" w:sz="0" w:space="0" w:color="auto"/>
      </w:divBdr>
    </w:div>
    <w:div w:id="1646884769">
      <w:bodyDiv w:val="1"/>
      <w:marLeft w:val="0"/>
      <w:marRight w:val="0"/>
      <w:marTop w:val="0"/>
      <w:marBottom w:val="0"/>
      <w:divBdr>
        <w:top w:val="none" w:sz="0" w:space="0" w:color="auto"/>
        <w:left w:val="none" w:sz="0" w:space="0" w:color="auto"/>
        <w:bottom w:val="none" w:sz="0" w:space="0" w:color="auto"/>
        <w:right w:val="none" w:sz="0" w:space="0" w:color="auto"/>
      </w:divBdr>
    </w:div>
    <w:div w:id="1647393860">
      <w:bodyDiv w:val="1"/>
      <w:marLeft w:val="0"/>
      <w:marRight w:val="0"/>
      <w:marTop w:val="0"/>
      <w:marBottom w:val="0"/>
      <w:divBdr>
        <w:top w:val="none" w:sz="0" w:space="0" w:color="auto"/>
        <w:left w:val="none" w:sz="0" w:space="0" w:color="auto"/>
        <w:bottom w:val="none" w:sz="0" w:space="0" w:color="auto"/>
        <w:right w:val="none" w:sz="0" w:space="0" w:color="auto"/>
      </w:divBdr>
    </w:div>
    <w:div w:id="1659075856">
      <w:bodyDiv w:val="1"/>
      <w:marLeft w:val="0"/>
      <w:marRight w:val="0"/>
      <w:marTop w:val="0"/>
      <w:marBottom w:val="0"/>
      <w:divBdr>
        <w:top w:val="none" w:sz="0" w:space="0" w:color="auto"/>
        <w:left w:val="none" w:sz="0" w:space="0" w:color="auto"/>
        <w:bottom w:val="none" w:sz="0" w:space="0" w:color="auto"/>
        <w:right w:val="none" w:sz="0" w:space="0" w:color="auto"/>
      </w:divBdr>
    </w:div>
    <w:div w:id="1685741603">
      <w:bodyDiv w:val="1"/>
      <w:marLeft w:val="0"/>
      <w:marRight w:val="0"/>
      <w:marTop w:val="0"/>
      <w:marBottom w:val="0"/>
      <w:divBdr>
        <w:top w:val="none" w:sz="0" w:space="0" w:color="auto"/>
        <w:left w:val="none" w:sz="0" w:space="0" w:color="auto"/>
        <w:bottom w:val="none" w:sz="0" w:space="0" w:color="auto"/>
        <w:right w:val="none" w:sz="0" w:space="0" w:color="auto"/>
      </w:divBdr>
    </w:div>
    <w:div w:id="1693873616">
      <w:bodyDiv w:val="1"/>
      <w:marLeft w:val="0"/>
      <w:marRight w:val="0"/>
      <w:marTop w:val="0"/>
      <w:marBottom w:val="0"/>
      <w:divBdr>
        <w:top w:val="none" w:sz="0" w:space="0" w:color="auto"/>
        <w:left w:val="none" w:sz="0" w:space="0" w:color="auto"/>
        <w:bottom w:val="none" w:sz="0" w:space="0" w:color="auto"/>
        <w:right w:val="none" w:sz="0" w:space="0" w:color="auto"/>
      </w:divBdr>
    </w:div>
    <w:div w:id="1716926761">
      <w:bodyDiv w:val="1"/>
      <w:marLeft w:val="0"/>
      <w:marRight w:val="0"/>
      <w:marTop w:val="0"/>
      <w:marBottom w:val="0"/>
      <w:divBdr>
        <w:top w:val="none" w:sz="0" w:space="0" w:color="auto"/>
        <w:left w:val="none" w:sz="0" w:space="0" w:color="auto"/>
        <w:bottom w:val="none" w:sz="0" w:space="0" w:color="auto"/>
        <w:right w:val="none" w:sz="0" w:space="0" w:color="auto"/>
      </w:divBdr>
    </w:div>
    <w:div w:id="1718582169">
      <w:bodyDiv w:val="1"/>
      <w:marLeft w:val="0"/>
      <w:marRight w:val="0"/>
      <w:marTop w:val="0"/>
      <w:marBottom w:val="0"/>
      <w:divBdr>
        <w:top w:val="none" w:sz="0" w:space="0" w:color="auto"/>
        <w:left w:val="none" w:sz="0" w:space="0" w:color="auto"/>
        <w:bottom w:val="none" w:sz="0" w:space="0" w:color="auto"/>
        <w:right w:val="none" w:sz="0" w:space="0" w:color="auto"/>
      </w:divBdr>
    </w:div>
    <w:div w:id="1728530764">
      <w:bodyDiv w:val="1"/>
      <w:marLeft w:val="0"/>
      <w:marRight w:val="0"/>
      <w:marTop w:val="0"/>
      <w:marBottom w:val="0"/>
      <w:divBdr>
        <w:top w:val="none" w:sz="0" w:space="0" w:color="auto"/>
        <w:left w:val="none" w:sz="0" w:space="0" w:color="auto"/>
        <w:bottom w:val="none" w:sz="0" w:space="0" w:color="auto"/>
        <w:right w:val="none" w:sz="0" w:space="0" w:color="auto"/>
      </w:divBdr>
    </w:div>
    <w:div w:id="1745761340">
      <w:bodyDiv w:val="1"/>
      <w:marLeft w:val="0"/>
      <w:marRight w:val="0"/>
      <w:marTop w:val="0"/>
      <w:marBottom w:val="0"/>
      <w:divBdr>
        <w:top w:val="none" w:sz="0" w:space="0" w:color="auto"/>
        <w:left w:val="none" w:sz="0" w:space="0" w:color="auto"/>
        <w:bottom w:val="none" w:sz="0" w:space="0" w:color="auto"/>
        <w:right w:val="none" w:sz="0" w:space="0" w:color="auto"/>
      </w:divBdr>
    </w:div>
    <w:div w:id="1749301464">
      <w:bodyDiv w:val="1"/>
      <w:marLeft w:val="0"/>
      <w:marRight w:val="0"/>
      <w:marTop w:val="0"/>
      <w:marBottom w:val="0"/>
      <w:divBdr>
        <w:top w:val="none" w:sz="0" w:space="0" w:color="auto"/>
        <w:left w:val="none" w:sz="0" w:space="0" w:color="auto"/>
        <w:bottom w:val="none" w:sz="0" w:space="0" w:color="auto"/>
        <w:right w:val="none" w:sz="0" w:space="0" w:color="auto"/>
      </w:divBdr>
    </w:div>
    <w:div w:id="1750616438">
      <w:bodyDiv w:val="1"/>
      <w:marLeft w:val="0"/>
      <w:marRight w:val="0"/>
      <w:marTop w:val="0"/>
      <w:marBottom w:val="0"/>
      <w:divBdr>
        <w:top w:val="none" w:sz="0" w:space="0" w:color="auto"/>
        <w:left w:val="none" w:sz="0" w:space="0" w:color="auto"/>
        <w:bottom w:val="none" w:sz="0" w:space="0" w:color="auto"/>
        <w:right w:val="none" w:sz="0" w:space="0" w:color="auto"/>
      </w:divBdr>
    </w:div>
    <w:div w:id="1753158305">
      <w:bodyDiv w:val="1"/>
      <w:marLeft w:val="0"/>
      <w:marRight w:val="0"/>
      <w:marTop w:val="0"/>
      <w:marBottom w:val="0"/>
      <w:divBdr>
        <w:top w:val="none" w:sz="0" w:space="0" w:color="auto"/>
        <w:left w:val="none" w:sz="0" w:space="0" w:color="auto"/>
        <w:bottom w:val="none" w:sz="0" w:space="0" w:color="auto"/>
        <w:right w:val="none" w:sz="0" w:space="0" w:color="auto"/>
      </w:divBdr>
    </w:div>
    <w:div w:id="1774131533">
      <w:bodyDiv w:val="1"/>
      <w:marLeft w:val="0"/>
      <w:marRight w:val="0"/>
      <w:marTop w:val="0"/>
      <w:marBottom w:val="0"/>
      <w:divBdr>
        <w:top w:val="none" w:sz="0" w:space="0" w:color="auto"/>
        <w:left w:val="none" w:sz="0" w:space="0" w:color="auto"/>
        <w:bottom w:val="none" w:sz="0" w:space="0" w:color="auto"/>
        <w:right w:val="none" w:sz="0" w:space="0" w:color="auto"/>
      </w:divBdr>
    </w:div>
    <w:div w:id="1794056224">
      <w:bodyDiv w:val="1"/>
      <w:marLeft w:val="0"/>
      <w:marRight w:val="0"/>
      <w:marTop w:val="0"/>
      <w:marBottom w:val="0"/>
      <w:divBdr>
        <w:top w:val="none" w:sz="0" w:space="0" w:color="auto"/>
        <w:left w:val="none" w:sz="0" w:space="0" w:color="auto"/>
        <w:bottom w:val="none" w:sz="0" w:space="0" w:color="auto"/>
        <w:right w:val="none" w:sz="0" w:space="0" w:color="auto"/>
      </w:divBdr>
    </w:div>
    <w:div w:id="1821773558">
      <w:bodyDiv w:val="1"/>
      <w:marLeft w:val="0"/>
      <w:marRight w:val="0"/>
      <w:marTop w:val="0"/>
      <w:marBottom w:val="0"/>
      <w:divBdr>
        <w:top w:val="none" w:sz="0" w:space="0" w:color="auto"/>
        <w:left w:val="none" w:sz="0" w:space="0" w:color="auto"/>
        <w:bottom w:val="none" w:sz="0" w:space="0" w:color="auto"/>
        <w:right w:val="none" w:sz="0" w:space="0" w:color="auto"/>
      </w:divBdr>
    </w:div>
    <w:div w:id="1826165871">
      <w:bodyDiv w:val="1"/>
      <w:marLeft w:val="0"/>
      <w:marRight w:val="0"/>
      <w:marTop w:val="0"/>
      <w:marBottom w:val="0"/>
      <w:divBdr>
        <w:top w:val="none" w:sz="0" w:space="0" w:color="auto"/>
        <w:left w:val="none" w:sz="0" w:space="0" w:color="auto"/>
        <w:bottom w:val="none" w:sz="0" w:space="0" w:color="auto"/>
        <w:right w:val="none" w:sz="0" w:space="0" w:color="auto"/>
      </w:divBdr>
    </w:div>
    <w:div w:id="1827624027">
      <w:bodyDiv w:val="1"/>
      <w:marLeft w:val="0"/>
      <w:marRight w:val="0"/>
      <w:marTop w:val="0"/>
      <w:marBottom w:val="0"/>
      <w:divBdr>
        <w:top w:val="none" w:sz="0" w:space="0" w:color="auto"/>
        <w:left w:val="none" w:sz="0" w:space="0" w:color="auto"/>
        <w:bottom w:val="none" w:sz="0" w:space="0" w:color="auto"/>
        <w:right w:val="none" w:sz="0" w:space="0" w:color="auto"/>
      </w:divBdr>
    </w:div>
    <w:div w:id="1832284873">
      <w:bodyDiv w:val="1"/>
      <w:marLeft w:val="0"/>
      <w:marRight w:val="0"/>
      <w:marTop w:val="0"/>
      <w:marBottom w:val="0"/>
      <w:divBdr>
        <w:top w:val="none" w:sz="0" w:space="0" w:color="auto"/>
        <w:left w:val="none" w:sz="0" w:space="0" w:color="auto"/>
        <w:bottom w:val="none" w:sz="0" w:space="0" w:color="auto"/>
        <w:right w:val="none" w:sz="0" w:space="0" w:color="auto"/>
      </w:divBdr>
    </w:div>
    <w:div w:id="1844009086">
      <w:bodyDiv w:val="1"/>
      <w:marLeft w:val="0"/>
      <w:marRight w:val="0"/>
      <w:marTop w:val="0"/>
      <w:marBottom w:val="0"/>
      <w:divBdr>
        <w:top w:val="none" w:sz="0" w:space="0" w:color="auto"/>
        <w:left w:val="none" w:sz="0" w:space="0" w:color="auto"/>
        <w:bottom w:val="none" w:sz="0" w:space="0" w:color="auto"/>
        <w:right w:val="none" w:sz="0" w:space="0" w:color="auto"/>
      </w:divBdr>
    </w:div>
    <w:div w:id="1844978343">
      <w:bodyDiv w:val="1"/>
      <w:marLeft w:val="0"/>
      <w:marRight w:val="0"/>
      <w:marTop w:val="0"/>
      <w:marBottom w:val="0"/>
      <w:divBdr>
        <w:top w:val="none" w:sz="0" w:space="0" w:color="auto"/>
        <w:left w:val="none" w:sz="0" w:space="0" w:color="auto"/>
        <w:bottom w:val="none" w:sz="0" w:space="0" w:color="auto"/>
        <w:right w:val="none" w:sz="0" w:space="0" w:color="auto"/>
      </w:divBdr>
    </w:div>
    <w:div w:id="1849365509">
      <w:bodyDiv w:val="1"/>
      <w:marLeft w:val="0"/>
      <w:marRight w:val="0"/>
      <w:marTop w:val="0"/>
      <w:marBottom w:val="0"/>
      <w:divBdr>
        <w:top w:val="none" w:sz="0" w:space="0" w:color="auto"/>
        <w:left w:val="none" w:sz="0" w:space="0" w:color="auto"/>
        <w:bottom w:val="none" w:sz="0" w:space="0" w:color="auto"/>
        <w:right w:val="none" w:sz="0" w:space="0" w:color="auto"/>
      </w:divBdr>
    </w:div>
    <w:div w:id="1873683241">
      <w:bodyDiv w:val="1"/>
      <w:marLeft w:val="0"/>
      <w:marRight w:val="0"/>
      <w:marTop w:val="0"/>
      <w:marBottom w:val="0"/>
      <w:divBdr>
        <w:top w:val="none" w:sz="0" w:space="0" w:color="auto"/>
        <w:left w:val="none" w:sz="0" w:space="0" w:color="auto"/>
        <w:bottom w:val="none" w:sz="0" w:space="0" w:color="auto"/>
        <w:right w:val="none" w:sz="0" w:space="0" w:color="auto"/>
      </w:divBdr>
    </w:div>
    <w:div w:id="1901944368">
      <w:bodyDiv w:val="1"/>
      <w:marLeft w:val="0"/>
      <w:marRight w:val="0"/>
      <w:marTop w:val="0"/>
      <w:marBottom w:val="0"/>
      <w:divBdr>
        <w:top w:val="none" w:sz="0" w:space="0" w:color="auto"/>
        <w:left w:val="none" w:sz="0" w:space="0" w:color="auto"/>
        <w:bottom w:val="none" w:sz="0" w:space="0" w:color="auto"/>
        <w:right w:val="none" w:sz="0" w:space="0" w:color="auto"/>
      </w:divBdr>
    </w:div>
    <w:div w:id="1905870843">
      <w:bodyDiv w:val="1"/>
      <w:marLeft w:val="0"/>
      <w:marRight w:val="0"/>
      <w:marTop w:val="0"/>
      <w:marBottom w:val="0"/>
      <w:divBdr>
        <w:top w:val="none" w:sz="0" w:space="0" w:color="auto"/>
        <w:left w:val="none" w:sz="0" w:space="0" w:color="auto"/>
        <w:bottom w:val="none" w:sz="0" w:space="0" w:color="auto"/>
        <w:right w:val="none" w:sz="0" w:space="0" w:color="auto"/>
      </w:divBdr>
    </w:div>
    <w:div w:id="1912084264">
      <w:bodyDiv w:val="1"/>
      <w:marLeft w:val="0"/>
      <w:marRight w:val="0"/>
      <w:marTop w:val="0"/>
      <w:marBottom w:val="0"/>
      <w:divBdr>
        <w:top w:val="none" w:sz="0" w:space="0" w:color="auto"/>
        <w:left w:val="none" w:sz="0" w:space="0" w:color="auto"/>
        <w:bottom w:val="none" w:sz="0" w:space="0" w:color="auto"/>
        <w:right w:val="none" w:sz="0" w:space="0" w:color="auto"/>
      </w:divBdr>
    </w:div>
    <w:div w:id="1914317396">
      <w:bodyDiv w:val="1"/>
      <w:marLeft w:val="0"/>
      <w:marRight w:val="0"/>
      <w:marTop w:val="0"/>
      <w:marBottom w:val="0"/>
      <w:divBdr>
        <w:top w:val="none" w:sz="0" w:space="0" w:color="auto"/>
        <w:left w:val="none" w:sz="0" w:space="0" w:color="auto"/>
        <w:bottom w:val="none" w:sz="0" w:space="0" w:color="auto"/>
        <w:right w:val="none" w:sz="0" w:space="0" w:color="auto"/>
      </w:divBdr>
    </w:div>
    <w:div w:id="1914776771">
      <w:bodyDiv w:val="1"/>
      <w:marLeft w:val="0"/>
      <w:marRight w:val="0"/>
      <w:marTop w:val="0"/>
      <w:marBottom w:val="0"/>
      <w:divBdr>
        <w:top w:val="none" w:sz="0" w:space="0" w:color="auto"/>
        <w:left w:val="none" w:sz="0" w:space="0" w:color="auto"/>
        <w:bottom w:val="none" w:sz="0" w:space="0" w:color="auto"/>
        <w:right w:val="none" w:sz="0" w:space="0" w:color="auto"/>
      </w:divBdr>
    </w:div>
    <w:div w:id="1916936994">
      <w:bodyDiv w:val="1"/>
      <w:marLeft w:val="0"/>
      <w:marRight w:val="0"/>
      <w:marTop w:val="0"/>
      <w:marBottom w:val="0"/>
      <w:divBdr>
        <w:top w:val="none" w:sz="0" w:space="0" w:color="auto"/>
        <w:left w:val="none" w:sz="0" w:space="0" w:color="auto"/>
        <w:bottom w:val="none" w:sz="0" w:space="0" w:color="auto"/>
        <w:right w:val="none" w:sz="0" w:space="0" w:color="auto"/>
      </w:divBdr>
    </w:div>
    <w:div w:id="1929994198">
      <w:bodyDiv w:val="1"/>
      <w:marLeft w:val="0"/>
      <w:marRight w:val="0"/>
      <w:marTop w:val="0"/>
      <w:marBottom w:val="0"/>
      <w:divBdr>
        <w:top w:val="none" w:sz="0" w:space="0" w:color="auto"/>
        <w:left w:val="none" w:sz="0" w:space="0" w:color="auto"/>
        <w:bottom w:val="none" w:sz="0" w:space="0" w:color="auto"/>
        <w:right w:val="none" w:sz="0" w:space="0" w:color="auto"/>
      </w:divBdr>
    </w:div>
    <w:div w:id="1933780073">
      <w:bodyDiv w:val="1"/>
      <w:marLeft w:val="0"/>
      <w:marRight w:val="0"/>
      <w:marTop w:val="0"/>
      <w:marBottom w:val="0"/>
      <w:divBdr>
        <w:top w:val="none" w:sz="0" w:space="0" w:color="auto"/>
        <w:left w:val="none" w:sz="0" w:space="0" w:color="auto"/>
        <w:bottom w:val="none" w:sz="0" w:space="0" w:color="auto"/>
        <w:right w:val="none" w:sz="0" w:space="0" w:color="auto"/>
      </w:divBdr>
    </w:div>
    <w:div w:id="1941645626">
      <w:bodyDiv w:val="1"/>
      <w:marLeft w:val="0"/>
      <w:marRight w:val="0"/>
      <w:marTop w:val="0"/>
      <w:marBottom w:val="0"/>
      <w:divBdr>
        <w:top w:val="none" w:sz="0" w:space="0" w:color="auto"/>
        <w:left w:val="none" w:sz="0" w:space="0" w:color="auto"/>
        <w:bottom w:val="none" w:sz="0" w:space="0" w:color="auto"/>
        <w:right w:val="none" w:sz="0" w:space="0" w:color="auto"/>
      </w:divBdr>
    </w:div>
    <w:div w:id="1949848826">
      <w:bodyDiv w:val="1"/>
      <w:marLeft w:val="0"/>
      <w:marRight w:val="0"/>
      <w:marTop w:val="0"/>
      <w:marBottom w:val="0"/>
      <w:divBdr>
        <w:top w:val="none" w:sz="0" w:space="0" w:color="auto"/>
        <w:left w:val="none" w:sz="0" w:space="0" w:color="auto"/>
        <w:bottom w:val="none" w:sz="0" w:space="0" w:color="auto"/>
        <w:right w:val="none" w:sz="0" w:space="0" w:color="auto"/>
      </w:divBdr>
    </w:div>
    <w:div w:id="1951551203">
      <w:bodyDiv w:val="1"/>
      <w:marLeft w:val="0"/>
      <w:marRight w:val="0"/>
      <w:marTop w:val="0"/>
      <w:marBottom w:val="0"/>
      <w:divBdr>
        <w:top w:val="none" w:sz="0" w:space="0" w:color="auto"/>
        <w:left w:val="none" w:sz="0" w:space="0" w:color="auto"/>
        <w:bottom w:val="none" w:sz="0" w:space="0" w:color="auto"/>
        <w:right w:val="none" w:sz="0" w:space="0" w:color="auto"/>
      </w:divBdr>
    </w:div>
    <w:div w:id="1958296831">
      <w:bodyDiv w:val="1"/>
      <w:marLeft w:val="0"/>
      <w:marRight w:val="0"/>
      <w:marTop w:val="0"/>
      <w:marBottom w:val="0"/>
      <w:divBdr>
        <w:top w:val="none" w:sz="0" w:space="0" w:color="auto"/>
        <w:left w:val="none" w:sz="0" w:space="0" w:color="auto"/>
        <w:bottom w:val="none" w:sz="0" w:space="0" w:color="auto"/>
        <w:right w:val="none" w:sz="0" w:space="0" w:color="auto"/>
      </w:divBdr>
    </w:div>
    <w:div w:id="1975912596">
      <w:bodyDiv w:val="1"/>
      <w:marLeft w:val="0"/>
      <w:marRight w:val="0"/>
      <w:marTop w:val="0"/>
      <w:marBottom w:val="0"/>
      <w:divBdr>
        <w:top w:val="none" w:sz="0" w:space="0" w:color="auto"/>
        <w:left w:val="none" w:sz="0" w:space="0" w:color="auto"/>
        <w:bottom w:val="none" w:sz="0" w:space="0" w:color="auto"/>
        <w:right w:val="none" w:sz="0" w:space="0" w:color="auto"/>
      </w:divBdr>
    </w:div>
    <w:div w:id="1980068618">
      <w:bodyDiv w:val="1"/>
      <w:marLeft w:val="0"/>
      <w:marRight w:val="0"/>
      <w:marTop w:val="0"/>
      <w:marBottom w:val="0"/>
      <w:divBdr>
        <w:top w:val="none" w:sz="0" w:space="0" w:color="auto"/>
        <w:left w:val="none" w:sz="0" w:space="0" w:color="auto"/>
        <w:bottom w:val="none" w:sz="0" w:space="0" w:color="auto"/>
        <w:right w:val="none" w:sz="0" w:space="0" w:color="auto"/>
      </w:divBdr>
    </w:div>
    <w:div w:id="1997806700">
      <w:bodyDiv w:val="1"/>
      <w:marLeft w:val="0"/>
      <w:marRight w:val="0"/>
      <w:marTop w:val="0"/>
      <w:marBottom w:val="0"/>
      <w:divBdr>
        <w:top w:val="none" w:sz="0" w:space="0" w:color="auto"/>
        <w:left w:val="none" w:sz="0" w:space="0" w:color="auto"/>
        <w:bottom w:val="none" w:sz="0" w:space="0" w:color="auto"/>
        <w:right w:val="none" w:sz="0" w:space="0" w:color="auto"/>
      </w:divBdr>
    </w:div>
    <w:div w:id="1998417745">
      <w:bodyDiv w:val="1"/>
      <w:marLeft w:val="0"/>
      <w:marRight w:val="0"/>
      <w:marTop w:val="0"/>
      <w:marBottom w:val="0"/>
      <w:divBdr>
        <w:top w:val="none" w:sz="0" w:space="0" w:color="auto"/>
        <w:left w:val="none" w:sz="0" w:space="0" w:color="auto"/>
        <w:bottom w:val="none" w:sz="0" w:space="0" w:color="auto"/>
        <w:right w:val="none" w:sz="0" w:space="0" w:color="auto"/>
      </w:divBdr>
    </w:div>
    <w:div w:id="2019963528">
      <w:bodyDiv w:val="1"/>
      <w:marLeft w:val="0"/>
      <w:marRight w:val="0"/>
      <w:marTop w:val="0"/>
      <w:marBottom w:val="0"/>
      <w:divBdr>
        <w:top w:val="none" w:sz="0" w:space="0" w:color="auto"/>
        <w:left w:val="none" w:sz="0" w:space="0" w:color="auto"/>
        <w:bottom w:val="none" w:sz="0" w:space="0" w:color="auto"/>
        <w:right w:val="none" w:sz="0" w:space="0" w:color="auto"/>
      </w:divBdr>
    </w:div>
    <w:div w:id="2020352453">
      <w:bodyDiv w:val="1"/>
      <w:marLeft w:val="0"/>
      <w:marRight w:val="0"/>
      <w:marTop w:val="0"/>
      <w:marBottom w:val="0"/>
      <w:divBdr>
        <w:top w:val="none" w:sz="0" w:space="0" w:color="auto"/>
        <w:left w:val="none" w:sz="0" w:space="0" w:color="auto"/>
        <w:bottom w:val="none" w:sz="0" w:space="0" w:color="auto"/>
        <w:right w:val="none" w:sz="0" w:space="0" w:color="auto"/>
      </w:divBdr>
    </w:div>
    <w:div w:id="2028435493">
      <w:bodyDiv w:val="1"/>
      <w:marLeft w:val="0"/>
      <w:marRight w:val="0"/>
      <w:marTop w:val="0"/>
      <w:marBottom w:val="0"/>
      <w:divBdr>
        <w:top w:val="none" w:sz="0" w:space="0" w:color="auto"/>
        <w:left w:val="none" w:sz="0" w:space="0" w:color="auto"/>
        <w:bottom w:val="none" w:sz="0" w:space="0" w:color="auto"/>
        <w:right w:val="none" w:sz="0" w:space="0" w:color="auto"/>
      </w:divBdr>
    </w:div>
    <w:div w:id="2029864878">
      <w:bodyDiv w:val="1"/>
      <w:marLeft w:val="0"/>
      <w:marRight w:val="0"/>
      <w:marTop w:val="0"/>
      <w:marBottom w:val="0"/>
      <w:divBdr>
        <w:top w:val="none" w:sz="0" w:space="0" w:color="auto"/>
        <w:left w:val="none" w:sz="0" w:space="0" w:color="auto"/>
        <w:bottom w:val="none" w:sz="0" w:space="0" w:color="auto"/>
        <w:right w:val="none" w:sz="0" w:space="0" w:color="auto"/>
      </w:divBdr>
    </w:div>
    <w:div w:id="2031642854">
      <w:bodyDiv w:val="1"/>
      <w:marLeft w:val="0"/>
      <w:marRight w:val="0"/>
      <w:marTop w:val="0"/>
      <w:marBottom w:val="0"/>
      <w:divBdr>
        <w:top w:val="none" w:sz="0" w:space="0" w:color="auto"/>
        <w:left w:val="none" w:sz="0" w:space="0" w:color="auto"/>
        <w:bottom w:val="none" w:sz="0" w:space="0" w:color="auto"/>
        <w:right w:val="none" w:sz="0" w:space="0" w:color="auto"/>
      </w:divBdr>
    </w:div>
    <w:div w:id="2046707947">
      <w:bodyDiv w:val="1"/>
      <w:marLeft w:val="0"/>
      <w:marRight w:val="0"/>
      <w:marTop w:val="0"/>
      <w:marBottom w:val="0"/>
      <w:divBdr>
        <w:top w:val="none" w:sz="0" w:space="0" w:color="auto"/>
        <w:left w:val="none" w:sz="0" w:space="0" w:color="auto"/>
        <w:bottom w:val="none" w:sz="0" w:space="0" w:color="auto"/>
        <w:right w:val="none" w:sz="0" w:space="0" w:color="auto"/>
      </w:divBdr>
    </w:div>
    <w:div w:id="2057772680">
      <w:bodyDiv w:val="1"/>
      <w:marLeft w:val="0"/>
      <w:marRight w:val="0"/>
      <w:marTop w:val="0"/>
      <w:marBottom w:val="0"/>
      <w:divBdr>
        <w:top w:val="none" w:sz="0" w:space="0" w:color="auto"/>
        <w:left w:val="none" w:sz="0" w:space="0" w:color="auto"/>
        <w:bottom w:val="none" w:sz="0" w:space="0" w:color="auto"/>
        <w:right w:val="none" w:sz="0" w:space="0" w:color="auto"/>
      </w:divBdr>
    </w:div>
    <w:div w:id="2069261011">
      <w:bodyDiv w:val="1"/>
      <w:marLeft w:val="0"/>
      <w:marRight w:val="0"/>
      <w:marTop w:val="0"/>
      <w:marBottom w:val="0"/>
      <w:divBdr>
        <w:top w:val="none" w:sz="0" w:space="0" w:color="auto"/>
        <w:left w:val="none" w:sz="0" w:space="0" w:color="auto"/>
        <w:bottom w:val="none" w:sz="0" w:space="0" w:color="auto"/>
        <w:right w:val="none" w:sz="0" w:space="0" w:color="auto"/>
      </w:divBdr>
    </w:div>
    <w:div w:id="2089882302">
      <w:bodyDiv w:val="1"/>
      <w:marLeft w:val="0"/>
      <w:marRight w:val="0"/>
      <w:marTop w:val="0"/>
      <w:marBottom w:val="0"/>
      <w:divBdr>
        <w:top w:val="none" w:sz="0" w:space="0" w:color="auto"/>
        <w:left w:val="none" w:sz="0" w:space="0" w:color="auto"/>
        <w:bottom w:val="none" w:sz="0" w:space="0" w:color="auto"/>
        <w:right w:val="none" w:sz="0" w:space="0" w:color="auto"/>
      </w:divBdr>
    </w:div>
    <w:div w:id="2107730180">
      <w:bodyDiv w:val="1"/>
      <w:marLeft w:val="0"/>
      <w:marRight w:val="0"/>
      <w:marTop w:val="0"/>
      <w:marBottom w:val="0"/>
      <w:divBdr>
        <w:top w:val="none" w:sz="0" w:space="0" w:color="auto"/>
        <w:left w:val="none" w:sz="0" w:space="0" w:color="auto"/>
        <w:bottom w:val="none" w:sz="0" w:space="0" w:color="auto"/>
        <w:right w:val="none" w:sz="0" w:space="0" w:color="auto"/>
      </w:divBdr>
    </w:div>
    <w:div w:id="2114351874">
      <w:bodyDiv w:val="1"/>
      <w:marLeft w:val="0"/>
      <w:marRight w:val="0"/>
      <w:marTop w:val="0"/>
      <w:marBottom w:val="0"/>
      <w:divBdr>
        <w:top w:val="none" w:sz="0" w:space="0" w:color="auto"/>
        <w:left w:val="none" w:sz="0" w:space="0" w:color="auto"/>
        <w:bottom w:val="none" w:sz="0" w:space="0" w:color="auto"/>
        <w:right w:val="none" w:sz="0" w:space="0" w:color="auto"/>
      </w:divBdr>
    </w:div>
    <w:div w:id="2141678796">
      <w:bodyDiv w:val="1"/>
      <w:marLeft w:val="0"/>
      <w:marRight w:val="0"/>
      <w:marTop w:val="0"/>
      <w:marBottom w:val="0"/>
      <w:divBdr>
        <w:top w:val="none" w:sz="0" w:space="0" w:color="auto"/>
        <w:left w:val="none" w:sz="0" w:space="0" w:color="auto"/>
        <w:bottom w:val="none" w:sz="0" w:space="0" w:color="auto"/>
        <w:right w:val="none" w:sz="0" w:space="0" w:color="auto"/>
      </w:divBdr>
    </w:div>
    <w:div w:id="214561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jofm@cv.anofm.ro" TargetMode="External"/><Relationship Id="rId18" Type="http://schemas.openxmlformats.org/officeDocument/2006/relationships/hyperlink" Target="http://www.covasna.anofm.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jofm@cv.anofm.ro" TargetMode="External"/><Relationship Id="rId17" Type="http://schemas.openxmlformats.org/officeDocument/2006/relationships/hyperlink" Target="mailto:ajofm.cv@anofm.gov.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jofm@cv.anofm.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jofm@cv.anofm.r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jofm@cv.anofm.ro" TargetMode="External"/><Relationship Id="rId23" Type="http://schemas.openxmlformats.org/officeDocument/2006/relationships/footer" Target="footer2.xml"/><Relationship Id="rId10" Type="http://schemas.openxmlformats.org/officeDocument/2006/relationships/hyperlink" Target="mailto:ajofm.cv@anofm.gov.ro" TargetMode="External"/><Relationship Id="rId19" Type="http://schemas.openxmlformats.org/officeDocument/2006/relationships/hyperlink" Target="http://www.facebook.com/agentie" TargetMode="External"/><Relationship Id="rId4" Type="http://schemas.microsoft.com/office/2007/relationships/stylesWithEffects" Target="stylesWithEffects.xml"/><Relationship Id="rId9" Type="http://schemas.openxmlformats.org/officeDocument/2006/relationships/hyperlink" Target="https://www.anofm.ro/index.html?agentie=&amp;categ=1&amp;subcateg=3" TargetMode="External"/><Relationship Id="rId14" Type="http://schemas.openxmlformats.org/officeDocument/2006/relationships/hyperlink" Target="mailto:ajofm@cv.anofm.ro"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ajofm.cv@anofm.gov.ro" TargetMode="External"/><Relationship Id="rId2" Type="http://schemas.openxmlformats.org/officeDocument/2006/relationships/image" Target="media/image20.wmf"/><Relationship Id="rId1" Type="http://schemas.openxmlformats.org/officeDocument/2006/relationships/image" Target="media/image2.wmf"/><Relationship Id="rId4" Type="http://schemas.openxmlformats.org/officeDocument/2006/relationships/hyperlink" Target="http://www.facebook.com/agentie%20covas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jofm@cv.anofm.ro" TargetMode="External"/><Relationship Id="rId2" Type="http://schemas.openxmlformats.org/officeDocument/2006/relationships/image" Target="media/image20.wmf"/><Relationship Id="rId1" Type="http://schemas.openxmlformats.org/officeDocument/2006/relationships/image" Target="media/image2.wmf"/><Relationship Id="rId4" Type="http://schemas.openxmlformats.org/officeDocument/2006/relationships/hyperlink" Target="http://www.facebook.com/agentie%20covas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tantin.georgescu\Documents\ANOFM\_Corespondenta\X_SABLOANE\ANOFM%20nr%20%5bdata%5d%20-%20AJOFM_xx%20AMOFM%20CRFPA%20CNFPPP.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8648-8C54-4ABF-90EF-30DFC528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 nr [data] - AJOFM_xx AMOFM CRFPA CNFPPP.dotx</Template>
  <TotalTime>51</TotalTime>
  <Pages>8</Pages>
  <Words>1918</Words>
  <Characters>10936</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ANOFM nr [data] - AJOFM_xx AMOFM CRFPA CNFPPP</vt:lpstr>
      <vt:lpstr>ANOFM nr [data] - AJOFM_xx AMOFM CRFPA CNFPPP</vt:lpstr>
    </vt:vector>
  </TitlesOfParts>
  <Company>Hewlett-Packard Company</Company>
  <LinksUpToDate>false</LinksUpToDate>
  <CharactersWithSpaces>12829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ANOFM nr [data] - AJOFM_xx AMOFM CRFPA CNFPPP</dc:title>
  <dc:creator>Constantin Georgescu</dc:creator>
  <cp:lastModifiedBy>Katalin Fogarassy</cp:lastModifiedBy>
  <cp:revision>14</cp:revision>
  <cp:lastPrinted>2022-01-04T09:21:00Z</cp:lastPrinted>
  <dcterms:created xsi:type="dcterms:W3CDTF">2022-01-03T09:32:00Z</dcterms:created>
  <dcterms:modified xsi:type="dcterms:W3CDTF">2022-01-04T09:52:00Z</dcterms:modified>
</cp:coreProperties>
</file>