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6B7176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CE5143">
        <w:rPr>
          <w:sz w:val="24"/>
          <w:szCs w:val="24"/>
          <w:lang w:val="ro-RO"/>
        </w:rPr>
        <w:t xml:space="preserve">6 </w:t>
      </w:r>
      <w:r>
        <w:rPr>
          <w:sz w:val="24"/>
          <w:szCs w:val="24"/>
          <w:lang w:val="ro-RO"/>
        </w:rPr>
        <w:t>septembrie</w:t>
      </w:r>
      <w:r w:rsidR="00C978FA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7D69D3" w:rsidRDefault="007D69D3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6B7176" w:rsidRP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r w:rsidRPr="006B7176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>J</w:t>
      </w:r>
      <w:r w:rsidRPr="006B7176">
        <w:rPr>
          <w:rFonts w:eastAsia="Times New Roman" w:cs="Arial"/>
          <w:sz w:val="24"/>
          <w:szCs w:val="24"/>
        </w:rPr>
        <w:t xml:space="preserve">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organizează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Bursa </w:t>
      </w:r>
      <w:proofErr w:type="spellStart"/>
      <w:r w:rsidRPr="006B7176">
        <w:rPr>
          <w:rFonts w:eastAsia="Times New Roman" w:cs="Arial"/>
          <w:sz w:val="24"/>
          <w:szCs w:val="24"/>
        </w:rPr>
        <w:t>Locurilor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B7176">
        <w:rPr>
          <w:rFonts w:eastAsia="Times New Roman" w:cs="Arial"/>
          <w:sz w:val="24"/>
          <w:szCs w:val="24"/>
        </w:rPr>
        <w:t>Muncă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pentru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Absolvenți</w:t>
      </w:r>
      <w:proofErr w:type="spellEnd"/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r w:rsidRPr="006B7176">
        <w:rPr>
          <w:rFonts w:eastAsia="Times New Roman" w:cs="Arial"/>
          <w:sz w:val="24"/>
          <w:szCs w:val="24"/>
        </w:rPr>
        <w:t xml:space="preserve">Bursa </w:t>
      </w:r>
      <w:proofErr w:type="spellStart"/>
      <w:r w:rsidRPr="006B7176">
        <w:rPr>
          <w:rFonts w:eastAsia="Times New Roman" w:cs="Arial"/>
          <w:sz w:val="24"/>
          <w:szCs w:val="24"/>
        </w:rPr>
        <w:t>locurilor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B7176">
        <w:rPr>
          <w:rFonts w:eastAsia="Times New Roman" w:cs="Arial"/>
          <w:sz w:val="24"/>
          <w:szCs w:val="24"/>
        </w:rPr>
        <w:t>muncă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pentru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absolvenți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va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avea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loc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6B7176">
        <w:rPr>
          <w:rFonts w:eastAsia="Times New Roman" w:cs="Arial"/>
          <w:sz w:val="24"/>
          <w:szCs w:val="24"/>
        </w:rPr>
        <w:t>nivel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național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B7176">
        <w:rPr>
          <w:rFonts w:eastAsia="Times New Roman" w:cs="Arial"/>
          <w:sz w:val="24"/>
          <w:szCs w:val="24"/>
        </w:rPr>
        <w:t>în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data de 14 </w:t>
      </w:r>
      <w:proofErr w:type="spellStart"/>
      <w:r w:rsidRPr="006B7176">
        <w:rPr>
          <w:rFonts w:eastAsia="Times New Roman" w:cs="Arial"/>
          <w:sz w:val="24"/>
          <w:szCs w:val="24"/>
        </w:rPr>
        <w:t>octombrie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2022, </w:t>
      </w:r>
      <w:proofErr w:type="spellStart"/>
      <w:r w:rsidRPr="006B7176">
        <w:rPr>
          <w:rFonts w:eastAsia="Times New Roman" w:cs="Arial"/>
          <w:sz w:val="24"/>
          <w:szCs w:val="24"/>
        </w:rPr>
        <w:t>fiind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organizată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A</w:t>
      </w:r>
      <w:r w:rsidRPr="006B7176">
        <w:rPr>
          <w:rFonts w:eastAsia="Times New Roman" w:cs="Arial"/>
          <w:sz w:val="24"/>
          <w:szCs w:val="24"/>
        </w:rPr>
        <w:t>genți</w:t>
      </w:r>
      <w:r>
        <w:rPr>
          <w:rFonts w:eastAsia="Times New Roman" w:cs="Arial"/>
          <w:sz w:val="24"/>
          <w:szCs w:val="24"/>
        </w:rPr>
        <w:t>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J</w:t>
      </w:r>
      <w:r w:rsidRPr="006B7176">
        <w:rPr>
          <w:rFonts w:eastAsia="Times New Roman" w:cs="Arial"/>
          <w:sz w:val="24"/>
          <w:szCs w:val="24"/>
        </w:rPr>
        <w:t>udețe</w:t>
      </w:r>
      <w:r>
        <w:rPr>
          <w:rFonts w:eastAsia="Times New Roman" w:cs="Arial"/>
          <w:sz w:val="24"/>
          <w:szCs w:val="24"/>
        </w:rPr>
        <w:t>a</w:t>
      </w:r>
      <w:r w:rsidRPr="006B7176">
        <w:rPr>
          <w:rFonts w:eastAsia="Times New Roman" w:cs="Arial"/>
          <w:sz w:val="24"/>
          <w:szCs w:val="24"/>
        </w:rPr>
        <w:t>n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pentru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</w:t>
      </w:r>
      <w:r w:rsidRPr="006B7176">
        <w:rPr>
          <w:rFonts w:eastAsia="Times New Roman" w:cs="Arial"/>
          <w:sz w:val="24"/>
          <w:szCs w:val="24"/>
        </w:rPr>
        <w:t>cuparea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</w:t>
      </w:r>
      <w:r w:rsidRPr="006B7176">
        <w:rPr>
          <w:rFonts w:eastAsia="Times New Roman" w:cs="Arial"/>
          <w:sz w:val="24"/>
          <w:szCs w:val="24"/>
        </w:rPr>
        <w:t>orței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6B7176">
        <w:rPr>
          <w:rFonts w:eastAsia="Times New Roman" w:cs="Arial"/>
          <w:sz w:val="24"/>
          <w:szCs w:val="24"/>
        </w:rPr>
        <w:t>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6B7176">
        <w:rPr>
          <w:rFonts w:eastAsia="Times New Roman" w:cs="Arial"/>
          <w:sz w:val="24"/>
          <w:szCs w:val="24"/>
        </w:rPr>
        <w:t xml:space="preserve">la </w:t>
      </w:r>
      <w:proofErr w:type="spellStart"/>
      <w:r w:rsidRPr="006B7176">
        <w:rPr>
          <w:rFonts w:eastAsia="Times New Roman" w:cs="Arial"/>
          <w:sz w:val="24"/>
          <w:szCs w:val="24"/>
        </w:rPr>
        <w:t>sala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Campus </w:t>
      </w:r>
      <w:proofErr w:type="spellStart"/>
      <w:r w:rsidRPr="006B7176">
        <w:rPr>
          <w:rFonts w:eastAsia="Times New Roman" w:cs="Arial"/>
          <w:sz w:val="24"/>
          <w:szCs w:val="24"/>
        </w:rPr>
        <w:t>Caffe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B7176">
        <w:rPr>
          <w:rFonts w:eastAsia="Times New Roman" w:cs="Arial"/>
          <w:sz w:val="24"/>
          <w:szCs w:val="24"/>
        </w:rPr>
        <w:t>Centrului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Universitar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6B7176">
        <w:rPr>
          <w:rFonts w:eastAsia="Times New Roman" w:cs="Arial"/>
          <w:sz w:val="24"/>
          <w:szCs w:val="24"/>
        </w:rPr>
        <w:t>Universității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Babeș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Bolyai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6B7176">
        <w:rPr>
          <w:rFonts w:eastAsia="Times New Roman" w:cs="Arial"/>
          <w:sz w:val="24"/>
          <w:szCs w:val="24"/>
        </w:rPr>
        <w:t>Reșița</w:t>
      </w:r>
      <w:proofErr w:type="spellEnd"/>
      <w:r w:rsidRPr="006B7176">
        <w:rPr>
          <w:rFonts w:eastAsia="Times New Roman" w:cs="Arial"/>
          <w:sz w:val="24"/>
          <w:szCs w:val="24"/>
        </w:rPr>
        <w:t>, P-</w:t>
      </w:r>
      <w:proofErr w:type="spellStart"/>
      <w:r w:rsidRPr="006B7176">
        <w:rPr>
          <w:rFonts w:eastAsia="Times New Roman" w:cs="Arial"/>
          <w:sz w:val="24"/>
          <w:szCs w:val="24"/>
        </w:rPr>
        <w:t>ţa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Traian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Vuia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nr 4,</w:t>
      </w:r>
      <w:r w:rsidRPr="006B7176"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începând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6B7176">
        <w:rPr>
          <w:rFonts w:eastAsia="Times New Roman" w:cs="Arial"/>
          <w:sz w:val="24"/>
          <w:szCs w:val="24"/>
        </w:rPr>
        <w:t>ora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9</w:t>
      </w:r>
      <w:r>
        <w:rPr>
          <w:rFonts w:eastAsia="Times New Roman" w:cs="Arial"/>
          <w:sz w:val="24"/>
          <w:szCs w:val="24"/>
        </w:rPr>
        <w:t>.</w:t>
      </w:r>
    </w:p>
    <w:p w:rsidR="006B7176" w:rsidRP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6B7176">
        <w:rPr>
          <w:rFonts w:eastAsia="Times New Roman" w:cs="Arial"/>
          <w:sz w:val="24"/>
          <w:szCs w:val="24"/>
        </w:rPr>
        <w:t>Evenimentul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are </w:t>
      </w:r>
      <w:proofErr w:type="spellStart"/>
      <w:r w:rsidRPr="006B7176">
        <w:rPr>
          <w:rFonts w:eastAsia="Times New Roman" w:cs="Arial"/>
          <w:sz w:val="24"/>
          <w:szCs w:val="24"/>
        </w:rPr>
        <w:t>drept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scop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facilitarea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accesului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absolvenților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6B7176">
        <w:rPr>
          <w:rFonts w:eastAsia="Times New Roman" w:cs="Arial"/>
          <w:sz w:val="24"/>
          <w:szCs w:val="24"/>
        </w:rPr>
        <w:t>posturile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disponibile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și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interacțiunea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dir</w:t>
      </w:r>
      <w:bookmarkStart w:id="0" w:name="_GoBack"/>
      <w:bookmarkEnd w:id="0"/>
      <w:r w:rsidRPr="006B7176">
        <w:rPr>
          <w:rFonts w:eastAsia="Times New Roman" w:cs="Arial"/>
          <w:sz w:val="24"/>
          <w:szCs w:val="24"/>
        </w:rPr>
        <w:t>ectă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6B7176">
        <w:rPr>
          <w:rFonts w:eastAsia="Times New Roman" w:cs="Arial"/>
          <w:sz w:val="24"/>
          <w:szCs w:val="24"/>
        </w:rPr>
        <w:t>agenții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economici</w:t>
      </w:r>
      <w:proofErr w:type="spellEnd"/>
      <w:r w:rsidRPr="006B7176">
        <w:rPr>
          <w:rFonts w:eastAsia="Times New Roman" w:cs="Arial"/>
          <w:sz w:val="24"/>
          <w:szCs w:val="24"/>
        </w:rPr>
        <w:t>.</w:t>
      </w:r>
      <w:r w:rsidRPr="006B7176">
        <w:t xml:space="preserve"> </w:t>
      </w:r>
    </w:p>
    <w:p w:rsidR="006B7176" w:rsidRP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B7176">
        <w:rPr>
          <w:rFonts w:eastAsia="Times New Roman" w:cs="Arial"/>
          <w:sz w:val="24"/>
          <w:szCs w:val="24"/>
        </w:rPr>
        <w:t xml:space="preserve">De </w:t>
      </w:r>
      <w:proofErr w:type="spellStart"/>
      <w:r w:rsidRPr="006B7176">
        <w:rPr>
          <w:rFonts w:eastAsia="Times New Roman" w:cs="Arial"/>
          <w:sz w:val="24"/>
          <w:szCs w:val="24"/>
        </w:rPr>
        <w:t>asemenea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, pot </w:t>
      </w:r>
      <w:proofErr w:type="spellStart"/>
      <w:r w:rsidRPr="006B7176">
        <w:rPr>
          <w:rFonts w:eastAsia="Times New Roman" w:cs="Arial"/>
          <w:sz w:val="24"/>
          <w:szCs w:val="24"/>
        </w:rPr>
        <w:t>participa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și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celelalte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categorii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B7176">
        <w:rPr>
          <w:rFonts w:eastAsia="Times New Roman" w:cs="Arial"/>
          <w:sz w:val="24"/>
          <w:szCs w:val="24"/>
        </w:rPr>
        <w:t>persoane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care nu au </w:t>
      </w:r>
      <w:proofErr w:type="spellStart"/>
      <w:r w:rsidRPr="006B7176">
        <w:rPr>
          <w:rFonts w:eastAsia="Times New Roman" w:cs="Arial"/>
          <w:sz w:val="24"/>
          <w:szCs w:val="24"/>
        </w:rPr>
        <w:t>loc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B7176">
        <w:rPr>
          <w:rFonts w:eastAsia="Times New Roman" w:cs="Arial"/>
          <w:sz w:val="24"/>
          <w:szCs w:val="24"/>
        </w:rPr>
        <w:t>muncă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sau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6B7176">
        <w:rPr>
          <w:rFonts w:eastAsia="Times New Roman" w:cs="Arial"/>
          <w:sz w:val="24"/>
          <w:szCs w:val="24"/>
        </w:rPr>
        <w:t>doresc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schimbarea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acestuia</w:t>
      </w:r>
      <w:proofErr w:type="spellEnd"/>
      <w:r w:rsidRPr="006B7176">
        <w:rPr>
          <w:rFonts w:eastAsia="Times New Roman" w:cs="Arial"/>
          <w:sz w:val="24"/>
          <w:szCs w:val="24"/>
        </w:rPr>
        <w:t>.</w:t>
      </w:r>
      <w:proofErr w:type="gramEnd"/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6B7176">
        <w:rPr>
          <w:rFonts w:eastAsia="Times New Roman" w:cs="Arial"/>
          <w:sz w:val="24"/>
          <w:szCs w:val="24"/>
        </w:rPr>
        <w:t>Angajatorii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6B7176">
        <w:rPr>
          <w:rFonts w:eastAsia="Times New Roman" w:cs="Arial"/>
          <w:sz w:val="24"/>
          <w:szCs w:val="24"/>
        </w:rPr>
        <w:t>doresc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6B717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participe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6B7176">
        <w:rPr>
          <w:rFonts w:eastAsia="Times New Roman" w:cs="Arial"/>
          <w:sz w:val="24"/>
          <w:szCs w:val="24"/>
        </w:rPr>
        <w:t>acest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eveniment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B7176">
        <w:rPr>
          <w:rFonts w:eastAsia="Times New Roman" w:cs="Arial"/>
          <w:sz w:val="24"/>
          <w:szCs w:val="24"/>
        </w:rPr>
        <w:t>sunt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așteptați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să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ne </w:t>
      </w:r>
      <w:proofErr w:type="spellStart"/>
      <w:r w:rsidRPr="006B7176">
        <w:rPr>
          <w:rFonts w:eastAsia="Times New Roman" w:cs="Arial"/>
          <w:sz w:val="24"/>
          <w:szCs w:val="24"/>
        </w:rPr>
        <w:t>contacteze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r w:rsidR="00CE5143" w:rsidRPr="00CE5143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5143" w:rsidRPr="00CE5143">
        <w:rPr>
          <w:rFonts w:eastAsia="Times New Roman" w:cs="Arial"/>
          <w:sz w:val="24"/>
          <w:szCs w:val="24"/>
        </w:rPr>
        <w:t>numărul</w:t>
      </w:r>
      <w:proofErr w:type="spellEnd"/>
      <w:r w:rsidR="00CE5143" w:rsidRPr="00CE5143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E5143" w:rsidRPr="00CE5143">
        <w:rPr>
          <w:rFonts w:eastAsia="Times New Roman" w:cs="Arial"/>
          <w:sz w:val="24"/>
          <w:szCs w:val="24"/>
        </w:rPr>
        <w:t>telefon</w:t>
      </w:r>
      <w:proofErr w:type="spellEnd"/>
      <w:r w:rsidR="00CE5143" w:rsidRPr="00CE5143">
        <w:rPr>
          <w:rFonts w:eastAsia="Times New Roman" w:cs="Arial"/>
          <w:sz w:val="24"/>
          <w:szCs w:val="24"/>
        </w:rPr>
        <w:t xml:space="preserve"> 0255/212160</w:t>
      </w:r>
      <w:r w:rsidR="00CE51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pentru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B7176">
        <w:rPr>
          <w:rFonts w:eastAsia="Times New Roman" w:cs="Arial"/>
          <w:sz w:val="24"/>
          <w:szCs w:val="24"/>
        </w:rPr>
        <w:t>anunța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locurile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B7176">
        <w:rPr>
          <w:rFonts w:eastAsia="Times New Roman" w:cs="Arial"/>
          <w:sz w:val="24"/>
          <w:szCs w:val="24"/>
        </w:rPr>
        <w:t>muncă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vacante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disponibile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sau</w:t>
      </w:r>
      <w:proofErr w:type="spellEnd"/>
      <w:r>
        <w:rPr>
          <w:rFonts w:eastAsia="Times New Roman" w:cs="Arial"/>
          <w:sz w:val="24"/>
          <w:szCs w:val="24"/>
        </w:rPr>
        <w:t xml:space="preserve"> pot </w:t>
      </w:r>
      <w:proofErr w:type="spellStart"/>
      <w:r>
        <w:rPr>
          <w:rFonts w:eastAsia="Times New Roman" w:cs="Arial"/>
          <w:sz w:val="24"/>
          <w:szCs w:val="24"/>
        </w:rPr>
        <w:t>transmite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ofertele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vacante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Bursă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adresa</w:t>
      </w:r>
      <w:proofErr w:type="spellEnd"/>
      <w:r>
        <w:rPr>
          <w:rFonts w:eastAsia="Times New Roman" w:cs="Arial"/>
          <w:sz w:val="24"/>
          <w:szCs w:val="24"/>
        </w:rPr>
        <w:t xml:space="preserve"> de e-mail </w:t>
      </w:r>
      <w:hyperlink r:id="rId9" w:history="1">
        <w:r w:rsidR="007D69D3" w:rsidRPr="001A5396">
          <w:rPr>
            <w:rStyle w:val="Hyperlink"/>
            <w:rFonts w:eastAsia="Times New Roman" w:cs="Arial"/>
            <w:sz w:val="24"/>
            <w:szCs w:val="24"/>
          </w:rPr>
          <w:t>ajofm.cs@anofm.gov.ro</w:t>
        </w:r>
      </w:hyperlink>
      <w:r w:rsidR="007D69D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.</w:t>
      </w:r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16" w:rsidRDefault="00B85716" w:rsidP="00CD5B3B">
      <w:r>
        <w:separator/>
      </w:r>
    </w:p>
  </w:endnote>
  <w:endnote w:type="continuationSeparator" w:id="0">
    <w:p w:rsidR="00B85716" w:rsidRDefault="00B8571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8571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670C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B85716">
      <w:fldChar w:fldCharType="begin"/>
    </w:r>
    <w:r w:rsidR="00B85716">
      <w:instrText xml:space="preserve"> NUMPAGES   \* MERGEFORMAT </w:instrText>
    </w:r>
    <w:r w:rsidR="00B85716">
      <w:fldChar w:fldCharType="separate"/>
    </w:r>
    <w:r w:rsidR="002A6001" w:rsidRPr="002A6001">
      <w:rPr>
        <w:noProof/>
        <w:sz w:val="14"/>
        <w:szCs w:val="14"/>
        <w:lang w:val="ro-RO"/>
      </w:rPr>
      <w:t>1</w:t>
    </w:r>
    <w:r w:rsidR="00B85716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8571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A6001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B85716">
      <w:fldChar w:fldCharType="begin"/>
    </w:r>
    <w:r w:rsidR="00B85716">
      <w:instrText xml:space="preserve"> NUMPAGES   \* MERGEFORMAT </w:instrText>
    </w:r>
    <w:r w:rsidR="00B85716">
      <w:fldChar w:fldCharType="separate"/>
    </w:r>
    <w:r w:rsidR="002A6001" w:rsidRPr="002A6001">
      <w:rPr>
        <w:noProof/>
        <w:sz w:val="14"/>
        <w:szCs w:val="14"/>
        <w:lang w:val="ro-RO"/>
      </w:rPr>
      <w:t>1</w:t>
    </w:r>
    <w:r w:rsidR="00B85716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16" w:rsidRDefault="00B85716" w:rsidP="00CD5B3B">
      <w:r>
        <w:separator/>
      </w:r>
    </w:p>
  </w:footnote>
  <w:footnote w:type="continuationSeparator" w:id="0">
    <w:p w:rsidR="00B85716" w:rsidRDefault="00B8571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4F90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9415B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A6001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B7176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69D3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5716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143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A637F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jofm.cs@anofm.gov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599C-FB3A-44DA-8760-1CDA29FD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160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155</cp:revision>
  <cp:lastPrinted>2022-09-26T07:07:00Z</cp:lastPrinted>
  <dcterms:created xsi:type="dcterms:W3CDTF">2019-01-03T12:47:00Z</dcterms:created>
  <dcterms:modified xsi:type="dcterms:W3CDTF">2022-09-26T07:18:00Z</dcterms:modified>
</cp:coreProperties>
</file>