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2F" w:rsidRDefault="0060212F" w:rsidP="00D57A45">
      <w:pPr>
        <w:spacing w:after="120" w:line="276" w:lineRule="auto"/>
        <w:rPr>
          <w:rFonts w:ascii="Verdana" w:hAnsi="Verdana" w:cs="Verdana"/>
          <w:b/>
          <w:bCs/>
          <w:color w:val="000000"/>
          <w:sz w:val="20"/>
          <w:szCs w:val="20"/>
          <w:lang w:val="ro-RO"/>
        </w:rPr>
      </w:pPr>
    </w:p>
    <w:p w:rsidR="0060212F" w:rsidRPr="009B2B95" w:rsidRDefault="0060212F" w:rsidP="00D57A45">
      <w:pPr>
        <w:spacing w:line="276" w:lineRule="auto"/>
        <w:rPr>
          <w:rFonts w:ascii="Trebuchet MS" w:hAnsi="Trebuchet MS" w:cs="Trebuchet MS"/>
          <w:color w:val="000000"/>
          <w:sz w:val="22"/>
          <w:szCs w:val="22"/>
          <w:lang w:val="ro-RO"/>
        </w:rPr>
      </w:pPr>
    </w:p>
    <w:p w:rsidR="0060212F" w:rsidRDefault="0060212F" w:rsidP="00D57A45">
      <w:pPr>
        <w:spacing w:line="276" w:lineRule="auto"/>
        <w:rPr>
          <w:rFonts w:ascii="Trebuchet MS" w:hAnsi="Trebuchet MS" w:cs="Trebuchet MS"/>
          <w:color w:val="000000"/>
          <w:sz w:val="22"/>
          <w:szCs w:val="22"/>
          <w:lang w:val="ro-RO"/>
        </w:rPr>
      </w:pPr>
      <w:r>
        <w:rPr>
          <w:rFonts w:ascii="Trebuchet MS" w:hAnsi="Trebuchet MS" w:cs="Trebuchet MS"/>
          <w:color w:val="000000"/>
          <w:sz w:val="22"/>
          <w:szCs w:val="22"/>
          <w:lang w:val="ro-RO"/>
        </w:rPr>
        <w:t>Nr. __________/BGD/___________________</w:t>
      </w:r>
    </w:p>
    <w:p w:rsidR="0060212F" w:rsidRPr="009B2B95" w:rsidRDefault="0060212F" w:rsidP="00D57A45">
      <w:pPr>
        <w:spacing w:line="276" w:lineRule="auto"/>
        <w:rPr>
          <w:rFonts w:ascii="Trebuchet MS" w:hAnsi="Trebuchet MS" w:cs="Trebuchet MS"/>
          <w:color w:val="000000"/>
          <w:sz w:val="22"/>
          <w:szCs w:val="22"/>
          <w:lang w:val="ro-RO"/>
        </w:rPr>
      </w:pPr>
      <w:r>
        <w:rPr>
          <w:rFonts w:ascii="Trebuchet MS" w:hAnsi="Trebuchet MS" w:cs="Trebuchet MS"/>
          <w:color w:val="000000"/>
          <w:sz w:val="22"/>
          <w:szCs w:val="22"/>
          <w:lang w:val="ro-RO"/>
        </w:rPr>
        <w:t>Nr. __________/DCPFNFEMBD/___________</w:t>
      </w:r>
    </w:p>
    <w:p w:rsidR="0060212F" w:rsidRDefault="0060212F" w:rsidP="00D57A45">
      <w:pPr>
        <w:spacing w:line="276" w:lineRule="auto"/>
        <w:ind w:left="-90" w:right="-72"/>
        <w:rPr>
          <w:rFonts w:ascii="Trebuchet MS" w:hAnsi="Trebuchet MS" w:cs="Trebuchet MS"/>
          <w:b/>
          <w:bCs/>
          <w:sz w:val="22"/>
          <w:szCs w:val="22"/>
          <w:lang w:val="ro-RO"/>
        </w:rPr>
      </w:pPr>
    </w:p>
    <w:p w:rsidR="0060212F" w:rsidRDefault="0060212F" w:rsidP="004A6B3F">
      <w:pPr>
        <w:spacing w:line="276" w:lineRule="auto"/>
        <w:ind w:left="7920"/>
        <w:jc w:val="center"/>
        <w:rPr>
          <w:rFonts w:ascii="Trebuchet MS" w:eastAsia="MS Mincho" w:hAnsi="Trebuchet MS" w:cs="Trebuchet MS"/>
          <w:b/>
          <w:bCs/>
          <w:sz w:val="22"/>
          <w:szCs w:val="22"/>
        </w:rPr>
      </w:pPr>
      <w:r>
        <w:rPr>
          <w:rFonts w:ascii="Trebuchet MS" w:eastAsia="MS Mincho" w:hAnsi="Trebuchet MS" w:cs="Trebuchet MS"/>
          <w:b/>
          <w:bCs/>
          <w:sz w:val="22"/>
          <w:szCs w:val="22"/>
        </w:rPr>
        <w:t>Aprob</w:t>
      </w:r>
    </w:p>
    <w:p w:rsidR="0060212F" w:rsidRDefault="0060212F" w:rsidP="004A6B3F">
      <w:pPr>
        <w:spacing w:line="276" w:lineRule="auto"/>
        <w:ind w:left="7920"/>
        <w:jc w:val="center"/>
        <w:rPr>
          <w:rFonts w:ascii="Trebuchet MS" w:eastAsia="MS Mincho" w:hAnsi="Trebuchet MS" w:cs="Trebuchet MS"/>
          <w:b/>
          <w:bCs/>
          <w:sz w:val="22"/>
          <w:szCs w:val="22"/>
        </w:rPr>
      </w:pPr>
      <w:r>
        <w:rPr>
          <w:rFonts w:ascii="Trebuchet MS" w:eastAsia="MS Mincho" w:hAnsi="Trebuchet MS" w:cs="Trebuchet MS"/>
          <w:b/>
          <w:bCs/>
          <w:sz w:val="22"/>
          <w:szCs w:val="22"/>
        </w:rPr>
        <w:t>Daniela Barbu</w:t>
      </w:r>
    </w:p>
    <w:p w:rsidR="0060212F" w:rsidRPr="004A6B3F" w:rsidRDefault="0060212F" w:rsidP="004A6B3F">
      <w:pPr>
        <w:spacing w:line="276" w:lineRule="auto"/>
        <w:ind w:left="7920"/>
        <w:jc w:val="center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>
        <w:rPr>
          <w:rFonts w:ascii="Trebuchet MS" w:eastAsia="MS Mincho" w:hAnsi="Trebuchet MS" w:cs="Trebuchet MS"/>
          <w:b/>
          <w:bCs/>
          <w:sz w:val="22"/>
          <w:szCs w:val="22"/>
        </w:rPr>
        <w:t>Pre</w:t>
      </w:r>
      <w:r>
        <w:rPr>
          <w:rFonts w:ascii="Tahoma" w:eastAsia="MS Mincho" w:hAnsi="Tahoma" w:cs="Tahoma"/>
          <w:b/>
          <w:bCs/>
          <w:sz w:val="22"/>
          <w:szCs w:val="22"/>
        </w:rPr>
        <w:t>ș</w:t>
      </w:r>
      <w:r>
        <w:rPr>
          <w:rFonts w:ascii="Trebuchet MS" w:eastAsia="MS Mincho" w:hAnsi="Trebuchet MS" w:cs="Trebuchet MS"/>
          <w:b/>
          <w:bCs/>
          <w:sz w:val="22"/>
          <w:szCs w:val="22"/>
        </w:rPr>
        <w:t>edinte</w:t>
      </w:r>
    </w:p>
    <w:p w:rsidR="0060212F" w:rsidRDefault="0060212F" w:rsidP="004A6B3F">
      <w:pPr>
        <w:spacing w:after="120" w:line="276" w:lineRule="auto"/>
        <w:rPr>
          <w:rFonts w:ascii="Trebuchet MS" w:eastAsia="MS Mincho" w:hAnsi="Trebuchet MS"/>
          <w:b/>
          <w:bCs/>
          <w:sz w:val="22"/>
          <w:szCs w:val="22"/>
        </w:rPr>
      </w:pPr>
      <w:r>
        <w:rPr>
          <w:noProof/>
          <w:lang w:val="ro-RO" w:eastAsia="ro-RO"/>
        </w:rPr>
        <w:pict>
          <v:rect id="Rectangle 2" o:spid="_x0000_s1028" style="position:absolute;margin-left:-6.9pt;margin-top:17pt;width:487.05pt;height:31.9pt;z-index:251658240;visibility:visible;v-text-anchor:middle" fillcolor="#4f81bd" stroked="f" strokeweight="2pt">
            <v:textbox>
              <w:txbxContent>
                <w:p w:rsidR="0060212F" w:rsidRPr="004A6B3F" w:rsidRDefault="0060212F" w:rsidP="004A6B3F">
                  <w:pPr>
                    <w:jc w:val="center"/>
                    <w:rPr>
                      <w:rFonts w:ascii="Trebuchet MS" w:hAnsi="Trebuchet MS" w:cs="Trebuchet MS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4A6B3F">
                    <w:rPr>
                      <w:rFonts w:ascii="Trebuchet MS" w:hAnsi="Trebuchet MS" w:cs="Trebuchet MS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Informare </w:t>
                  </w:r>
                </w:p>
              </w:txbxContent>
            </v:textbox>
          </v:rect>
        </w:pict>
      </w:r>
    </w:p>
    <w:p w:rsidR="0060212F" w:rsidRDefault="0060212F" w:rsidP="00B44BAF">
      <w:pPr>
        <w:spacing w:after="120" w:line="276" w:lineRule="auto"/>
        <w:ind w:left="7200"/>
        <w:rPr>
          <w:rFonts w:ascii="Trebuchet MS" w:eastAsia="MS Mincho" w:hAnsi="Trebuchet MS"/>
          <w:b/>
          <w:bCs/>
          <w:sz w:val="22"/>
          <w:szCs w:val="22"/>
        </w:rPr>
      </w:pPr>
    </w:p>
    <w:p w:rsidR="0060212F" w:rsidRDefault="0060212F" w:rsidP="00B44BAF">
      <w:pPr>
        <w:spacing w:after="120" w:line="276" w:lineRule="auto"/>
        <w:ind w:left="7200"/>
        <w:rPr>
          <w:rFonts w:ascii="Trebuchet MS" w:eastAsia="MS Mincho" w:hAnsi="Trebuchet MS"/>
          <w:b/>
          <w:bCs/>
          <w:sz w:val="22"/>
          <w:szCs w:val="22"/>
        </w:rPr>
      </w:pPr>
    </w:p>
    <w:p w:rsidR="0060212F" w:rsidRDefault="0060212F" w:rsidP="00B44BAF">
      <w:pPr>
        <w:spacing w:after="120" w:line="276" w:lineRule="auto"/>
        <w:ind w:left="7200"/>
        <w:rPr>
          <w:rFonts w:ascii="Trebuchet MS" w:eastAsia="MS Mincho" w:hAnsi="Trebuchet MS"/>
          <w:b/>
          <w:bCs/>
          <w:sz w:val="22"/>
          <w:szCs w:val="22"/>
        </w:rPr>
      </w:pPr>
    </w:p>
    <w:p w:rsidR="0060212F" w:rsidRDefault="0060212F" w:rsidP="00B44BAF">
      <w:pPr>
        <w:spacing w:after="120" w:line="276" w:lineRule="auto"/>
        <w:ind w:left="7200"/>
        <w:rPr>
          <w:rFonts w:ascii="Trebuchet MS" w:eastAsia="MS Mincho" w:hAnsi="Trebuchet MS" w:cs="Trebuchet MS"/>
          <w:b/>
          <w:bCs/>
          <w:sz w:val="22"/>
          <w:szCs w:val="22"/>
        </w:rPr>
      </w:pPr>
      <w:r>
        <w:rPr>
          <w:rFonts w:ascii="Trebuchet MS" w:eastAsia="MS Mincho" w:hAnsi="Trebuchet MS" w:cs="Trebuchet MS"/>
          <w:b/>
          <w:bCs/>
          <w:sz w:val="22"/>
          <w:szCs w:val="22"/>
        </w:rPr>
        <w:t>21Octombrie 2019</w:t>
      </w:r>
    </w:p>
    <w:p w:rsidR="0060212F" w:rsidRDefault="0060212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60212F" w:rsidRDefault="0060212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Agen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ia Na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ională pentru Ocuparea For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ei de Muncă este partener în proiectul „</w:t>
      </w:r>
      <w:r w:rsidRPr="00884484">
        <w:rPr>
          <w:rFonts w:ascii="Trebuchet MS" w:eastAsia="MS Mincho" w:hAnsi="Trebuchet MS" w:cs="Trebuchet MS"/>
          <w:b/>
          <w:bCs/>
          <w:i/>
          <w:iCs/>
          <w:sz w:val="22"/>
          <w:szCs w:val="22"/>
          <w:lang w:val="pt-BR"/>
        </w:rPr>
        <w:t>Facilitarea inser</w:t>
      </w:r>
      <w:r w:rsidRPr="00884484">
        <w:rPr>
          <w:rFonts w:ascii="Tahoma" w:eastAsia="MS Mincho" w:hAnsi="Tahoma" w:cs="Tahoma"/>
          <w:b/>
          <w:bCs/>
          <w:i/>
          <w:iCs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b/>
          <w:bCs/>
          <w:i/>
          <w:iCs/>
          <w:sz w:val="22"/>
          <w:szCs w:val="22"/>
          <w:lang w:val="pt-BR"/>
        </w:rPr>
        <w:t>iei pe pia</w:t>
      </w:r>
      <w:r w:rsidRPr="00884484">
        <w:rPr>
          <w:rFonts w:ascii="Tahoma" w:eastAsia="MS Mincho" w:hAnsi="Tahoma" w:cs="Tahoma"/>
          <w:b/>
          <w:bCs/>
          <w:i/>
          <w:iCs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b/>
          <w:bCs/>
          <w:i/>
          <w:iCs/>
          <w:sz w:val="22"/>
          <w:szCs w:val="22"/>
          <w:lang w:val="pt-BR"/>
        </w:rPr>
        <w:t>a muncii a persoanelor cu dizabilită</w:t>
      </w:r>
      <w:r w:rsidRPr="00884484">
        <w:rPr>
          <w:rFonts w:ascii="Tahoma" w:eastAsia="MS Mincho" w:hAnsi="Tahoma" w:cs="Tahoma"/>
          <w:b/>
          <w:bCs/>
          <w:i/>
          <w:iCs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b/>
          <w:bCs/>
          <w:i/>
          <w:iCs/>
          <w:sz w:val="22"/>
          <w:szCs w:val="22"/>
          <w:lang w:val="pt-BR"/>
        </w:rPr>
        <w:t>i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”, al cărui beneficiar este Autoritatea Na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ională pentru Persoanele cu Dizabilită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 xml:space="preserve">i. </w:t>
      </w:r>
    </w:p>
    <w:p w:rsidR="0060212F" w:rsidRPr="00B44BAF" w:rsidRDefault="0060212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ro-RO"/>
        </w:rPr>
      </w:pPr>
      <w:r>
        <w:rPr>
          <w:rFonts w:ascii="Trebuchet MS" w:eastAsia="MS Mincho" w:hAnsi="Trebuchet MS" w:cs="Trebuchet MS"/>
          <w:sz w:val="22"/>
          <w:szCs w:val="22"/>
          <w:lang w:val="pt-BR"/>
        </w:rPr>
        <w:t>Proiectul este cofina</w:t>
      </w:r>
      <w:r>
        <w:rPr>
          <w:rFonts w:ascii="Trebuchet MS" w:eastAsia="MS Mincho" w:hAnsi="Trebuchet MS" w:cs="Trebuchet MS"/>
          <w:sz w:val="22"/>
          <w:szCs w:val="22"/>
          <w:lang w:val="ro-RO"/>
        </w:rPr>
        <w:t>n</w:t>
      </w:r>
      <w:r>
        <w:rPr>
          <w:rFonts w:ascii="Tahoma" w:eastAsia="MS Mincho" w:hAnsi="Tahoma" w:cs="Tahoma"/>
          <w:sz w:val="22"/>
          <w:szCs w:val="22"/>
          <w:lang w:val="ro-RO"/>
        </w:rPr>
        <w:t>ț</w:t>
      </w:r>
      <w:r>
        <w:rPr>
          <w:rFonts w:ascii="Trebuchet MS" w:eastAsia="MS Mincho" w:hAnsi="Trebuchet MS" w:cs="Trebuchet MS"/>
          <w:sz w:val="22"/>
          <w:szCs w:val="22"/>
          <w:lang w:val="ro-RO"/>
        </w:rPr>
        <w:t>at din Fondul Social European prin Programul Opera</w:t>
      </w:r>
      <w:r>
        <w:rPr>
          <w:rFonts w:ascii="Tahoma" w:eastAsia="MS Mincho" w:hAnsi="Tahoma" w:cs="Tahoma"/>
          <w:sz w:val="22"/>
          <w:szCs w:val="22"/>
          <w:lang w:val="ro-RO"/>
        </w:rPr>
        <w:t>ț</w:t>
      </w:r>
      <w:r>
        <w:rPr>
          <w:rFonts w:ascii="Trebuchet MS" w:eastAsia="MS Mincho" w:hAnsi="Trebuchet MS" w:cs="Trebuchet MS"/>
          <w:sz w:val="22"/>
          <w:szCs w:val="22"/>
          <w:lang w:val="ro-RO"/>
        </w:rPr>
        <w:t>ional Capital Uman 2014 – 2020.</w:t>
      </w:r>
    </w:p>
    <w:p w:rsidR="0060212F" w:rsidRPr="00884484" w:rsidRDefault="0060212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 w:cs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Prin acest proiect, cele două institu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 xml:space="preserve">ii 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ș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i-au propus să contribuie la cre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ș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 xml:space="preserve">terea 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ș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anselor de ocupare a persoanelor cu dizabilită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i prin asigurarea accesului acestorala mediul fizic, informaţional şi comunicaţional, în condi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 xml:space="preserve">ii de egalitate cu celelalte persoane. </w:t>
      </w:r>
    </w:p>
    <w:p w:rsidR="0060212F" w:rsidRPr="00884484" w:rsidRDefault="0060212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 w:cs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Concret, prin intermediul acestui proiect, persoanele cu dizabilită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i înregistrate la agen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iile teritoriale pentru ocuparea for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 xml:space="preserve">ei de muncă pot beneficia de </w:t>
      </w:r>
      <w:r w:rsidRPr="00884484">
        <w:rPr>
          <w:rFonts w:ascii="Trebuchet MS" w:eastAsia="MS Mincho" w:hAnsi="Trebuchet MS" w:cs="Trebuchet MS"/>
          <w:b/>
          <w:bCs/>
          <w:sz w:val="22"/>
          <w:szCs w:val="22"/>
          <w:lang w:val="pt-BR"/>
        </w:rPr>
        <w:t>servicii de informare, consiliere, mediere a muncii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, acordate în condi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 xml:space="preserve">iile Legii nr. 76/2002, actualizată, privind sistemul asigurărilor pentru 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ș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 xml:space="preserve">omaj 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ș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i stimularea ocupării for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 xml:space="preserve">ei de muncă, dar 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ș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 xml:space="preserve">i de </w:t>
      </w:r>
      <w:r w:rsidRPr="00884484">
        <w:rPr>
          <w:rFonts w:ascii="Trebuchet MS" w:eastAsia="MS Mincho" w:hAnsi="Trebuchet MS" w:cs="Trebuchet MS"/>
          <w:b/>
          <w:bCs/>
          <w:sz w:val="22"/>
          <w:szCs w:val="22"/>
          <w:lang w:val="pt-BR"/>
        </w:rPr>
        <w:t>vouchere pentru achizi</w:t>
      </w:r>
      <w:r w:rsidRPr="00884484">
        <w:rPr>
          <w:rFonts w:ascii="Tahoma" w:eastAsia="MS Mincho" w:hAnsi="Tahoma" w:cs="Tahoma"/>
          <w:b/>
          <w:bCs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b/>
          <w:bCs/>
          <w:sz w:val="22"/>
          <w:szCs w:val="22"/>
          <w:lang w:val="pt-BR"/>
        </w:rPr>
        <w:t>ionarea dispozitivelor asistive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 xml:space="preserve"> corespunzătoare nevoii, la recomandarea medicului specialist. </w:t>
      </w:r>
    </w:p>
    <w:p w:rsidR="0060212F" w:rsidRDefault="0060212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 xml:space="preserve">De asemenea, angajatorii pot beneficia de </w:t>
      </w:r>
      <w:r w:rsidRPr="00884484">
        <w:rPr>
          <w:rFonts w:ascii="Trebuchet MS" w:eastAsia="MS Mincho" w:hAnsi="Trebuchet MS" w:cs="Trebuchet MS"/>
          <w:b/>
          <w:bCs/>
          <w:sz w:val="22"/>
          <w:szCs w:val="22"/>
          <w:lang w:val="pt-BR"/>
        </w:rPr>
        <w:t>subven</w:t>
      </w:r>
      <w:r w:rsidRPr="00884484">
        <w:rPr>
          <w:rFonts w:ascii="Tahoma" w:eastAsia="MS Mincho" w:hAnsi="Tahoma" w:cs="Tahoma"/>
          <w:b/>
          <w:bCs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b/>
          <w:bCs/>
          <w:sz w:val="22"/>
          <w:szCs w:val="22"/>
          <w:lang w:val="pt-BR"/>
        </w:rPr>
        <w:t>ie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 xml:space="preserve"> pentru încadrarea persoanelor cu dizabilită</w:t>
      </w:r>
      <w:r w:rsidRPr="00884484">
        <w:rPr>
          <w:rFonts w:ascii="Tahoma" w:eastAsia="MS Mincho" w:hAnsi="Tahoma" w:cs="Tahoma"/>
          <w:sz w:val="22"/>
          <w:szCs w:val="22"/>
          <w:lang w:val="pt-BR"/>
        </w:rPr>
        <w:t>ț</w:t>
      </w:r>
      <w:r w:rsidRPr="00884484">
        <w:rPr>
          <w:rFonts w:ascii="Trebuchet MS" w:eastAsia="MS Mincho" w:hAnsi="Trebuchet MS" w:cs="Trebuchet MS"/>
          <w:sz w:val="22"/>
          <w:szCs w:val="22"/>
          <w:lang w:val="pt-BR"/>
        </w:rPr>
        <w:t>i.</w:t>
      </w:r>
    </w:p>
    <w:p w:rsidR="0060212F" w:rsidRDefault="0060212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60212F" w:rsidRDefault="0060212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 w:cs="Trebuchet MS"/>
          <w:sz w:val="22"/>
          <w:szCs w:val="22"/>
          <w:lang w:val="pt-BR"/>
        </w:rPr>
      </w:pPr>
      <w:r>
        <w:rPr>
          <w:rFonts w:ascii="Trebuchet MS" w:eastAsia="MS Mincho" w:hAnsi="Trebuchet MS" w:cs="Trebuchet MS"/>
          <w:sz w:val="22"/>
          <w:szCs w:val="22"/>
          <w:lang w:val="pt-BR"/>
        </w:rPr>
        <w:t>Persoanele interesate se pot adresa agen</w:t>
      </w:r>
      <w:r>
        <w:rPr>
          <w:rFonts w:ascii="Tahoma" w:eastAsia="MS Mincho" w:hAnsi="Tahoma" w:cs="Tahoma"/>
          <w:sz w:val="22"/>
          <w:szCs w:val="22"/>
          <w:lang w:val="pt-BR"/>
        </w:rPr>
        <w:t>ț</w:t>
      </w:r>
      <w:r>
        <w:rPr>
          <w:rFonts w:ascii="Trebuchet MS" w:eastAsia="MS Mincho" w:hAnsi="Trebuchet MS" w:cs="Trebuchet MS"/>
          <w:sz w:val="22"/>
          <w:szCs w:val="22"/>
          <w:lang w:val="pt-BR"/>
        </w:rPr>
        <w:t>iei teritoriale pentru ocuparea for</w:t>
      </w:r>
      <w:r>
        <w:rPr>
          <w:rFonts w:ascii="Tahoma" w:eastAsia="MS Mincho" w:hAnsi="Tahoma" w:cs="Tahoma"/>
          <w:sz w:val="22"/>
          <w:szCs w:val="22"/>
          <w:lang w:val="pt-BR"/>
        </w:rPr>
        <w:t>ț</w:t>
      </w:r>
      <w:r>
        <w:rPr>
          <w:rFonts w:ascii="Trebuchet MS" w:eastAsia="MS Mincho" w:hAnsi="Trebuchet MS" w:cs="Trebuchet MS"/>
          <w:sz w:val="22"/>
          <w:szCs w:val="22"/>
          <w:lang w:val="pt-BR"/>
        </w:rPr>
        <w:t>ei de muncă în raza căreia au domicilul sau re</w:t>
      </w:r>
      <w:r>
        <w:rPr>
          <w:rFonts w:ascii="Tahoma" w:eastAsia="MS Mincho" w:hAnsi="Tahoma" w:cs="Tahoma"/>
          <w:sz w:val="22"/>
          <w:szCs w:val="22"/>
          <w:lang w:val="pt-BR"/>
        </w:rPr>
        <w:t>ș</w:t>
      </w:r>
      <w:r>
        <w:rPr>
          <w:rFonts w:ascii="Trebuchet MS" w:eastAsia="MS Mincho" w:hAnsi="Trebuchet MS" w:cs="Trebuchet MS"/>
          <w:sz w:val="22"/>
          <w:szCs w:val="22"/>
          <w:lang w:val="pt-BR"/>
        </w:rPr>
        <w:t>edin</w:t>
      </w:r>
      <w:r>
        <w:rPr>
          <w:rFonts w:ascii="Tahoma" w:eastAsia="MS Mincho" w:hAnsi="Tahoma" w:cs="Tahoma"/>
          <w:sz w:val="22"/>
          <w:szCs w:val="22"/>
          <w:lang w:val="pt-BR"/>
        </w:rPr>
        <w:t>ț</w:t>
      </w:r>
      <w:r>
        <w:rPr>
          <w:rFonts w:ascii="Trebuchet MS" w:eastAsia="MS Mincho" w:hAnsi="Trebuchet MS" w:cs="Trebuchet MS"/>
          <w:sz w:val="22"/>
          <w:szCs w:val="22"/>
          <w:lang w:val="pt-BR"/>
        </w:rPr>
        <w:t xml:space="preserve">a. </w:t>
      </w:r>
    </w:p>
    <w:p w:rsidR="0060212F" w:rsidRDefault="0060212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>
        <w:rPr>
          <w:rFonts w:ascii="Trebuchet MS" w:eastAsia="MS Mincho" w:hAnsi="Trebuchet MS" w:cs="Trebuchet MS"/>
          <w:sz w:val="22"/>
          <w:szCs w:val="22"/>
          <w:lang w:val="pt-BR"/>
        </w:rPr>
        <w:t>Persoană de contact AJOFM BIHOR:</w:t>
      </w:r>
      <w:bookmarkStart w:id="0" w:name="_GoBack"/>
      <w:r w:rsidRPr="00BE169D">
        <w:rPr>
          <w:rFonts w:ascii="Trebuchet MS" w:eastAsia="MS Mincho" w:hAnsi="Trebuchet MS" w:cs="Trebuchet MS"/>
          <w:b/>
          <w:bCs/>
          <w:sz w:val="28"/>
          <w:szCs w:val="28"/>
          <w:lang w:val="pt-BR"/>
        </w:rPr>
        <w:t>Nica Daciana</w:t>
      </w:r>
      <w:bookmarkEnd w:id="0"/>
    </w:p>
    <w:p w:rsidR="0060212F" w:rsidRDefault="0060212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 w:cs="Trebuchet MS"/>
          <w:sz w:val="22"/>
          <w:szCs w:val="22"/>
          <w:lang w:val="pt-BR"/>
        </w:rPr>
      </w:pPr>
      <w:r>
        <w:rPr>
          <w:rFonts w:ascii="Trebuchet MS" w:eastAsia="MS Mincho" w:hAnsi="Trebuchet MS" w:cs="Trebuchet MS"/>
          <w:sz w:val="22"/>
          <w:szCs w:val="22"/>
          <w:lang w:val="pt-BR"/>
        </w:rPr>
        <w:t xml:space="preserve">telefon: 0359-800960 int.120, </w:t>
      </w:r>
    </w:p>
    <w:p w:rsidR="0060212F" w:rsidRPr="00D74675" w:rsidRDefault="0060212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 w:cs="Trebuchet MS"/>
          <w:sz w:val="22"/>
          <w:szCs w:val="22"/>
          <w:lang w:val="pt-BR"/>
        </w:rPr>
        <w:t>e-mail: daciana.nica</w:t>
      </w:r>
      <w:r>
        <w:rPr>
          <w:rFonts w:ascii="Trebuchet MS" w:eastAsia="MS Mincho" w:hAnsi="Trebuchet MS" w:cs="Trebuchet MS"/>
          <w:sz w:val="22"/>
          <w:szCs w:val="22"/>
        </w:rPr>
        <w:t>@bh.anofm.ro</w:t>
      </w:r>
    </w:p>
    <w:p w:rsidR="0060212F" w:rsidRDefault="0060212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60212F" w:rsidRDefault="0060212F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</w:p>
    <w:p w:rsidR="0060212F" w:rsidRDefault="0060212F" w:rsidP="00D74675">
      <w:pPr>
        <w:spacing w:line="360" w:lineRule="auto"/>
        <w:rPr>
          <w:rFonts w:ascii="Trebuchet MS" w:hAnsi="Trebuchet MS" w:cs="Trebuchet MS"/>
        </w:rPr>
      </w:pPr>
      <w:r w:rsidRPr="00763776">
        <w:rPr>
          <w:rFonts w:ascii="Trebuchet MS" w:hAnsi="Trebuchet MS" w:cs="Trebuchet MS"/>
          <w:b/>
          <w:bCs/>
        </w:rPr>
        <w:t>Bekesi Lajos Csaba</w:t>
      </w:r>
    </w:p>
    <w:p w:rsidR="0060212F" w:rsidRDefault="0060212F" w:rsidP="00761316">
      <w:pPr>
        <w:spacing w:after="120" w:line="276" w:lineRule="auto"/>
        <w:rPr>
          <w:rFonts w:ascii="Trebuchet MS" w:eastAsia="MS Mincho" w:hAnsi="Trebuchet MS" w:cs="Trebuchet MS"/>
          <w:sz w:val="22"/>
          <w:szCs w:val="22"/>
        </w:rPr>
      </w:pPr>
      <w:r>
        <w:rPr>
          <w:rFonts w:ascii="Trebuchet MS" w:eastAsia="MS Mincho" w:hAnsi="Trebuchet MS" w:cs="Trebuchet MS"/>
          <w:sz w:val="22"/>
          <w:szCs w:val="22"/>
        </w:rPr>
        <w:t>Director executiv AJOFM Bihor</w:t>
      </w:r>
    </w:p>
    <w:sectPr w:rsidR="0060212F" w:rsidSect="008B16E3">
      <w:headerReference w:type="default" r:id="rId7"/>
      <w:footerReference w:type="default" r:id="rId8"/>
      <w:pgSz w:w="12240" w:h="15840"/>
      <w:pgMar w:top="1417" w:right="90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2F" w:rsidRDefault="0060212F" w:rsidP="0076217B">
      <w:r>
        <w:separator/>
      </w:r>
    </w:p>
  </w:endnote>
  <w:endnote w:type="continuationSeparator" w:id="1">
    <w:p w:rsidR="0060212F" w:rsidRDefault="0060212F" w:rsidP="0076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2F" w:rsidRDefault="0060212F" w:rsidP="008C6B9D">
    <w:pPr>
      <w:pStyle w:val="Foot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margin-left:232.1pt;margin-top:736.4pt;width:64.8pt;height:33.1pt;z-index:251657216;visibility:visible;mso-position-vertical-relative:page">
          <v:imagedata r:id="rId1" o:title=""/>
          <w10:wrap anchory="page"/>
        </v:shape>
      </w:pict>
    </w:r>
  </w:p>
  <w:p w:rsidR="0060212F" w:rsidRDefault="006021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2F" w:rsidRDefault="0060212F" w:rsidP="0076217B">
      <w:r>
        <w:separator/>
      </w:r>
    </w:p>
  </w:footnote>
  <w:footnote w:type="continuationSeparator" w:id="1">
    <w:p w:rsidR="0060212F" w:rsidRDefault="0060212F" w:rsidP="00762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2F" w:rsidRDefault="0060212F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margin-left:21.9pt;margin-top:-20.95pt;width:416.95pt;height:56.6pt;z-index:251658240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8F5"/>
    <w:rsid w:val="0000369E"/>
    <w:rsid w:val="00007C5F"/>
    <w:rsid w:val="000255DF"/>
    <w:rsid w:val="00027450"/>
    <w:rsid w:val="00034C2A"/>
    <w:rsid w:val="00035393"/>
    <w:rsid w:val="00057187"/>
    <w:rsid w:val="00065946"/>
    <w:rsid w:val="00065CE2"/>
    <w:rsid w:val="00067AB4"/>
    <w:rsid w:val="00082026"/>
    <w:rsid w:val="00092604"/>
    <w:rsid w:val="000A0849"/>
    <w:rsid w:val="000A4573"/>
    <w:rsid w:val="000A7E8A"/>
    <w:rsid w:val="000C526D"/>
    <w:rsid w:val="000D075F"/>
    <w:rsid w:val="000D161F"/>
    <w:rsid w:val="000F2071"/>
    <w:rsid w:val="00100095"/>
    <w:rsid w:val="001044D7"/>
    <w:rsid w:val="00106DAF"/>
    <w:rsid w:val="00110F41"/>
    <w:rsid w:val="00117CDE"/>
    <w:rsid w:val="00126806"/>
    <w:rsid w:val="00133959"/>
    <w:rsid w:val="00140179"/>
    <w:rsid w:val="001470E2"/>
    <w:rsid w:val="00153939"/>
    <w:rsid w:val="001559A1"/>
    <w:rsid w:val="001752DD"/>
    <w:rsid w:val="00183104"/>
    <w:rsid w:val="001971FD"/>
    <w:rsid w:val="001A2688"/>
    <w:rsid w:val="001B2433"/>
    <w:rsid w:val="001D6418"/>
    <w:rsid w:val="001F0760"/>
    <w:rsid w:val="001F1A03"/>
    <w:rsid w:val="001F2B16"/>
    <w:rsid w:val="002010E1"/>
    <w:rsid w:val="002063FC"/>
    <w:rsid w:val="00210D1C"/>
    <w:rsid w:val="00217231"/>
    <w:rsid w:val="00230B4B"/>
    <w:rsid w:val="00234A53"/>
    <w:rsid w:val="00236482"/>
    <w:rsid w:val="0024076E"/>
    <w:rsid w:val="0024737E"/>
    <w:rsid w:val="00254F45"/>
    <w:rsid w:val="00273ACF"/>
    <w:rsid w:val="00286F24"/>
    <w:rsid w:val="002A1877"/>
    <w:rsid w:val="002A21B5"/>
    <w:rsid w:val="002B5E80"/>
    <w:rsid w:val="002C1755"/>
    <w:rsid w:val="002C4422"/>
    <w:rsid w:val="002C7D50"/>
    <w:rsid w:val="002D4307"/>
    <w:rsid w:val="002E0EB0"/>
    <w:rsid w:val="002F59EF"/>
    <w:rsid w:val="00301341"/>
    <w:rsid w:val="0030335F"/>
    <w:rsid w:val="0030344E"/>
    <w:rsid w:val="00305E1C"/>
    <w:rsid w:val="00315ADF"/>
    <w:rsid w:val="00316BE0"/>
    <w:rsid w:val="00330CE5"/>
    <w:rsid w:val="00333C71"/>
    <w:rsid w:val="00334275"/>
    <w:rsid w:val="00367645"/>
    <w:rsid w:val="00372B91"/>
    <w:rsid w:val="0037497E"/>
    <w:rsid w:val="0038174D"/>
    <w:rsid w:val="003866E7"/>
    <w:rsid w:val="003A3D2E"/>
    <w:rsid w:val="003A4294"/>
    <w:rsid w:val="003A4886"/>
    <w:rsid w:val="003B1FB7"/>
    <w:rsid w:val="003B775B"/>
    <w:rsid w:val="003D4E65"/>
    <w:rsid w:val="003F523D"/>
    <w:rsid w:val="00404682"/>
    <w:rsid w:val="00410F14"/>
    <w:rsid w:val="0041389D"/>
    <w:rsid w:val="00415836"/>
    <w:rsid w:val="00415A8C"/>
    <w:rsid w:val="00432A6A"/>
    <w:rsid w:val="004448E0"/>
    <w:rsid w:val="004470E8"/>
    <w:rsid w:val="004623B2"/>
    <w:rsid w:val="00466758"/>
    <w:rsid w:val="004879C8"/>
    <w:rsid w:val="00493A8B"/>
    <w:rsid w:val="004A5BE1"/>
    <w:rsid w:val="004A6B3F"/>
    <w:rsid w:val="004B158F"/>
    <w:rsid w:val="004B2710"/>
    <w:rsid w:val="004B7B33"/>
    <w:rsid w:val="004C0E1D"/>
    <w:rsid w:val="004C26BD"/>
    <w:rsid w:val="004D295E"/>
    <w:rsid w:val="004E0A8B"/>
    <w:rsid w:val="004E5880"/>
    <w:rsid w:val="004E6BFA"/>
    <w:rsid w:val="004F314C"/>
    <w:rsid w:val="004F68C3"/>
    <w:rsid w:val="00503171"/>
    <w:rsid w:val="005049AA"/>
    <w:rsid w:val="005154D0"/>
    <w:rsid w:val="005207D8"/>
    <w:rsid w:val="005301C2"/>
    <w:rsid w:val="0054448C"/>
    <w:rsid w:val="00552361"/>
    <w:rsid w:val="0056005D"/>
    <w:rsid w:val="00571E89"/>
    <w:rsid w:val="005730A7"/>
    <w:rsid w:val="005731EB"/>
    <w:rsid w:val="005849F5"/>
    <w:rsid w:val="00585AAD"/>
    <w:rsid w:val="005A18C3"/>
    <w:rsid w:val="005A3511"/>
    <w:rsid w:val="005A74B7"/>
    <w:rsid w:val="005B4915"/>
    <w:rsid w:val="005C675D"/>
    <w:rsid w:val="005D4C66"/>
    <w:rsid w:val="005E1DDD"/>
    <w:rsid w:val="005F22CB"/>
    <w:rsid w:val="0060212F"/>
    <w:rsid w:val="00622B42"/>
    <w:rsid w:val="00623213"/>
    <w:rsid w:val="00626E07"/>
    <w:rsid w:val="006540CC"/>
    <w:rsid w:val="00662D09"/>
    <w:rsid w:val="006755B5"/>
    <w:rsid w:val="00681FBF"/>
    <w:rsid w:val="00686049"/>
    <w:rsid w:val="006A4D44"/>
    <w:rsid w:val="006A51E9"/>
    <w:rsid w:val="006C639A"/>
    <w:rsid w:val="006C7130"/>
    <w:rsid w:val="006D0792"/>
    <w:rsid w:val="006D514B"/>
    <w:rsid w:val="006E5442"/>
    <w:rsid w:val="0070507F"/>
    <w:rsid w:val="00705CF8"/>
    <w:rsid w:val="00717371"/>
    <w:rsid w:val="00720B4D"/>
    <w:rsid w:val="00724B0F"/>
    <w:rsid w:val="007417AA"/>
    <w:rsid w:val="0075676F"/>
    <w:rsid w:val="00761316"/>
    <w:rsid w:val="0076217B"/>
    <w:rsid w:val="00763776"/>
    <w:rsid w:val="007B3141"/>
    <w:rsid w:val="007B4D5D"/>
    <w:rsid w:val="007C2F29"/>
    <w:rsid w:val="007C6066"/>
    <w:rsid w:val="007D51F1"/>
    <w:rsid w:val="007E5372"/>
    <w:rsid w:val="007E6944"/>
    <w:rsid w:val="008104AB"/>
    <w:rsid w:val="0081185A"/>
    <w:rsid w:val="00817E8B"/>
    <w:rsid w:val="00827602"/>
    <w:rsid w:val="008364BE"/>
    <w:rsid w:val="008401D9"/>
    <w:rsid w:val="00844D9A"/>
    <w:rsid w:val="0084551E"/>
    <w:rsid w:val="008461D5"/>
    <w:rsid w:val="00846CE6"/>
    <w:rsid w:val="00850F98"/>
    <w:rsid w:val="00851130"/>
    <w:rsid w:val="008727D7"/>
    <w:rsid w:val="00876CEA"/>
    <w:rsid w:val="008837AD"/>
    <w:rsid w:val="00884484"/>
    <w:rsid w:val="00886F07"/>
    <w:rsid w:val="008912DD"/>
    <w:rsid w:val="008B013C"/>
    <w:rsid w:val="008B132A"/>
    <w:rsid w:val="008B16E3"/>
    <w:rsid w:val="008C30B8"/>
    <w:rsid w:val="008C6B9D"/>
    <w:rsid w:val="008C6D20"/>
    <w:rsid w:val="008D3D7D"/>
    <w:rsid w:val="008D4872"/>
    <w:rsid w:val="008D6547"/>
    <w:rsid w:val="008D6600"/>
    <w:rsid w:val="00900C90"/>
    <w:rsid w:val="00904346"/>
    <w:rsid w:val="00907156"/>
    <w:rsid w:val="00916A79"/>
    <w:rsid w:val="00921698"/>
    <w:rsid w:val="00924010"/>
    <w:rsid w:val="00926F73"/>
    <w:rsid w:val="009341E3"/>
    <w:rsid w:val="00942BCA"/>
    <w:rsid w:val="00960FA6"/>
    <w:rsid w:val="00962675"/>
    <w:rsid w:val="009641FF"/>
    <w:rsid w:val="00974A03"/>
    <w:rsid w:val="00974FDE"/>
    <w:rsid w:val="00975B24"/>
    <w:rsid w:val="00977641"/>
    <w:rsid w:val="00980195"/>
    <w:rsid w:val="009A0560"/>
    <w:rsid w:val="009B2B95"/>
    <w:rsid w:val="009B3C78"/>
    <w:rsid w:val="009C312F"/>
    <w:rsid w:val="009D1FE4"/>
    <w:rsid w:val="009E4472"/>
    <w:rsid w:val="009E4A36"/>
    <w:rsid w:val="009E5E4F"/>
    <w:rsid w:val="009F2C8B"/>
    <w:rsid w:val="00A011A9"/>
    <w:rsid w:val="00A0477F"/>
    <w:rsid w:val="00A10ACD"/>
    <w:rsid w:val="00A14ACD"/>
    <w:rsid w:val="00A20279"/>
    <w:rsid w:val="00A36BC6"/>
    <w:rsid w:val="00A41388"/>
    <w:rsid w:val="00A463ED"/>
    <w:rsid w:val="00A51122"/>
    <w:rsid w:val="00A52A6D"/>
    <w:rsid w:val="00A936D7"/>
    <w:rsid w:val="00AA6795"/>
    <w:rsid w:val="00AB776D"/>
    <w:rsid w:val="00AC3AFB"/>
    <w:rsid w:val="00AC52C9"/>
    <w:rsid w:val="00AF15CB"/>
    <w:rsid w:val="00B04CDB"/>
    <w:rsid w:val="00B0682E"/>
    <w:rsid w:val="00B224A7"/>
    <w:rsid w:val="00B32F21"/>
    <w:rsid w:val="00B3353F"/>
    <w:rsid w:val="00B3361F"/>
    <w:rsid w:val="00B44BAF"/>
    <w:rsid w:val="00B473EA"/>
    <w:rsid w:val="00B52AFF"/>
    <w:rsid w:val="00B56B35"/>
    <w:rsid w:val="00B60743"/>
    <w:rsid w:val="00B64C9D"/>
    <w:rsid w:val="00B7571E"/>
    <w:rsid w:val="00B76505"/>
    <w:rsid w:val="00B81DB4"/>
    <w:rsid w:val="00B856AF"/>
    <w:rsid w:val="00B922A3"/>
    <w:rsid w:val="00BB039E"/>
    <w:rsid w:val="00BB4EFC"/>
    <w:rsid w:val="00BB67D8"/>
    <w:rsid w:val="00BC30AB"/>
    <w:rsid w:val="00BC6160"/>
    <w:rsid w:val="00BD44AA"/>
    <w:rsid w:val="00BD5561"/>
    <w:rsid w:val="00BD5D18"/>
    <w:rsid w:val="00BE169D"/>
    <w:rsid w:val="00BE6036"/>
    <w:rsid w:val="00BF2170"/>
    <w:rsid w:val="00BF3F0D"/>
    <w:rsid w:val="00BF4F5A"/>
    <w:rsid w:val="00C048E5"/>
    <w:rsid w:val="00C1043B"/>
    <w:rsid w:val="00C262B6"/>
    <w:rsid w:val="00C27B3B"/>
    <w:rsid w:val="00C3172C"/>
    <w:rsid w:val="00C3327C"/>
    <w:rsid w:val="00C33C61"/>
    <w:rsid w:val="00C46FC7"/>
    <w:rsid w:val="00C56F0A"/>
    <w:rsid w:val="00C6303C"/>
    <w:rsid w:val="00C75FEF"/>
    <w:rsid w:val="00C826B5"/>
    <w:rsid w:val="00C87452"/>
    <w:rsid w:val="00C91D25"/>
    <w:rsid w:val="00C92A70"/>
    <w:rsid w:val="00CA774A"/>
    <w:rsid w:val="00CB144F"/>
    <w:rsid w:val="00CD1184"/>
    <w:rsid w:val="00CD1327"/>
    <w:rsid w:val="00CD731E"/>
    <w:rsid w:val="00CE1DE5"/>
    <w:rsid w:val="00CE7BB0"/>
    <w:rsid w:val="00CF288A"/>
    <w:rsid w:val="00D03D00"/>
    <w:rsid w:val="00D0699E"/>
    <w:rsid w:val="00D16F3B"/>
    <w:rsid w:val="00D16FF3"/>
    <w:rsid w:val="00D20B71"/>
    <w:rsid w:val="00D26B37"/>
    <w:rsid w:val="00D418A9"/>
    <w:rsid w:val="00D43B3E"/>
    <w:rsid w:val="00D45B0C"/>
    <w:rsid w:val="00D5188F"/>
    <w:rsid w:val="00D52ACD"/>
    <w:rsid w:val="00D55C0D"/>
    <w:rsid w:val="00D57A45"/>
    <w:rsid w:val="00D74675"/>
    <w:rsid w:val="00D862D7"/>
    <w:rsid w:val="00D879B0"/>
    <w:rsid w:val="00D9046C"/>
    <w:rsid w:val="00D920D7"/>
    <w:rsid w:val="00DB2E69"/>
    <w:rsid w:val="00DC6BFA"/>
    <w:rsid w:val="00DD4061"/>
    <w:rsid w:val="00DD6B41"/>
    <w:rsid w:val="00DF1291"/>
    <w:rsid w:val="00E038AF"/>
    <w:rsid w:val="00E058F5"/>
    <w:rsid w:val="00E061ED"/>
    <w:rsid w:val="00E13389"/>
    <w:rsid w:val="00E16097"/>
    <w:rsid w:val="00E25B6E"/>
    <w:rsid w:val="00E2702C"/>
    <w:rsid w:val="00E410C8"/>
    <w:rsid w:val="00E416AC"/>
    <w:rsid w:val="00E42603"/>
    <w:rsid w:val="00E4266E"/>
    <w:rsid w:val="00E44ED6"/>
    <w:rsid w:val="00E50B95"/>
    <w:rsid w:val="00E65BE0"/>
    <w:rsid w:val="00E66F90"/>
    <w:rsid w:val="00E7526D"/>
    <w:rsid w:val="00E75BEB"/>
    <w:rsid w:val="00E846E0"/>
    <w:rsid w:val="00E90223"/>
    <w:rsid w:val="00E90B9E"/>
    <w:rsid w:val="00EA3214"/>
    <w:rsid w:val="00EB3E67"/>
    <w:rsid w:val="00ED3316"/>
    <w:rsid w:val="00EF248A"/>
    <w:rsid w:val="00EF6B7E"/>
    <w:rsid w:val="00F02F53"/>
    <w:rsid w:val="00F07635"/>
    <w:rsid w:val="00F10E2A"/>
    <w:rsid w:val="00F138F8"/>
    <w:rsid w:val="00F21D64"/>
    <w:rsid w:val="00F3300B"/>
    <w:rsid w:val="00F47503"/>
    <w:rsid w:val="00F47F79"/>
    <w:rsid w:val="00F522BC"/>
    <w:rsid w:val="00F56DE5"/>
    <w:rsid w:val="00F57378"/>
    <w:rsid w:val="00F6296B"/>
    <w:rsid w:val="00F658BF"/>
    <w:rsid w:val="00F7509D"/>
    <w:rsid w:val="00F9454A"/>
    <w:rsid w:val="00FA1B30"/>
    <w:rsid w:val="00FA313F"/>
    <w:rsid w:val="00FB384D"/>
    <w:rsid w:val="00FB3F95"/>
    <w:rsid w:val="00FC338C"/>
    <w:rsid w:val="00FE32DD"/>
    <w:rsid w:val="00F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6217B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217B"/>
  </w:style>
  <w:style w:type="paragraph" w:styleId="Footer">
    <w:name w:val="footer"/>
    <w:basedOn w:val="Normal"/>
    <w:link w:val="FooterChar"/>
    <w:uiPriority w:val="99"/>
    <w:rsid w:val="0076217B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217B"/>
  </w:style>
  <w:style w:type="character" w:styleId="Hyperlink">
    <w:name w:val="Hyperlink"/>
    <w:basedOn w:val="DefaultParagraphFont"/>
    <w:uiPriority w:val="99"/>
    <w:rsid w:val="000A7E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F248A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F248A"/>
    <w:rPr>
      <w:vertAlign w:val="superscript"/>
    </w:rPr>
  </w:style>
  <w:style w:type="table" w:styleId="TableGrid">
    <w:name w:val="Table Grid"/>
    <w:basedOn w:val="TableNormal"/>
    <w:uiPriority w:val="99"/>
    <w:rsid w:val="00681F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C6D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235</Words>
  <Characters>1369</Characters>
  <Application>Microsoft Office Outlook</Application>
  <DocSecurity>0</DocSecurity>
  <Lines>0</Lines>
  <Paragraphs>0</Paragraphs>
  <ScaleCrop>false</ScaleCrop>
  <Company>AJOFM_BIHOR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Geana</dc:creator>
  <cp:keywords/>
  <dc:description/>
  <cp:lastModifiedBy>PC3</cp:lastModifiedBy>
  <cp:revision>5</cp:revision>
  <cp:lastPrinted>2018-06-05T12:04:00Z</cp:lastPrinted>
  <dcterms:created xsi:type="dcterms:W3CDTF">2019-10-21T11:08:00Z</dcterms:created>
  <dcterms:modified xsi:type="dcterms:W3CDTF">2019-10-21T11:32:00Z</dcterms:modified>
</cp:coreProperties>
</file>