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95" w:rsidRDefault="00EB0695" w:rsidP="006A7F75">
      <w:pPr>
        <w:pStyle w:val="Heading1"/>
        <w:numPr>
          <w:ilvl w:val="0"/>
          <w:numId w:val="0"/>
        </w:numPr>
        <w:ind w:left="720"/>
        <w:rPr>
          <w:rFonts w:ascii="Arial" w:hAnsi="Arial" w:cs="Aharoni"/>
          <w:sz w:val="28"/>
          <w:szCs w:val="28"/>
        </w:rPr>
      </w:pPr>
    </w:p>
    <w:p w:rsidR="00EB0695" w:rsidRPr="00EB0695" w:rsidRDefault="00EB0695" w:rsidP="00EB0695">
      <w:r w:rsidRPr="00EB0695">
        <w:t>Potrivit art.85 din L</w:t>
      </w:r>
      <w:r w:rsidR="009418BF">
        <w:t>eg.</w:t>
      </w:r>
      <w:r w:rsidRPr="00EB0695">
        <w:t>76/2002, modificata si completata, angajatorii care incadrea</w:t>
      </w:r>
      <w:r w:rsidR="002943B6">
        <w:t xml:space="preserve">za persoane din categoria A-B </w:t>
      </w:r>
      <w:r w:rsidRPr="00EB0695">
        <w:t xml:space="preserve"> primesc lunar pe o perioada de 12 luni pentru fiecare persoana incadrata  o suma </w:t>
      </w:r>
      <w:r w:rsidR="00C06AC0">
        <w:t>de 2250</w:t>
      </w:r>
      <w:r w:rsidR="002943B6">
        <w:t xml:space="preserve"> lei/luna</w:t>
      </w:r>
      <w:r w:rsidR="002943B6" w:rsidRPr="00EB0695">
        <w:t xml:space="preserve">, </w:t>
      </w:r>
      <w:r w:rsidRPr="00EB0695">
        <w:t>cu obligatia mentinerii raporturilor de munca  sau de serviciu cel putin 18 luni. Daca raporturile de munca inceteaza anter</w:t>
      </w:r>
      <w:r w:rsidR="002943B6">
        <w:t>ior termenului prevazut in lege</w:t>
      </w:r>
      <w:r w:rsidRPr="00EB0695">
        <w:t>,</w:t>
      </w:r>
      <w:r w:rsidR="002943B6">
        <w:t xml:space="preserve"> angajatorii respectivi</w:t>
      </w:r>
      <w:r w:rsidRPr="00EB0695">
        <w:t xml:space="preserve"> nu mai pot beneficia de o noua subventie din bugetul asigurarilor pentru somaj pe o perioada de 2 ani de la data incetarii raporturilor de munca sau de serviciu si sunt obligati sa restituie in totalitate agentiei pentru ocuparea fortei de munca sumele i</w:t>
      </w:r>
      <w:r w:rsidR="009418BF">
        <w:t>ncasate pentru fiecare persoana, plus doba</w:t>
      </w:r>
      <w:r w:rsidRPr="00EB0695">
        <w:t>da de referinta a BNR .</w:t>
      </w:r>
    </w:p>
    <w:p w:rsidR="00EB0695" w:rsidRPr="00EB0695" w:rsidRDefault="00EB0695" w:rsidP="00EB0695"/>
    <w:p w:rsidR="006A7F75" w:rsidRPr="002943B6" w:rsidRDefault="002943B6" w:rsidP="002943B6">
      <w:pPr>
        <w:pStyle w:val="Heading1"/>
        <w:numPr>
          <w:ilvl w:val="0"/>
          <w:numId w:val="12"/>
        </w:numPr>
        <w:rPr>
          <w:rFonts w:ascii="Arial" w:hAnsi="Arial" w:cs="Aharoni"/>
        </w:rPr>
      </w:pPr>
      <w:r w:rsidRPr="002943B6">
        <w:rPr>
          <w:rFonts w:ascii="Arial" w:hAnsi="Arial" w:cs="Aharoni"/>
        </w:rPr>
        <w:t xml:space="preserve">DOCUMENTE NECESARE INCHEERII CONVENTIEI PENTRU </w:t>
      </w:r>
      <w:r w:rsidR="006A7F75" w:rsidRPr="002943B6">
        <w:rPr>
          <w:rFonts w:ascii="Arial" w:hAnsi="Arial" w:cs="Aharoni"/>
        </w:rPr>
        <w:t xml:space="preserve"> SO</w:t>
      </w:r>
      <w:r w:rsidRPr="002943B6">
        <w:rPr>
          <w:rFonts w:ascii="Arial" w:hAnsi="Arial" w:cs="Aharoni"/>
        </w:rPr>
        <w:t>MERI IN VARSTA DE  PESTE 45 ANI</w:t>
      </w:r>
      <w:r w:rsidR="006A7F75" w:rsidRPr="002943B6">
        <w:rPr>
          <w:rFonts w:ascii="Arial" w:hAnsi="Arial" w:cs="Aharoni"/>
        </w:rPr>
        <w:t>:</w:t>
      </w:r>
    </w:p>
    <w:p w:rsidR="006A7F75" w:rsidRPr="006A7F75" w:rsidRDefault="006A7F75" w:rsidP="006A7F75"/>
    <w:p w:rsidR="006A7F75" w:rsidRPr="002943B6" w:rsidRDefault="006A7F75" w:rsidP="006A7F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>adresa de inaintare a documentatiei,</w:t>
      </w:r>
      <w:r w:rsidR="002943B6" w:rsidRPr="002943B6">
        <w:rPr>
          <w:rFonts w:ascii="Arial" w:hAnsi="Arial" w:cs="Arial"/>
        </w:rPr>
        <w:t xml:space="preserve"> cu nr</w:t>
      </w:r>
      <w:r w:rsidR="002943B6">
        <w:rPr>
          <w:rFonts w:ascii="Arial" w:hAnsi="Arial" w:cs="Arial"/>
        </w:rPr>
        <w:t xml:space="preserve">. </w:t>
      </w:r>
      <w:r w:rsidR="002943B6" w:rsidRPr="002943B6">
        <w:rPr>
          <w:rFonts w:ascii="Arial" w:hAnsi="Arial" w:cs="Arial"/>
        </w:rPr>
        <w:t xml:space="preserve"> de inregistrare (angajator + AJOFM  BC)</w:t>
      </w:r>
      <w:r w:rsidRPr="002943B6">
        <w:rPr>
          <w:rFonts w:ascii="Arial" w:hAnsi="Arial" w:cs="Arial"/>
        </w:rPr>
        <w:t>;</w:t>
      </w:r>
    </w:p>
    <w:p w:rsidR="006A7F75" w:rsidRPr="002943B6" w:rsidRDefault="006A7F75" w:rsidP="006A7F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>copie act ident</w:t>
      </w:r>
      <w:r w:rsidR="002943B6">
        <w:rPr>
          <w:rFonts w:ascii="Arial" w:hAnsi="Arial" w:cs="Arial"/>
        </w:rPr>
        <w:t>itate</w:t>
      </w:r>
      <w:r w:rsidRPr="002943B6">
        <w:rPr>
          <w:rFonts w:ascii="Arial" w:hAnsi="Arial" w:cs="Arial"/>
        </w:rPr>
        <w:t>;</w:t>
      </w:r>
      <w:r w:rsidR="002943B6">
        <w:rPr>
          <w:rFonts w:ascii="Arial" w:hAnsi="Arial" w:cs="Arial"/>
        </w:rPr>
        <w:t xml:space="preserve"> </w:t>
      </w:r>
      <w:r w:rsidR="002943B6" w:rsidRPr="002943B6">
        <w:rPr>
          <w:rFonts w:ascii="Arial" w:hAnsi="Arial" w:cs="Arial"/>
          <w:b/>
        </w:rPr>
        <w:t>(cf.original pe copii)</w:t>
      </w:r>
    </w:p>
    <w:p w:rsidR="00814BAB" w:rsidRPr="002943B6" w:rsidRDefault="006A7F75" w:rsidP="006A7F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 xml:space="preserve">copie contract individual de munca </w:t>
      </w:r>
      <w:r w:rsidR="0019579D">
        <w:rPr>
          <w:rFonts w:ascii="Arial" w:hAnsi="Arial" w:cs="Arial"/>
        </w:rPr>
        <w:t>pt pers. care se solicita subventia</w:t>
      </w:r>
      <w:r w:rsidR="0019579D" w:rsidRPr="002943B6">
        <w:rPr>
          <w:rFonts w:ascii="Arial" w:hAnsi="Arial" w:cs="Arial"/>
        </w:rPr>
        <w:t>;</w:t>
      </w:r>
    </w:p>
    <w:p w:rsidR="006A7F75" w:rsidRPr="002943B6" w:rsidRDefault="006A7F75" w:rsidP="006A7F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>raport REVISAL</w:t>
      </w:r>
      <w:r w:rsidR="0083421A">
        <w:rPr>
          <w:rFonts w:ascii="Arial" w:hAnsi="Arial" w:cs="Arial"/>
        </w:rPr>
        <w:t>;</w:t>
      </w:r>
    </w:p>
    <w:p w:rsidR="006A7F75" w:rsidRPr="002943B6" w:rsidRDefault="006A7F75" w:rsidP="006A7F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>copie dupa decizia de incetare a somajului sau adeverinta ca</w:t>
      </w:r>
    </w:p>
    <w:p w:rsidR="00814BAB" w:rsidRPr="002943B6" w:rsidRDefault="006A7F75" w:rsidP="00814BAB">
      <w:pPr>
        <w:pStyle w:val="ListParagraph"/>
        <w:rPr>
          <w:rFonts w:ascii="Arial" w:hAnsi="Arial" w:cs="Arial"/>
        </w:rPr>
      </w:pPr>
      <w:r w:rsidRPr="002943B6">
        <w:rPr>
          <w:rFonts w:ascii="Arial" w:hAnsi="Arial" w:cs="Arial"/>
        </w:rPr>
        <w:t>est</w:t>
      </w:r>
      <w:r w:rsidR="0056753D">
        <w:rPr>
          <w:rFonts w:ascii="Arial" w:hAnsi="Arial" w:cs="Arial"/>
        </w:rPr>
        <w:t>e in somer fara drept de indemnizatie</w:t>
      </w:r>
      <w:r w:rsidRPr="002943B6">
        <w:rPr>
          <w:rFonts w:ascii="Arial" w:hAnsi="Arial" w:cs="Arial"/>
        </w:rPr>
        <w:t>;</w:t>
      </w:r>
    </w:p>
    <w:p w:rsidR="00E74242" w:rsidRPr="002943B6" w:rsidRDefault="00E74242" w:rsidP="00E7424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943B6">
        <w:rPr>
          <w:rFonts w:ascii="Arial" w:hAnsi="Arial" w:cs="Arial"/>
        </w:rPr>
        <w:t>repartitie</w:t>
      </w:r>
      <w:r w:rsidR="00A019E1">
        <w:rPr>
          <w:rFonts w:ascii="Arial" w:hAnsi="Arial" w:cs="Arial"/>
        </w:rPr>
        <w:t>;</w:t>
      </w:r>
      <w:r w:rsidRPr="002943B6">
        <w:rPr>
          <w:rFonts w:ascii="Arial" w:hAnsi="Arial" w:cs="Arial"/>
        </w:rPr>
        <w:t xml:space="preserve"> </w:t>
      </w:r>
    </w:p>
    <w:p w:rsidR="006A7F75" w:rsidRPr="002943B6" w:rsidRDefault="006A7F75" w:rsidP="006A7F75">
      <w:bookmarkStart w:id="0" w:name="_GoBack"/>
      <w:bookmarkEnd w:id="0"/>
    </w:p>
    <w:p w:rsidR="006A7F75" w:rsidRPr="002943B6" w:rsidRDefault="006A7F75" w:rsidP="006A7F75">
      <w:pPr>
        <w:pStyle w:val="Heading1"/>
        <w:numPr>
          <w:ilvl w:val="0"/>
          <w:numId w:val="0"/>
        </w:num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943B6">
        <w:rPr>
          <w:rFonts w:ascii="Arial" w:hAnsi="Arial" w:cs="Arial"/>
        </w:rPr>
        <w:t>Dupa semnarea conventiei,</w:t>
      </w:r>
      <w:r w:rsidR="00A019E1">
        <w:rPr>
          <w:rFonts w:ascii="Arial" w:hAnsi="Arial" w:cs="Arial"/>
        </w:rPr>
        <w:t xml:space="preserve"> pentru incasarea subventiei</w:t>
      </w:r>
      <w:r w:rsidRPr="002943B6">
        <w:rPr>
          <w:rFonts w:ascii="Arial" w:hAnsi="Arial" w:cs="Arial"/>
        </w:rPr>
        <w:t xml:space="preserve"> lunar, vor </w:t>
      </w:r>
      <w:r w:rsidR="00A019E1">
        <w:rPr>
          <w:rFonts w:ascii="Arial" w:hAnsi="Arial" w:cs="Arial"/>
        </w:rPr>
        <w:t>fi depuse urmatoarele documente</w:t>
      </w:r>
      <w:r w:rsidRPr="002943B6">
        <w:rPr>
          <w:rFonts w:ascii="Arial" w:hAnsi="Arial" w:cs="Arial"/>
        </w:rPr>
        <w:t>:</w:t>
      </w:r>
    </w:p>
    <w:p w:rsidR="00C078BD" w:rsidRPr="002943B6" w:rsidRDefault="006A7F75" w:rsidP="006A7F75">
      <w:pPr>
        <w:pStyle w:val="Heading1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b w:val="0"/>
          <w:bCs w:val="0"/>
        </w:rPr>
      </w:pPr>
      <w:r w:rsidRPr="002943B6">
        <w:rPr>
          <w:rFonts w:ascii="Arial" w:hAnsi="Arial" w:cs="Arial"/>
          <w:b w:val="0"/>
          <w:bCs w:val="0"/>
        </w:rPr>
        <w:t>tabel nominal cu persoanele a</w:t>
      </w:r>
      <w:r w:rsidR="00C078BD" w:rsidRPr="002943B6">
        <w:rPr>
          <w:rFonts w:ascii="Arial" w:hAnsi="Arial" w:cs="Arial"/>
          <w:b w:val="0"/>
          <w:bCs w:val="0"/>
        </w:rPr>
        <w:t>ngajate conform art.85, Anexa 20</w:t>
      </w:r>
      <w:r w:rsidRPr="002943B6">
        <w:rPr>
          <w:rFonts w:ascii="Arial" w:hAnsi="Arial" w:cs="Arial"/>
          <w:b w:val="0"/>
          <w:bCs w:val="0"/>
        </w:rPr>
        <w:t xml:space="preserve"> </w:t>
      </w:r>
      <w:r w:rsidR="00C078BD" w:rsidRPr="002943B6">
        <w:rPr>
          <w:rFonts w:ascii="Arial" w:hAnsi="Arial" w:cs="Arial"/>
          <w:b w:val="0"/>
          <w:bCs w:val="0"/>
        </w:rPr>
        <w:t>in 2 exemplare</w:t>
      </w:r>
      <w:r w:rsidR="00A019E1">
        <w:rPr>
          <w:rFonts w:ascii="Arial" w:hAnsi="Arial" w:cs="Arial"/>
          <w:b w:val="0"/>
          <w:bCs w:val="0"/>
        </w:rPr>
        <w:t>;</w:t>
      </w:r>
    </w:p>
    <w:p w:rsidR="00C078BD" w:rsidRPr="002943B6" w:rsidRDefault="00A019E1" w:rsidP="006A7F75">
      <w:pPr>
        <w:pStyle w:val="Heading1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pontaj lunar;</w:t>
      </w:r>
    </w:p>
    <w:p w:rsidR="006A7F75" w:rsidRPr="002943B6" w:rsidRDefault="006A7F75" w:rsidP="006A7F75">
      <w:pPr>
        <w:pStyle w:val="Heading1"/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b w:val="0"/>
          <w:bCs w:val="0"/>
        </w:rPr>
      </w:pPr>
      <w:r w:rsidRPr="002943B6">
        <w:rPr>
          <w:rFonts w:ascii="Arial" w:hAnsi="Arial" w:cs="Arial"/>
          <w:b w:val="0"/>
          <w:bCs w:val="0"/>
        </w:rPr>
        <w:t xml:space="preserve"> statul de plata semnat de p</w:t>
      </w:r>
      <w:r w:rsidR="00A019E1">
        <w:rPr>
          <w:rFonts w:ascii="Arial" w:hAnsi="Arial" w:cs="Arial"/>
          <w:b w:val="0"/>
          <w:bCs w:val="0"/>
        </w:rPr>
        <w:t>ersoana angajata conform art.85.</w:t>
      </w:r>
    </w:p>
    <w:p w:rsidR="00014D99" w:rsidRDefault="00014D99" w:rsidP="00014D99"/>
    <w:p w:rsidR="002943B6" w:rsidRDefault="002943B6" w:rsidP="00014D99"/>
    <w:p w:rsidR="002943B6" w:rsidRDefault="002943B6" w:rsidP="00014D99"/>
    <w:p w:rsidR="002943B6" w:rsidRDefault="002943B6" w:rsidP="00014D99"/>
    <w:p w:rsidR="002943B6" w:rsidRDefault="002943B6" w:rsidP="00014D99"/>
    <w:p w:rsidR="002943B6" w:rsidRDefault="002943B6" w:rsidP="00014D99"/>
    <w:p w:rsidR="002943B6" w:rsidRDefault="002943B6" w:rsidP="00014D99"/>
    <w:p w:rsidR="002943B6" w:rsidRDefault="002943B6" w:rsidP="00014D99"/>
    <w:p w:rsidR="002943B6" w:rsidRPr="002943B6" w:rsidRDefault="002943B6" w:rsidP="00014D99"/>
    <w:p w:rsidR="00AB090D" w:rsidRDefault="00AB090D" w:rsidP="006A7F75">
      <w:pPr>
        <w:pStyle w:val="Heading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</w:p>
    <w:sectPr w:rsidR="00AB090D" w:rsidSect="003B310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3D"/>
    <w:multiLevelType w:val="hybridMultilevel"/>
    <w:tmpl w:val="454841BA"/>
    <w:lvl w:ilvl="0" w:tplc="A210B11E">
      <w:start w:val="2"/>
      <w:numFmt w:val="upperLetter"/>
      <w:lvlText w:val="%1."/>
      <w:lvlJc w:val="left"/>
      <w:pPr>
        <w:tabs>
          <w:tab w:val="num" w:pos="960"/>
        </w:tabs>
        <w:ind w:left="9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5E42641"/>
    <w:multiLevelType w:val="hybridMultilevel"/>
    <w:tmpl w:val="AB80C5D2"/>
    <w:lvl w:ilvl="0" w:tplc="67FCB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2E29"/>
    <w:multiLevelType w:val="hybridMultilevel"/>
    <w:tmpl w:val="F1A286B2"/>
    <w:lvl w:ilvl="0" w:tplc="385A1E34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DDF28A9"/>
    <w:multiLevelType w:val="hybridMultilevel"/>
    <w:tmpl w:val="D916CDE6"/>
    <w:lvl w:ilvl="0" w:tplc="10A2658A">
      <w:start w:val="1"/>
      <w:numFmt w:val="upperLetter"/>
      <w:pStyle w:val="Heading1"/>
      <w:lvlText w:val="%1-"/>
      <w:lvlJc w:val="left"/>
      <w:pPr>
        <w:tabs>
          <w:tab w:val="num" w:pos="960"/>
        </w:tabs>
        <w:ind w:left="960" w:hanging="360"/>
      </w:pPr>
    </w:lvl>
    <w:lvl w:ilvl="1" w:tplc="75607FE8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8458A0A6">
      <w:start w:val="1"/>
      <w:numFmt w:val="upperLetter"/>
      <w:lvlText w:val="%4."/>
      <w:lvlJc w:val="left"/>
      <w:pPr>
        <w:tabs>
          <w:tab w:val="num" w:pos="3120"/>
        </w:tabs>
        <w:ind w:left="31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83C323D"/>
    <w:multiLevelType w:val="hybridMultilevel"/>
    <w:tmpl w:val="33C4492A"/>
    <w:lvl w:ilvl="0" w:tplc="77EE457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3026CD"/>
    <w:multiLevelType w:val="hybridMultilevel"/>
    <w:tmpl w:val="95E6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F3A2D"/>
    <w:multiLevelType w:val="hybridMultilevel"/>
    <w:tmpl w:val="BFA26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B6EDD"/>
    <w:multiLevelType w:val="hybridMultilevel"/>
    <w:tmpl w:val="CE90E4B8"/>
    <w:lvl w:ilvl="0" w:tplc="2348DD14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7F10F65"/>
    <w:multiLevelType w:val="hybridMultilevel"/>
    <w:tmpl w:val="9A2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D0B69"/>
    <w:multiLevelType w:val="hybridMultilevel"/>
    <w:tmpl w:val="B482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D3116"/>
    <w:multiLevelType w:val="hybridMultilevel"/>
    <w:tmpl w:val="9C1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05D1C"/>
    <w:multiLevelType w:val="hybridMultilevel"/>
    <w:tmpl w:val="CA7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C6"/>
    <w:rsid w:val="00014D99"/>
    <w:rsid w:val="00137081"/>
    <w:rsid w:val="0019579D"/>
    <w:rsid w:val="001C1F06"/>
    <w:rsid w:val="002943B6"/>
    <w:rsid w:val="002F07B0"/>
    <w:rsid w:val="003B3101"/>
    <w:rsid w:val="004C3881"/>
    <w:rsid w:val="00506863"/>
    <w:rsid w:val="00556CCD"/>
    <w:rsid w:val="0056753D"/>
    <w:rsid w:val="005B5421"/>
    <w:rsid w:val="006A7F75"/>
    <w:rsid w:val="006D4ADA"/>
    <w:rsid w:val="007515DD"/>
    <w:rsid w:val="00757DC6"/>
    <w:rsid w:val="00814BAB"/>
    <w:rsid w:val="0083421A"/>
    <w:rsid w:val="00870E9D"/>
    <w:rsid w:val="008D22C7"/>
    <w:rsid w:val="009242B2"/>
    <w:rsid w:val="009418BF"/>
    <w:rsid w:val="00975161"/>
    <w:rsid w:val="00A019E1"/>
    <w:rsid w:val="00A75939"/>
    <w:rsid w:val="00AB090D"/>
    <w:rsid w:val="00B66E7D"/>
    <w:rsid w:val="00BC2E6B"/>
    <w:rsid w:val="00BF68BE"/>
    <w:rsid w:val="00C06AC0"/>
    <w:rsid w:val="00C078BD"/>
    <w:rsid w:val="00CA190C"/>
    <w:rsid w:val="00E27EEC"/>
    <w:rsid w:val="00E74242"/>
    <w:rsid w:val="00EB0695"/>
    <w:rsid w:val="00FB286D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A7F75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F7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autoRedefine/>
    <w:semiHidden/>
    <w:unhideWhenUsed/>
    <w:rsid w:val="006A7F75"/>
    <w:pPr>
      <w:ind w:firstLine="708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7F75"/>
    <w:rPr>
      <w:rFonts w:ascii="Times New Roman" w:eastAsia="Times New Roman" w:hAnsi="Times New Roman" w:cs="Times New Roman"/>
      <w:sz w:val="1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A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9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A7F75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F7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autoRedefine/>
    <w:semiHidden/>
    <w:unhideWhenUsed/>
    <w:rsid w:val="006A7F75"/>
    <w:pPr>
      <w:ind w:firstLine="708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7F75"/>
    <w:rPr>
      <w:rFonts w:ascii="Times New Roman" w:eastAsia="Times New Roman" w:hAnsi="Times New Roman" w:cs="Times New Roman"/>
      <w:sz w:val="1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A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99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E58A-CC55-4905-9646-89576588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Adeluta Chitroceanu</dc:creator>
  <cp:lastModifiedBy>Sorina Ilie</cp:lastModifiedBy>
  <cp:revision>14</cp:revision>
  <cp:lastPrinted>2020-03-03T07:50:00Z</cp:lastPrinted>
  <dcterms:created xsi:type="dcterms:W3CDTF">2017-07-06T11:53:00Z</dcterms:created>
  <dcterms:modified xsi:type="dcterms:W3CDTF">2023-07-06T06:28:00Z</dcterms:modified>
</cp:coreProperties>
</file>