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AB" w:rsidRPr="00D67EAB" w:rsidRDefault="00D67EAB" w:rsidP="00D67EAB">
      <w:pPr>
        <w:spacing w:before="100" w:beforeAutospacing="1" w:after="100" w:afterAutospacing="1" w:line="240" w:lineRule="auto"/>
        <w:jc w:val="both"/>
        <w:rPr>
          <w:rFonts w:ascii="Times New Roman" w:eastAsia="Times New Roman" w:hAnsi="Times New Roman" w:cs="Times New Roman"/>
          <w:color w:val="000000"/>
          <w:sz w:val="24"/>
          <w:szCs w:val="24"/>
        </w:rPr>
      </w:pPr>
      <w:r w:rsidRPr="00D67EAB">
        <w:rPr>
          <w:rFonts w:ascii="Trebuchet MS" w:eastAsia="Times New Roman" w:hAnsi="Trebuchet MS" w:cs="Times New Roman"/>
          <w:b/>
          <w:bCs/>
          <w:color w:val="000000"/>
          <w:lang w:val="ro-RO"/>
        </w:rPr>
        <w:t>Pri</w:t>
      </w:r>
      <w:r w:rsidRPr="00D67EAB">
        <w:rPr>
          <w:rFonts w:ascii="Trebuchet MS" w:eastAsia="Times New Roman" w:hAnsi="Trebuchet MS" w:cs="Times New Roman"/>
          <w:b/>
          <w:bCs/>
          <w:color w:val="000000"/>
          <w:sz w:val="21"/>
          <w:szCs w:val="21"/>
          <w:lang w:val="ro-RO"/>
        </w:rPr>
        <w:t xml:space="preserve">ma de inserție </w:t>
      </w:r>
    </w:p>
    <w:p w:rsidR="00D67EAB" w:rsidRPr="00D67EAB" w:rsidRDefault="00D67EAB" w:rsidP="00D67EAB">
      <w:pPr>
        <w:spacing w:before="100" w:beforeAutospacing="1" w:after="100" w:afterAutospacing="1" w:line="240" w:lineRule="auto"/>
        <w:jc w:val="both"/>
        <w:rPr>
          <w:rFonts w:ascii="Times New Roman" w:eastAsia="Times New Roman" w:hAnsi="Times New Roman" w:cs="Times New Roman"/>
          <w:color w:val="000000"/>
          <w:sz w:val="24"/>
          <w:szCs w:val="24"/>
        </w:rPr>
      </w:pPr>
      <w:r w:rsidRPr="00D67EAB">
        <w:rPr>
          <w:rFonts w:ascii="Trebuchet MS" w:eastAsia="Times New Roman" w:hAnsi="Trebuchet MS" w:cs="Times New Roman"/>
          <w:color w:val="000000"/>
          <w:sz w:val="21"/>
          <w:szCs w:val="21"/>
        </w:rPr>
        <w:t>prevăzută de art.73</w:t>
      </w:r>
      <w:r w:rsidRPr="00D67EAB">
        <w:rPr>
          <w:rFonts w:ascii="Trebuchet MS" w:eastAsia="Times New Roman" w:hAnsi="Trebuchet MS" w:cs="Times New Roman"/>
          <w:color w:val="000000"/>
          <w:vertAlign w:val="superscript"/>
        </w:rPr>
        <w:t>1</w:t>
      </w:r>
      <w:r w:rsidRPr="00D67EAB">
        <w:rPr>
          <w:rFonts w:ascii="Trebuchet MS" w:eastAsia="Times New Roman" w:hAnsi="Trebuchet MS" w:cs="Times New Roman"/>
          <w:color w:val="000000"/>
        </w:rPr>
        <w:t xml:space="preserve"> </w:t>
      </w:r>
      <w:r w:rsidRPr="00D67EAB">
        <w:rPr>
          <w:rFonts w:ascii="Trebuchet MS" w:eastAsia="Times New Roman" w:hAnsi="Trebuchet MS" w:cs="Times New Roman"/>
          <w:color w:val="000000"/>
          <w:lang w:val="ro-RO"/>
        </w:rPr>
        <w:t xml:space="preserve"> </w:t>
      </w:r>
      <w:r w:rsidRPr="00D67EAB">
        <w:rPr>
          <w:rFonts w:ascii="Trebuchet MS" w:eastAsia="Times New Roman" w:hAnsi="Trebuchet MS" w:cs="Times New Roman"/>
          <w:bCs/>
          <w:color w:val="000000"/>
          <w:sz w:val="21"/>
          <w:szCs w:val="21"/>
          <w:lang w:val="ro-RO"/>
        </w:rPr>
        <w:t>din Legea nr.76/2002 privind sistemul asigurărilor pentru șomaj și stimularea ocupării forței de muncă, cu modificările și completările ulterioare</w:t>
      </w:r>
    </w:p>
    <w:p w:rsidR="00D67EAB" w:rsidRPr="00D67EAB" w:rsidRDefault="00D67EAB" w:rsidP="00D67EAB">
      <w:pPr>
        <w:spacing w:before="100" w:beforeAutospacing="1" w:after="100" w:afterAutospacing="1" w:line="240" w:lineRule="auto"/>
        <w:jc w:val="both"/>
        <w:rPr>
          <w:rFonts w:ascii="Times New Roman" w:eastAsia="Times New Roman" w:hAnsi="Times New Roman" w:cs="Times New Roman"/>
          <w:sz w:val="24"/>
          <w:szCs w:val="24"/>
        </w:rPr>
      </w:pPr>
      <w:r w:rsidRPr="00D67EAB">
        <w:rPr>
          <w:rFonts w:ascii="Trebuchet MS" w:eastAsia="Times New Roman" w:hAnsi="Trebuchet MS" w:cs="Times New Roman"/>
          <w:sz w:val="21"/>
          <w:szCs w:val="21"/>
        </w:rPr>
        <w:t>În temeiul art.73</w:t>
      </w:r>
      <w:r w:rsidRPr="00D67EAB">
        <w:rPr>
          <w:rFonts w:ascii="Trebuchet MS" w:eastAsia="Times New Roman" w:hAnsi="Trebuchet MS" w:cs="Times New Roman"/>
          <w:sz w:val="21"/>
          <w:szCs w:val="21"/>
          <w:vertAlign w:val="superscript"/>
        </w:rPr>
        <w:t>1</w:t>
      </w:r>
      <w:r w:rsidRPr="00D67EAB">
        <w:rPr>
          <w:rFonts w:ascii="Trebuchet MS" w:eastAsia="Times New Roman" w:hAnsi="Trebuchet MS" w:cs="Times New Roman"/>
          <w:sz w:val="21"/>
          <w:szCs w:val="21"/>
        </w:rPr>
        <w:t xml:space="preserve"> din lege, absolvenţii instituţiilor de învăţământ şi absolvenţii şcolilor speciale, în vârstă de minimum 16 ani, care, în termen de 60 de zile de la absolvire, se înregistrează la agenţiile pentru ocuparea forţei de muncă şi se angajează cu normă întreagă pentru o perioadă mai mare de 12 luni, beneficiază, din bugetul asigurărilor pentru şomaj, de o primă de inserţie egală cu de 3 ori valoarea indicatorului social de referinţă al asigurărilor pentru șomaj și stimulării ocupării forței de muncă în vigoare la data încadrării.</w:t>
      </w:r>
    </w:p>
    <w:p w:rsidR="00D67EAB" w:rsidRPr="00D67EAB" w:rsidRDefault="00D67EAB" w:rsidP="00D67EAB">
      <w:pPr>
        <w:spacing w:before="100" w:beforeAutospacing="1" w:after="0" w:line="240" w:lineRule="auto"/>
        <w:rPr>
          <w:rFonts w:ascii="Times New Roman" w:eastAsia="Times New Roman" w:hAnsi="Times New Roman" w:cs="Times New Roman"/>
          <w:sz w:val="24"/>
          <w:szCs w:val="24"/>
        </w:rPr>
      </w:pPr>
      <w:r w:rsidRPr="00D67EAB">
        <w:rPr>
          <w:rFonts w:ascii="Trebuchet MS" w:eastAsia="Times New Roman" w:hAnsi="Trebuchet MS" w:cs="Times New Roman"/>
          <w:b/>
          <w:bCs/>
          <w:sz w:val="21"/>
          <w:szCs w:val="21"/>
        </w:rPr>
        <w:t>Prima de inserţie se acordă în două tranşe, astfel:</w:t>
      </w:r>
    </w:p>
    <w:p w:rsidR="00D67EAB" w:rsidRPr="00D67EAB" w:rsidRDefault="00D67EAB" w:rsidP="00D67EAB">
      <w:pPr>
        <w:spacing w:before="100" w:beforeAutospacing="1" w:after="0" w:line="240" w:lineRule="auto"/>
        <w:rPr>
          <w:rFonts w:ascii="Times New Roman" w:eastAsia="Times New Roman" w:hAnsi="Times New Roman" w:cs="Times New Roman"/>
          <w:sz w:val="24"/>
          <w:szCs w:val="24"/>
        </w:rPr>
      </w:pPr>
      <w:r w:rsidRPr="00D67EAB">
        <w:rPr>
          <w:rFonts w:ascii="Trebuchet MS" w:eastAsia="Times New Roman" w:hAnsi="Trebuchet MS" w:cs="Times New Roman"/>
          <w:sz w:val="21"/>
          <w:szCs w:val="21"/>
        </w:rPr>
        <w:t>a) o tranşă egală cu 50% din cuantumul stabilit, la data angajării;</w:t>
      </w:r>
    </w:p>
    <w:p w:rsidR="00D67EAB" w:rsidRPr="00D67EAB" w:rsidRDefault="00D67EAB" w:rsidP="00D67EAB">
      <w:pPr>
        <w:spacing w:after="0" w:line="240" w:lineRule="auto"/>
        <w:rPr>
          <w:rFonts w:ascii="Times New Roman" w:eastAsia="Times New Roman" w:hAnsi="Times New Roman" w:cs="Times New Roman"/>
          <w:sz w:val="24"/>
          <w:szCs w:val="24"/>
        </w:rPr>
      </w:pPr>
      <w:r w:rsidRPr="00D67EAB">
        <w:rPr>
          <w:rFonts w:ascii="Trebuchet MS" w:eastAsia="Times New Roman" w:hAnsi="Trebuchet MS" w:cs="Times New Roman"/>
          <w:sz w:val="21"/>
          <w:szCs w:val="21"/>
        </w:rPr>
        <w:t>b) o tranşă egală cu 50% din cuantumul stabilit, după expirarea perioadei de 12 luni de la angajare</w:t>
      </w:r>
      <w:r w:rsidRPr="00D67EAB">
        <w:rPr>
          <w:rFonts w:ascii="Trebuchet MS" w:eastAsia="Times New Roman" w:hAnsi="Trebuchet MS" w:cs="Times New Roman"/>
          <w:bCs/>
          <w:lang w:val="ro-RO"/>
        </w:rPr>
        <w:t> </w:t>
      </w:r>
      <w:r w:rsidRPr="00D67EAB">
        <w:rPr>
          <w:rFonts w:ascii="Times New Roman" w:eastAsia="Times New Roman" w:hAnsi="Times New Roman" w:cs="Times New Roman"/>
          <w:sz w:val="24"/>
          <w:szCs w:val="24"/>
        </w:rPr>
        <w:t xml:space="preserve"> </w:t>
      </w:r>
    </w:p>
    <w:p w:rsidR="00D67EAB" w:rsidRPr="00D67EAB" w:rsidRDefault="00D67EAB" w:rsidP="00D67EAB">
      <w:pPr>
        <w:spacing w:before="100" w:beforeAutospacing="1" w:after="100" w:afterAutospacing="1" w:line="240" w:lineRule="auto"/>
        <w:ind w:hanging="27"/>
        <w:jc w:val="both"/>
        <w:rPr>
          <w:rFonts w:ascii="Times New Roman" w:eastAsia="Times New Roman" w:hAnsi="Times New Roman" w:cs="Times New Roman"/>
          <w:color w:val="000000"/>
          <w:sz w:val="24"/>
          <w:szCs w:val="24"/>
        </w:rPr>
      </w:pPr>
      <w:r w:rsidRPr="00D67EAB">
        <w:rPr>
          <w:rFonts w:ascii="Trebuchet MS" w:eastAsia="Times New Roman" w:hAnsi="Trebuchet MS" w:cs="Times New Roman"/>
          <w:b/>
          <w:bCs/>
          <w:color w:val="000000"/>
          <w:sz w:val="21"/>
          <w:szCs w:val="21"/>
        </w:rPr>
        <w:t>Prima de inserţie se acordă dacă sunt îndeplinite cumulativ următoarele condiţii:</w:t>
      </w:r>
    </w:p>
    <w:p w:rsidR="00D67EAB" w:rsidRPr="00D67EAB" w:rsidRDefault="00D67EAB" w:rsidP="00D67EAB">
      <w:p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imes New Roman" w:eastAsia="Times New Roman" w:hAnsi="Times New Roman" w:cs="Times New Roman"/>
          <w:bCs/>
          <w:sz w:val="21"/>
          <w:szCs w:val="21"/>
          <w:lang w:val="ro-RO"/>
        </w:rPr>
        <w:t xml:space="preserve"> </w:t>
      </w:r>
      <w:r w:rsidRPr="00D67EAB">
        <w:rPr>
          <w:rFonts w:ascii="Trebuchet MS" w:eastAsia="Times New Roman" w:hAnsi="Trebuchet MS" w:cs="Times New Roman"/>
          <w:sz w:val="21"/>
          <w:szCs w:val="21"/>
        </w:rPr>
        <w:t xml:space="preserve">La data absolvirii studiilor absolventul nu are raport de muncă sau de serviciu </w:t>
      </w:r>
    </w:p>
    <w:p w:rsidR="00D67EAB" w:rsidRPr="00D67EAB" w:rsidRDefault="00D67EAB" w:rsidP="00D67EAB">
      <w:p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rebuchet MS" w:eastAsia="Times New Roman" w:hAnsi="Trebuchet MS" w:cs="Times New Roman"/>
          <w:bCs/>
          <w:sz w:val="21"/>
          <w:szCs w:val="21"/>
          <w:lang w:val="ro-RO"/>
        </w:rPr>
        <w:t xml:space="preserve"> </w:t>
      </w:r>
      <w:r w:rsidRPr="00D67EAB">
        <w:rPr>
          <w:rFonts w:ascii="Trebuchet MS" w:eastAsia="Times New Roman" w:hAnsi="Trebuchet MS" w:cs="Times New Roman"/>
          <w:sz w:val="21"/>
          <w:szCs w:val="21"/>
        </w:rPr>
        <w:t>Absolventul este înregistrat în evidenţele agenţiei în termen de 60 zile de la absolvire</w:t>
      </w:r>
    </w:p>
    <w:p w:rsidR="00D67EAB" w:rsidRPr="00D67EAB" w:rsidRDefault="00D67EAB" w:rsidP="00D67EAB">
      <w:p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rebuchet MS" w:eastAsia="Times New Roman" w:hAnsi="Trebuchet MS" w:cs="Times New Roman"/>
          <w:bCs/>
          <w:sz w:val="21"/>
          <w:szCs w:val="21"/>
          <w:lang w:val="ro-RO"/>
        </w:rPr>
        <w:t xml:space="preserve"> </w:t>
      </w:r>
      <w:r w:rsidRPr="00D67EAB">
        <w:rPr>
          <w:rFonts w:ascii="Trebuchet MS" w:eastAsia="Times New Roman" w:hAnsi="Trebuchet MS" w:cs="Times New Roman"/>
          <w:sz w:val="21"/>
          <w:szCs w:val="21"/>
        </w:rPr>
        <w:t>Încadrarea în muncă a absolventului este în termen de 60 zile de la data absolvirii, ulterior înregistrării la agenţie</w:t>
      </w:r>
    </w:p>
    <w:p w:rsidR="00D67EAB" w:rsidRPr="00D67EAB" w:rsidRDefault="00D67EAB" w:rsidP="00D67EAB">
      <w:p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imes New Roman" w:eastAsia="Times New Roman" w:hAnsi="Times New Roman" w:cs="Times New Roman"/>
          <w:bCs/>
          <w:sz w:val="21"/>
          <w:szCs w:val="21"/>
          <w:lang w:val="ro-RO"/>
        </w:rPr>
        <w:t xml:space="preserve"> </w:t>
      </w:r>
      <w:r w:rsidRPr="00D67EAB">
        <w:rPr>
          <w:rFonts w:ascii="Trebuchet MS" w:eastAsia="Times New Roman" w:hAnsi="Trebuchet MS" w:cs="Times New Roman"/>
          <w:sz w:val="21"/>
          <w:szCs w:val="21"/>
        </w:rPr>
        <w:t>Nu a mai fost angajat după data absolvirii studiilor la un alt angajator</w:t>
      </w:r>
    </w:p>
    <w:p w:rsidR="00D67EAB" w:rsidRPr="00D67EAB" w:rsidRDefault="00D67EAB" w:rsidP="00D67EAB">
      <w:p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rebuchet MS" w:eastAsia="Times New Roman" w:hAnsi="Trebuchet MS" w:cs="Times New Roman"/>
          <w:bCs/>
          <w:sz w:val="21"/>
          <w:szCs w:val="21"/>
          <w:lang w:val="ro-RO"/>
        </w:rPr>
        <w:t xml:space="preserve"> </w:t>
      </w:r>
      <w:r w:rsidRPr="00D67EAB">
        <w:rPr>
          <w:rFonts w:ascii="Trebuchet MS" w:eastAsia="Times New Roman" w:hAnsi="Trebuchet MS" w:cs="Times New Roman"/>
          <w:sz w:val="21"/>
          <w:szCs w:val="21"/>
        </w:rPr>
        <w:t>Angajarea este cu normă întreagă, conform prevederilor legale şi pe o perioadă mai mare de 12 luni</w:t>
      </w:r>
    </w:p>
    <w:p w:rsidR="00D67EAB" w:rsidRPr="00D67EAB" w:rsidRDefault="00D67EAB" w:rsidP="00D67EAB">
      <w:p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imes New Roman" w:eastAsia="Times New Roman" w:hAnsi="Times New Roman" w:cs="Times New Roman"/>
          <w:bCs/>
          <w:sz w:val="21"/>
          <w:szCs w:val="21"/>
          <w:lang w:val="ro-RO"/>
        </w:rPr>
        <w:t xml:space="preserve"> </w:t>
      </w:r>
      <w:r w:rsidRPr="00D67EAB">
        <w:rPr>
          <w:rFonts w:ascii="Trebuchet MS" w:eastAsia="Times New Roman" w:hAnsi="Trebuchet MS" w:cs="Times New Roman"/>
          <w:sz w:val="21"/>
          <w:szCs w:val="21"/>
        </w:rPr>
        <w:t xml:space="preserve">Absolventul se încadrează la angajator cu care nu a fost în raport de muncă sau de serviciu în ultimii 2 ani </w:t>
      </w:r>
    </w:p>
    <w:p w:rsidR="00D67EAB" w:rsidRPr="00D67EAB" w:rsidRDefault="00D67EAB" w:rsidP="00D67EAB">
      <w:p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rebuchet MS" w:eastAsia="Times New Roman" w:hAnsi="Trebuchet MS" w:cs="Times New Roman"/>
          <w:bCs/>
          <w:sz w:val="21"/>
          <w:szCs w:val="21"/>
          <w:lang w:val="ro-RO"/>
        </w:rPr>
        <w:t xml:space="preserve"> </w:t>
      </w:r>
      <w:r w:rsidRPr="00D67EAB">
        <w:rPr>
          <w:rFonts w:ascii="Trebuchet MS" w:eastAsia="Times New Roman" w:hAnsi="Trebuchet MS" w:cs="Times New Roman"/>
          <w:sz w:val="21"/>
          <w:szCs w:val="21"/>
        </w:rPr>
        <w:t>Absolventul se încadrează  la angajatori care nu au obligaţia, potrivit legii, de a-l angaja.</w:t>
      </w:r>
    </w:p>
    <w:p w:rsidR="00D67EAB" w:rsidRPr="00D67EAB" w:rsidRDefault="00D67EAB" w:rsidP="00D67EAB">
      <w:pPr>
        <w:spacing w:before="100" w:beforeAutospacing="1" w:after="100" w:afterAutospacing="1" w:line="240" w:lineRule="auto"/>
        <w:jc w:val="both"/>
        <w:rPr>
          <w:rFonts w:ascii="Times New Roman" w:eastAsia="Times New Roman" w:hAnsi="Times New Roman" w:cs="Times New Roman"/>
          <w:sz w:val="24"/>
          <w:szCs w:val="24"/>
        </w:rPr>
      </w:pPr>
      <w:r w:rsidRPr="00D67EAB">
        <w:rPr>
          <w:rFonts w:ascii="Trebuchet MS" w:eastAsia="Times New Roman" w:hAnsi="Trebuchet MS" w:cs="Times New Roman"/>
          <w:b/>
          <w:bCs/>
          <w:sz w:val="21"/>
          <w:szCs w:val="21"/>
        </w:rPr>
        <w:t>Acte necesare</w:t>
      </w:r>
    </w:p>
    <w:p w:rsidR="00D67EAB" w:rsidRPr="00D67EAB" w:rsidRDefault="00D67EAB" w:rsidP="00D67EAB">
      <w:pPr>
        <w:spacing w:before="100" w:beforeAutospacing="1" w:after="100" w:afterAutospacing="1" w:line="240" w:lineRule="auto"/>
        <w:jc w:val="both"/>
        <w:rPr>
          <w:rFonts w:ascii="Times New Roman" w:eastAsia="Times New Roman" w:hAnsi="Times New Roman" w:cs="Times New Roman"/>
          <w:sz w:val="24"/>
          <w:szCs w:val="24"/>
        </w:rPr>
      </w:pPr>
      <w:r w:rsidRPr="00D67EAB">
        <w:rPr>
          <w:rFonts w:ascii="Trebuchet MS" w:eastAsia="Times New Roman" w:hAnsi="Trebuchet MS" w:cs="Times New Roman"/>
          <w:sz w:val="21"/>
          <w:szCs w:val="21"/>
        </w:rPr>
        <w:t xml:space="preserve">Pentru acordarea primei de inserţie prevăzute persoanele îndreptăţite vor depune la agenţia pentru ocuparea forţei de muncă judeţeană, respectiv a municipiului Bucureşti, unde se află în evidenţă, în </w:t>
      </w:r>
      <w:r w:rsidRPr="00D67EAB">
        <w:rPr>
          <w:rFonts w:ascii="Trebuchet MS" w:eastAsia="Times New Roman" w:hAnsi="Trebuchet MS" w:cs="Times New Roman"/>
          <w:b/>
          <w:bCs/>
          <w:sz w:val="21"/>
          <w:szCs w:val="21"/>
        </w:rPr>
        <w:t>termen de maximum 60 de zile de la data angajării</w:t>
      </w:r>
      <w:r w:rsidRPr="00D67EAB">
        <w:rPr>
          <w:rFonts w:ascii="Trebuchet MS" w:eastAsia="Times New Roman" w:hAnsi="Trebuchet MS" w:cs="Times New Roman"/>
          <w:sz w:val="21"/>
          <w:szCs w:val="21"/>
        </w:rPr>
        <w:t>, următoarele documente:</w:t>
      </w:r>
    </w:p>
    <w:p w:rsidR="00D67EAB" w:rsidRPr="00D67EAB" w:rsidRDefault="00D67EAB" w:rsidP="00D67EAB">
      <w:pPr>
        <w:spacing w:before="100" w:beforeAutospacing="1" w:after="100" w:afterAutospacing="1" w:line="240" w:lineRule="auto"/>
        <w:jc w:val="both"/>
        <w:rPr>
          <w:rFonts w:ascii="Times New Roman" w:eastAsia="Times New Roman" w:hAnsi="Times New Roman" w:cs="Times New Roman"/>
          <w:sz w:val="24"/>
          <w:szCs w:val="24"/>
        </w:rPr>
      </w:pPr>
    </w:p>
    <w:p w:rsidR="00D67EAB" w:rsidRPr="00D67EAB" w:rsidRDefault="00D67EAB" w:rsidP="00D67EAB">
      <w:pPr>
        <w:tabs>
          <w:tab w:val="left" w:pos="284"/>
          <w:tab w:val="left" w:pos="851"/>
        </w:tabs>
        <w:spacing w:before="100" w:beforeAutospacing="1" w:after="100" w:afterAutospacing="1" w:line="240" w:lineRule="auto"/>
        <w:ind w:left="426"/>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rebuchet MS" w:eastAsia="Times New Roman" w:hAnsi="Trebuchet MS" w:cs="Times New Roman"/>
          <w:bCs/>
          <w:sz w:val="14"/>
          <w:szCs w:val="14"/>
          <w:lang w:val="ro-RO"/>
        </w:rPr>
        <w:t xml:space="preserve"> </w:t>
      </w:r>
      <w:r w:rsidRPr="00D67EAB">
        <w:rPr>
          <w:rFonts w:ascii="Trebuchet MS" w:eastAsia="Times New Roman" w:hAnsi="Trebuchet MS" w:cs="Times New Roman"/>
          <w:bCs/>
          <w:sz w:val="21"/>
          <w:szCs w:val="21"/>
          <w:lang w:val="ro-RO"/>
        </w:rPr>
        <w:t xml:space="preserve">Cerere conform model – </w:t>
      </w:r>
      <w:hyperlink r:id="rId5" w:history="1">
        <w:r w:rsidRPr="00D67EAB">
          <w:rPr>
            <w:rFonts w:ascii="Trebuchet MS" w:eastAsia="Times New Roman" w:hAnsi="Trebuchet MS" w:cs="Times New Roman"/>
            <w:bCs/>
            <w:i/>
            <w:color w:val="0000FF"/>
            <w:sz w:val="21"/>
            <w:szCs w:val="21"/>
            <w:u w:val="single"/>
            <w:lang w:val="ro-RO"/>
          </w:rPr>
          <w:t>Anexa nr.23 la norme</w:t>
        </w:r>
      </w:hyperlink>
      <w:r w:rsidRPr="00D67EAB">
        <w:rPr>
          <w:rFonts w:ascii="Trebuchet MS" w:eastAsia="Times New Roman" w:hAnsi="Trebuchet MS" w:cs="Times New Roman"/>
          <w:bCs/>
          <w:lang w:val="ro-RO"/>
        </w:rPr>
        <w:t xml:space="preserve"> </w:t>
      </w:r>
    </w:p>
    <w:p w:rsidR="00EC3FB6" w:rsidRDefault="00D67EAB" w:rsidP="00D67EAB">
      <w:pPr>
        <w:tabs>
          <w:tab w:val="left" w:pos="284"/>
          <w:tab w:val="left" w:pos="851"/>
        </w:tabs>
        <w:spacing w:before="100" w:beforeAutospacing="1" w:after="100" w:afterAutospacing="1" w:line="240" w:lineRule="auto"/>
        <w:ind w:left="426"/>
        <w:jc w:val="both"/>
        <w:rPr>
          <w:rFonts w:ascii="Trebuchet MS" w:eastAsia="Times New Roman" w:hAnsi="Trebuchet MS" w:cs="Times New Roman"/>
          <w:sz w:val="21"/>
          <w:szCs w:val="21"/>
        </w:rPr>
      </w:pPr>
      <w:r w:rsidRPr="00D67EAB">
        <w:rPr>
          <w:rFonts w:ascii="Times New Roman" w:eastAsia="Times New Roman" w:hAnsi="Times New Roman" w:cs="Times New Roman"/>
          <w:bCs/>
          <w:lang w:val="ro-RO"/>
        </w:rPr>
        <w:t>-</w:t>
      </w:r>
      <w:r w:rsidRPr="00D67EAB">
        <w:rPr>
          <w:rFonts w:ascii="Times New Roman" w:eastAsia="Times New Roman" w:hAnsi="Times New Roman" w:cs="Times New Roman"/>
          <w:bCs/>
          <w:sz w:val="21"/>
          <w:szCs w:val="21"/>
          <w:lang w:val="ro-RO"/>
        </w:rPr>
        <w:t xml:space="preserve"> </w:t>
      </w:r>
      <w:r w:rsidRPr="00D67EAB">
        <w:rPr>
          <w:rFonts w:ascii="Trebuchet MS" w:eastAsia="Times New Roman" w:hAnsi="Trebuchet MS" w:cs="Times New Roman"/>
          <w:sz w:val="21"/>
          <w:szCs w:val="21"/>
        </w:rPr>
        <w:t>Actul</w:t>
      </w:r>
      <w:r w:rsidR="00EC3FB6">
        <w:rPr>
          <w:rFonts w:ascii="Trebuchet MS" w:eastAsia="Times New Roman" w:hAnsi="Trebuchet MS" w:cs="Times New Roman"/>
          <w:sz w:val="21"/>
          <w:szCs w:val="21"/>
        </w:rPr>
        <w:t xml:space="preserve"> de identitate al absolventului-original</w:t>
      </w:r>
    </w:p>
    <w:p w:rsidR="00EC3FB6" w:rsidRDefault="00D67EAB" w:rsidP="00D67EAB">
      <w:pPr>
        <w:tabs>
          <w:tab w:val="left" w:pos="284"/>
          <w:tab w:val="left" w:pos="851"/>
        </w:tabs>
        <w:spacing w:before="100" w:beforeAutospacing="1" w:after="100" w:afterAutospacing="1" w:line="240" w:lineRule="auto"/>
        <w:ind w:left="426"/>
        <w:jc w:val="both"/>
        <w:rPr>
          <w:rFonts w:ascii="Trebuchet MS" w:eastAsia="Times New Roman" w:hAnsi="Trebuchet MS" w:cs="Times New Roman"/>
          <w:sz w:val="21"/>
          <w:szCs w:val="21"/>
        </w:rPr>
      </w:pPr>
      <w:r w:rsidRPr="00D67EAB">
        <w:rPr>
          <w:rFonts w:ascii="Times New Roman" w:eastAsia="Times New Roman" w:hAnsi="Times New Roman" w:cs="Times New Roman"/>
          <w:bCs/>
          <w:sz w:val="21"/>
          <w:szCs w:val="21"/>
          <w:lang w:val="ro-RO"/>
        </w:rPr>
        <w:lastRenderedPageBreak/>
        <w:t xml:space="preserve"> </w:t>
      </w:r>
      <w:r w:rsidR="00EC3FB6">
        <w:rPr>
          <w:rFonts w:ascii="Times New Roman" w:eastAsia="Times New Roman" w:hAnsi="Times New Roman" w:cs="Times New Roman"/>
          <w:bCs/>
          <w:sz w:val="21"/>
          <w:szCs w:val="21"/>
          <w:lang w:val="ro-RO"/>
        </w:rPr>
        <w:t>-</w:t>
      </w:r>
      <w:r w:rsidRPr="00D67EAB">
        <w:rPr>
          <w:rFonts w:ascii="Trebuchet MS" w:eastAsia="Times New Roman" w:hAnsi="Trebuchet MS" w:cs="Times New Roman"/>
          <w:sz w:val="21"/>
          <w:szCs w:val="21"/>
        </w:rPr>
        <w:t>Actul de absolvir</w:t>
      </w:r>
      <w:r w:rsidR="00EC3FB6">
        <w:rPr>
          <w:rFonts w:ascii="Trebuchet MS" w:eastAsia="Times New Roman" w:hAnsi="Trebuchet MS" w:cs="Times New Roman"/>
          <w:sz w:val="21"/>
          <w:szCs w:val="21"/>
        </w:rPr>
        <w:t>e a instituţiei de învăţământ, original</w:t>
      </w:r>
    </w:p>
    <w:p w:rsidR="00D67EAB" w:rsidRPr="00D67EAB" w:rsidRDefault="00D67EAB" w:rsidP="00D67EAB">
      <w:pPr>
        <w:tabs>
          <w:tab w:val="left" w:pos="284"/>
          <w:tab w:val="left" w:pos="851"/>
        </w:tabs>
        <w:spacing w:before="100" w:beforeAutospacing="1" w:after="100" w:afterAutospacing="1" w:line="240" w:lineRule="auto"/>
        <w:ind w:left="426"/>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imes New Roman" w:eastAsia="Times New Roman" w:hAnsi="Times New Roman" w:cs="Times New Roman"/>
          <w:bCs/>
          <w:sz w:val="21"/>
          <w:szCs w:val="21"/>
          <w:lang w:val="ro-RO"/>
        </w:rPr>
        <w:t xml:space="preserve"> </w:t>
      </w:r>
      <w:r w:rsidRPr="00D67EAB">
        <w:rPr>
          <w:rFonts w:ascii="Trebuchet MS" w:eastAsia="Times New Roman" w:hAnsi="Trebuchet MS" w:cs="Times New Roman"/>
          <w:sz w:val="21"/>
          <w:szCs w:val="21"/>
        </w:rPr>
        <w:t xml:space="preserve">Actul în baza căruia absolventul a </w:t>
      </w:r>
      <w:r w:rsidR="00EC3FB6">
        <w:rPr>
          <w:rFonts w:ascii="Trebuchet MS" w:eastAsia="Times New Roman" w:hAnsi="Trebuchet MS" w:cs="Times New Roman"/>
          <w:sz w:val="21"/>
          <w:szCs w:val="21"/>
        </w:rPr>
        <w:t>fost încadrat în muncă, original</w:t>
      </w:r>
      <w:bookmarkStart w:id="0" w:name="_GoBack"/>
      <w:bookmarkEnd w:id="0"/>
    </w:p>
    <w:p w:rsidR="00D67EAB" w:rsidRPr="00D67EAB" w:rsidRDefault="00D67EAB" w:rsidP="00D67EAB">
      <w:pPr>
        <w:tabs>
          <w:tab w:val="left" w:pos="284"/>
          <w:tab w:val="left" w:pos="851"/>
        </w:tabs>
        <w:spacing w:before="100" w:beforeAutospacing="1" w:after="100" w:afterAutospacing="1" w:line="240" w:lineRule="auto"/>
        <w:ind w:left="426"/>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imes New Roman" w:eastAsia="Times New Roman" w:hAnsi="Times New Roman" w:cs="Times New Roman"/>
          <w:bCs/>
          <w:sz w:val="21"/>
          <w:szCs w:val="21"/>
          <w:lang w:val="ro-RO"/>
        </w:rPr>
        <w:t xml:space="preserve"> </w:t>
      </w:r>
      <w:r w:rsidRPr="00D67EAB">
        <w:rPr>
          <w:rFonts w:ascii="Trebuchet MS" w:eastAsia="Times New Roman" w:hAnsi="Trebuchet MS" w:cs="Times New Roman"/>
          <w:bCs/>
          <w:sz w:val="21"/>
          <w:szCs w:val="21"/>
          <w:lang w:val="ro-RO"/>
        </w:rPr>
        <w:t>Declaraţie pe proprie răspundere a abso</w:t>
      </w:r>
      <w:r w:rsidRPr="00D67EAB">
        <w:rPr>
          <w:rFonts w:ascii="Trebuchet MS" w:eastAsia="Times New Roman" w:hAnsi="Trebuchet MS" w:cs="Times New Roman"/>
          <w:bCs/>
          <w:lang w:val="ro-RO"/>
        </w:rPr>
        <w:t xml:space="preserve">lventului  </w:t>
      </w:r>
    </w:p>
    <w:p w:rsidR="00D67EAB" w:rsidRPr="00D67EAB" w:rsidRDefault="00D67EAB" w:rsidP="00D67EAB">
      <w:pPr>
        <w:tabs>
          <w:tab w:val="left" w:pos="284"/>
          <w:tab w:val="left" w:pos="851"/>
        </w:tabs>
        <w:spacing w:before="100" w:beforeAutospacing="1" w:after="100" w:afterAutospacing="1" w:line="240" w:lineRule="auto"/>
        <w:ind w:left="426"/>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imes New Roman" w:eastAsia="Times New Roman" w:hAnsi="Times New Roman" w:cs="Times New Roman"/>
          <w:bCs/>
          <w:sz w:val="21"/>
          <w:szCs w:val="21"/>
          <w:lang w:val="ro-RO"/>
        </w:rPr>
        <w:t xml:space="preserve"> </w:t>
      </w:r>
      <w:r w:rsidRPr="00D67EAB">
        <w:rPr>
          <w:rFonts w:ascii="Trebuchet MS" w:eastAsia="Times New Roman" w:hAnsi="Trebuchet MS" w:cs="Times New Roman"/>
          <w:sz w:val="21"/>
          <w:szCs w:val="21"/>
        </w:rPr>
        <w:t>Declaraţie pe proprie răspundere a angajatorului</w:t>
      </w:r>
    </w:p>
    <w:p w:rsidR="00D67EAB" w:rsidRPr="00D67EAB" w:rsidRDefault="00D67EAB" w:rsidP="00D67EAB">
      <w:pPr>
        <w:tabs>
          <w:tab w:val="left" w:pos="284"/>
          <w:tab w:val="left" w:pos="851"/>
        </w:tabs>
        <w:spacing w:before="100" w:beforeAutospacing="1" w:after="100" w:afterAutospacing="1" w:line="240" w:lineRule="auto"/>
        <w:ind w:left="426"/>
        <w:jc w:val="both"/>
        <w:rPr>
          <w:rFonts w:ascii="Times New Roman" w:eastAsia="Times New Roman" w:hAnsi="Times New Roman" w:cs="Times New Roman"/>
          <w:sz w:val="24"/>
          <w:szCs w:val="24"/>
        </w:rPr>
      </w:pPr>
      <w:r w:rsidRPr="00D67EAB">
        <w:rPr>
          <w:rFonts w:ascii="Times New Roman" w:eastAsia="Times New Roman" w:hAnsi="Times New Roman" w:cs="Times New Roman"/>
          <w:bCs/>
          <w:lang w:val="ro-RO"/>
        </w:rPr>
        <w:t>-</w:t>
      </w:r>
      <w:r w:rsidRPr="00D67EAB">
        <w:rPr>
          <w:rFonts w:ascii="Times New Roman" w:eastAsia="Times New Roman" w:hAnsi="Times New Roman" w:cs="Times New Roman"/>
          <w:bCs/>
          <w:sz w:val="21"/>
          <w:szCs w:val="21"/>
          <w:lang w:val="ro-RO"/>
        </w:rPr>
        <w:t xml:space="preserve"> </w:t>
      </w:r>
      <w:r w:rsidRPr="00D67EAB">
        <w:rPr>
          <w:rFonts w:ascii="Trebuchet MS" w:eastAsia="Times New Roman" w:hAnsi="Trebuchet MS" w:cs="Times New Roman"/>
          <w:sz w:val="21"/>
          <w:szCs w:val="21"/>
        </w:rPr>
        <w:t xml:space="preserve">Angajamentul absolventului – </w:t>
      </w:r>
      <w:hyperlink r:id="rId6" w:history="1">
        <w:r w:rsidRPr="00D67EAB">
          <w:rPr>
            <w:rFonts w:ascii="Trebuchet MS" w:eastAsia="Times New Roman" w:hAnsi="Trebuchet MS" w:cs="Times New Roman"/>
            <w:i/>
            <w:color w:val="0000FF"/>
            <w:sz w:val="21"/>
            <w:szCs w:val="21"/>
            <w:u w:val="single"/>
          </w:rPr>
          <w:t>Anexa nr.13 la norme</w:t>
        </w:r>
      </w:hyperlink>
      <w:r w:rsidRPr="00D67EAB">
        <w:rPr>
          <w:rFonts w:ascii="Times New Roman" w:eastAsia="Times New Roman" w:hAnsi="Times New Roman" w:cs="Times New Roman"/>
          <w:sz w:val="24"/>
          <w:szCs w:val="24"/>
        </w:rPr>
        <w:t xml:space="preserve"> </w:t>
      </w:r>
    </w:p>
    <w:p w:rsidR="00D67EAB" w:rsidRPr="00D67EAB" w:rsidRDefault="00D67EAB" w:rsidP="00D67EAB">
      <w:pPr>
        <w:tabs>
          <w:tab w:val="left" w:pos="851"/>
        </w:tabs>
        <w:spacing w:before="100" w:beforeAutospacing="1" w:after="100" w:afterAutospacing="1" w:line="240" w:lineRule="auto"/>
        <w:jc w:val="both"/>
        <w:rPr>
          <w:rFonts w:ascii="Times New Roman" w:eastAsia="Times New Roman" w:hAnsi="Times New Roman" w:cs="Times New Roman"/>
          <w:sz w:val="24"/>
          <w:szCs w:val="24"/>
        </w:rPr>
      </w:pPr>
      <w:r w:rsidRPr="00D67EAB">
        <w:rPr>
          <w:rFonts w:ascii="Trebuchet MS" w:eastAsia="Times New Roman" w:hAnsi="Trebuchet MS" w:cs="Times New Roman"/>
          <w:bCs/>
          <w:i/>
          <w:lang w:val="ro-RO"/>
        </w:rPr>
        <w:t> </w:t>
      </w:r>
    </w:p>
    <w:p w:rsidR="00D67EAB" w:rsidRPr="00D67EAB" w:rsidRDefault="00D67EAB" w:rsidP="00D67EAB">
      <w:pPr>
        <w:spacing w:before="100" w:beforeAutospacing="1" w:after="100" w:afterAutospacing="1" w:line="240" w:lineRule="auto"/>
        <w:jc w:val="both"/>
        <w:rPr>
          <w:rFonts w:ascii="Times New Roman" w:eastAsia="Times New Roman" w:hAnsi="Times New Roman" w:cs="Times New Roman"/>
          <w:sz w:val="24"/>
          <w:szCs w:val="24"/>
        </w:rPr>
      </w:pPr>
      <w:r w:rsidRPr="00D67EAB">
        <w:rPr>
          <w:rFonts w:ascii="Trebuchet MS" w:eastAsia="Times New Roman" w:hAnsi="Trebuchet MS" w:cs="Times New Roman"/>
          <w:b/>
          <w:bCs/>
          <w:sz w:val="21"/>
          <w:szCs w:val="21"/>
        </w:rPr>
        <w:t>Depunerea documentelor</w:t>
      </w:r>
    </w:p>
    <w:p w:rsidR="00D67EAB" w:rsidRPr="00D67EAB" w:rsidRDefault="00D67EAB" w:rsidP="00D67EAB">
      <w:pPr>
        <w:spacing w:before="100" w:beforeAutospacing="1" w:after="100" w:afterAutospacing="1" w:line="240" w:lineRule="auto"/>
        <w:ind w:left="567"/>
        <w:jc w:val="both"/>
        <w:rPr>
          <w:rFonts w:ascii="Times New Roman" w:eastAsia="Times New Roman" w:hAnsi="Times New Roman" w:cs="Times New Roman"/>
          <w:sz w:val="24"/>
          <w:szCs w:val="24"/>
        </w:rPr>
      </w:pPr>
      <w:r w:rsidRPr="00D67EAB">
        <w:rPr>
          <w:rFonts w:ascii="Trebuchet MS" w:eastAsia="Times New Roman" w:hAnsi="Trebuchet MS" w:cs="Times New Roman"/>
          <w:sz w:val="21"/>
          <w:szCs w:val="21"/>
        </w:rPr>
        <w:t>•</w:t>
      </w:r>
      <w:r w:rsidRPr="00D67EAB">
        <w:rPr>
          <w:rFonts w:ascii="Trebuchet MS" w:eastAsia="Times New Roman" w:hAnsi="Trebuchet MS" w:cs="Times New Roman"/>
          <w:sz w:val="21"/>
          <w:szCs w:val="21"/>
        </w:rPr>
        <w:tab/>
        <w:t xml:space="preserve">Personal – la sediul agenţiei </w:t>
      </w:r>
    </w:p>
    <w:p w:rsidR="00D67EAB" w:rsidRPr="00D67EAB" w:rsidRDefault="00D67EAB" w:rsidP="00D67EAB">
      <w:pPr>
        <w:spacing w:before="100" w:beforeAutospacing="1" w:after="100" w:afterAutospacing="1" w:line="240" w:lineRule="auto"/>
        <w:ind w:left="567"/>
        <w:jc w:val="both"/>
        <w:rPr>
          <w:rFonts w:ascii="Times New Roman" w:eastAsia="Times New Roman" w:hAnsi="Times New Roman" w:cs="Times New Roman"/>
          <w:sz w:val="24"/>
          <w:szCs w:val="24"/>
        </w:rPr>
      </w:pPr>
      <w:r w:rsidRPr="00D67EAB">
        <w:rPr>
          <w:rFonts w:ascii="Trebuchet MS" w:eastAsia="Times New Roman" w:hAnsi="Trebuchet MS" w:cs="Times New Roman"/>
          <w:sz w:val="21"/>
          <w:szCs w:val="21"/>
        </w:rPr>
        <w:t>•</w:t>
      </w:r>
      <w:r w:rsidRPr="00D67EAB">
        <w:rPr>
          <w:rFonts w:ascii="Trebuchet MS" w:eastAsia="Times New Roman" w:hAnsi="Trebuchet MS" w:cs="Times New Roman"/>
          <w:sz w:val="21"/>
          <w:szCs w:val="21"/>
        </w:rPr>
        <w:tab/>
        <w:t>Prin scrisoare recomandată cu confirmare de primire</w:t>
      </w:r>
    </w:p>
    <w:p w:rsidR="00D67EAB" w:rsidRPr="00D67EAB" w:rsidRDefault="00D67EAB" w:rsidP="00D67EAB">
      <w:pPr>
        <w:spacing w:before="100" w:beforeAutospacing="1" w:after="100" w:afterAutospacing="1" w:line="240" w:lineRule="auto"/>
        <w:ind w:left="567"/>
        <w:jc w:val="both"/>
        <w:rPr>
          <w:rFonts w:ascii="Times New Roman" w:eastAsia="Times New Roman" w:hAnsi="Times New Roman" w:cs="Times New Roman"/>
          <w:sz w:val="24"/>
          <w:szCs w:val="24"/>
        </w:rPr>
      </w:pPr>
      <w:r w:rsidRPr="00D67EAB">
        <w:rPr>
          <w:rFonts w:ascii="Trebuchet MS" w:eastAsia="Times New Roman" w:hAnsi="Trebuchet MS" w:cs="Times New Roman"/>
          <w:sz w:val="21"/>
          <w:szCs w:val="21"/>
        </w:rPr>
        <w:t>•</w:t>
      </w:r>
      <w:r w:rsidRPr="00D67EAB">
        <w:rPr>
          <w:rFonts w:ascii="Trebuchet MS" w:eastAsia="Times New Roman" w:hAnsi="Trebuchet MS" w:cs="Times New Roman"/>
          <w:sz w:val="21"/>
          <w:szCs w:val="21"/>
        </w:rPr>
        <w:tab/>
        <w:t>Prin fax sau e-mail</w:t>
      </w:r>
    </w:p>
    <w:p w:rsidR="007852E7" w:rsidRDefault="007852E7"/>
    <w:sectPr w:rsidR="00785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AB"/>
    <w:rsid w:val="007852E7"/>
    <w:rsid w:val="00D67EAB"/>
    <w:rsid w:val="00EC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D67EAB"/>
  </w:style>
  <w:style w:type="character" w:styleId="Hyperlink">
    <w:name w:val="Hyperlink"/>
    <w:basedOn w:val="DefaultParagraphFont"/>
    <w:uiPriority w:val="99"/>
    <w:semiHidden/>
    <w:unhideWhenUsed/>
    <w:rsid w:val="00D67E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D67EAB"/>
  </w:style>
  <w:style w:type="character" w:styleId="Hyperlink">
    <w:name w:val="Hyperlink"/>
    <w:basedOn w:val="DefaultParagraphFont"/>
    <w:uiPriority w:val="99"/>
    <w:semiHidden/>
    <w:unhideWhenUsed/>
    <w:rsid w:val="00D67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5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nofm.ro/upload/3246/Anexa_13_la_norme.doc" TargetMode="External"/><Relationship Id="rId5" Type="http://schemas.openxmlformats.org/officeDocument/2006/relationships/hyperlink" Target="https://www.anofm.ro/upload/3246/Anexa_23_la_norme.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PREDA</dc:creator>
  <cp:lastModifiedBy>MILICA POP</cp:lastModifiedBy>
  <cp:revision>2</cp:revision>
  <dcterms:created xsi:type="dcterms:W3CDTF">2023-07-04T07:15:00Z</dcterms:created>
  <dcterms:modified xsi:type="dcterms:W3CDTF">2023-07-04T07:36:00Z</dcterms:modified>
</cp:coreProperties>
</file>