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82" w:rsidRDefault="00404682" w:rsidP="00D57A45">
      <w:pPr>
        <w:spacing w:after="120" w:line="276" w:lineRule="auto"/>
        <w:rPr>
          <w:rFonts w:ascii="Verdana" w:hAnsi="Verdana" w:cs="Arial"/>
          <w:b/>
          <w:bCs/>
          <w:color w:val="000000"/>
          <w:sz w:val="20"/>
          <w:szCs w:val="20"/>
          <w:lang w:val="ro-RO"/>
        </w:rPr>
      </w:pPr>
    </w:p>
    <w:p w:rsidR="00404682" w:rsidRPr="009B2B95" w:rsidRDefault="00404682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</w:p>
    <w:p w:rsidR="004A6B3F" w:rsidRPr="004A6B3F" w:rsidRDefault="004A6B3F" w:rsidP="004A6B3F">
      <w:pPr>
        <w:spacing w:line="276" w:lineRule="auto"/>
        <w:ind w:left="7920"/>
        <w:jc w:val="center"/>
        <w:rPr>
          <w:rFonts w:ascii="Trebuchet MS" w:eastAsia="MS Mincho" w:hAnsi="Trebuchet MS"/>
          <w:b/>
          <w:sz w:val="22"/>
          <w:szCs w:val="22"/>
          <w:lang w:val="ro-RO"/>
        </w:rPr>
      </w:pPr>
      <w:bookmarkStart w:id="0" w:name="_GoBack"/>
      <w:bookmarkEnd w:id="0"/>
    </w:p>
    <w:p w:rsidR="004A6B3F" w:rsidRDefault="004A6B3F" w:rsidP="004A6B3F">
      <w:pPr>
        <w:spacing w:after="120" w:line="276" w:lineRule="auto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hAnsi="Trebuchet MS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B0BBC" wp14:editId="027E20B7">
                <wp:simplePos x="0" y="0"/>
                <wp:positionH relativeFrom="column">
                  <wp:posOffset>-87630</wp:posOffset>
                </wp:positionH>
                <wp:positionV relativeFrom="paragraph">
                  <wp:posOffset>215900</wp:posOffset>
                </wp:positionV>
                <wp:extent cx="6185535" cy="405130"/>
                <wp:effectExtent l="0" t="0" r="571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535" cy="405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B3F" w:rsidRPr="004A6B3F" w:rsidRDefault="004A6B3F" w:rsidP="004A6B3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A6B3F">
                              <w:rPr>
                                <w:rFonts w:ascii="Trebuchet MS" w:hAnsi="Trebuchet MS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Informare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B0BBC" id="Rectangle 2" o:spid="_x0000_s1026" style="position:absolute;margin-left:-6.9pt;margin-top:17pt;width:487.0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" fillcolor="#4f81bd [3204]" stroked="f" strokeweight="2pt">
                <v:textbox>
                  <w:txbxContent>
                    <w:p w:rsidR="004A6B3F" w:rsidRPr="004A6B3F" w:rsidRDefault="004A6B3F" w:rsidP="004A6B3F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</w:rPr>
                      </w:pPr>
                      <w:r w:rsidRPr="004A6B3F">
                        <w:rPr>
                          <w:rFonts w:ascii="Trebuchet MS" w:hAnsi="Trebuchet MS"/>
                          <w:b/>
                          <w:i/>
                          <w:sz w:val="32"/>
                          <w:szCs w:val="32"/>
                        </w:rPr>
                        <w:t xml:space="preserve">Informare </w:t>
                      </w:r>
                    </w:p>
                  </w:txbxContent>
                </v:textbox>
              </v:rect>
            </w:pict>
          </mc:Fallback>
        </mc:AlternateContent>
      </w:r>
      <w:r w:rsidR="00B44BAF">
        <w:rPr>
          <w:rFonts w:ascii="Trebuchet MS" w:eastAsia="MS Mincho" w:hAnsi="Trebuchet MS"/>
          <w:b/>
          <w:sz w:val="22"/>
          <w:szCs w:val="22"/>
        </w:rPr>
        <w:t xml:space="preserve">     </w:t>
      </w:r>
    </w:p>
    <w:p w:rsidR="004A6B3F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</w:p>
    <w:p w:rsidR="004A6B3F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</w:p>
    <w:p w:rsidR="004A6B3F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</w:p>
    <w:p w:rsidR="008C6D20" w:rsidRDefault="004A6B3F" w:rsidP="00B44BAF">
      <w:pPr>
        <w:spacing w:after="120" w:line="276" w:lineRule="auto"/>
        <w:ind w:left="7200"/>
        <w:rPr>
          <w:rFonts w:ascii="Trebuchet MS" w:eastAsia="MS Mincho" w:hAnsi="Trebuchet MS"/>
          <w:b/>
          <w:sz w:val="22"/>
          <w:szCs w:val="22"/>
        </w:rPr>
      </w:pPr>
      <w:r>
        <w:rPr>
          <w:rFonts w:ascii="Trebuchet MS" w:eastAsia="MS Mincho" w:hAnsi="Trebuchet MS"/>
          <w:b/>
          <w:sz w:val="22"/>
          <w:szCs w:val="22"/>
        </w:rPr>
        <w:t xml:space="preserve">   </w:t>
      </w:r>
      <w:r w:rsidR="00B44BAF">
        <w:rPr>
          <w:rFonts w:ascii="Trebuchet MS" w:eastAsia="MS Mincho" w:hAnsi="Trebuchet MS"/>
          <w:b/>
          <w:sz w:val="22"/>
          <w:szCs w:val="22"/>
        </w:rPr>
        <w:t>21</w:t>
      </w:r>
      <w:r w:rsidR="00065CE2">
        <w:rPr>
          <w:rFonts w:ascii="Trebuchet MS" w:eastAsia="MS Mincho" w:hAnsi="Trebuchet MS"/>
          <w:b/>
          <w:sz w:val="22"/>
          <w:szCs w:val="22"/>
        </w:rPr>
        <w:t xml:space="preserve"> </w:t>
      </w:r>
      <w:r w:rsidR="00B44BAF">
        <w:rPr>
          <w:rFonts w:ascii="Trebuchet MS" w:eastAsia="MS Mincho" w:hAnsi="Trebuchet MS"/>
          <w:b/>
          <w:sz w:val="22"/>
          <w:szCs w:val="22"/>
        </w:rPr>
        <w:t>Octombrie</w:t>
      </w:r>
      <w:r w:rsidR="00065CE2">
        <w:rPr>
          <w:rFonts w:ascii="Trebuchet MS" w:eastAsia="MS Mincho" w:hAnsi="Trebuchet MS"/>
          <w:b/>
          <w:sz w:val="22"/>
          <w:szCs w:val="22"/>
        </w:rPr>
        <w:t xml:space="preserve"> 201</w:t>
      </w:r>
      <w:r w:rsidR="00B44BAF">
        <w:rPr>
          <w:rFonts w:ascii="Trebuchet MS" w:eastAsia="MS Mincho" w:hAnsi="Trebuchet MS"/>
          <w:b/>
          <w:sz w:val="22"/>
          <w:szCs w:val="22"/>
        </w:rPr>
        <w:t>9</w:t>
      </w:r>
      <w:r w:rsidR="008C6D20">
        <w:rPr>
          <w:rFonts w:ascii="Trebuchet MS" w:eastAsia="MS Mincho" w:hAnsi="Trebuchet MS"/>
          <w:b/>
          <w:sz w:val="22"/>
          <w:szCs w:val="22"/>
        </w:rPr>
        <w:t xml:space="preserve">  </w:t>
      </w:r>
    </w:p>
    <w:p w:rsidR="0000369E" w:rsidRDefault="0000369E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</w:p>
    <w:p w:rsidR="00B44BAF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>Agenția Națională pentru Ocuparea Forței de Muncă este partener în proiectul „</w:t>
      </w:r>
      <w:r w:rsidRPr="00884484">
        <w:rPr>
          <w:rFonts w:ascii="Trebuchet MS" w:eastAsia="MS Mincho" w:hAnsi="Trebuchet MS"/>
          <w:b/>
          <w:i/>
          <w:sz w:val="22"/>
          <w:szCs w:val="22"/>
          <w:lang w:val="pt-BR"/>
        </w:rPr>
        <w:t>Facilitarea inserției pe piața muncii a persoanelor cu dizabilități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”, al cărui beneficiar este Autoritatea Națională pentru Persoanele cu Dizabilități. </w:t>
      </w:r>
    </w:p>
    <w:p w:rsidR="00B44BAF" w:rsidRPr="00B44BAF" w:rsidRDefault="00B44BA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ro-RO"/>
        </w:rPr>
      </w:pPr>
      <w:r>
        <w:rPr>
          <w:rFonts w:ascii="Trebuchet MS" w:eastAsia="MS Mincho" w:hAnsi="Trebuchet MS"/>
          <w:sz w:val="22"/>
          <w:szCs w:val="22"/>
          <w:lang w:val="pt-BR"/>
        </w:rPr>
        <w:t>Proiectul este cofina</w:t>
      </w:r>
      <w:r>
        <w:rPr>
          <w:rFonts w:ascii="Trebuchet MS" w:eastAsia="MS Mincho" w:hAnsi="Trebuchet MS"/>
          <w:sz w:val="22"/>
          <w:szCs w:val="22"/>
          <w:lang w:val="ro-RO"/>
        </w:rPr>
        <w:t>nțat din Fondul Social European prin Programul Operațional Capital Uman 2014 – 2020.</w:t>
      </w:r>
    </w:p>
    <w:p w:rsidR="00884484" w:rsidRPr="00884484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>Prin acest proiect, cele două instituții și-au propus să contribuie la creșterea șanselor de ocupare a persoanelor cu dizabilități prin asigurarea accesului acestora</w:t>
      </w:r>
      <w:r w:rsidRPr="00884484">
        <w:rPr>
          <w:rFonts w:ascii="Trebuchet MS" w:eastAsia="MS Mincho" w:hAnsi="Trebuchet MS"/>
          <w:sz w:val="22"/>
          <w:szCs w:val="22"/>
          <w:lang w:val="ro-RO"/>
        </w:rPr>
        <w:t xml:space="preserve"> 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la mediul fizic, informaţional şi comunicaţional, în condiții de egalitate cu celelalte persoane. </w:t>
      </w:r>
    </w:p>
    <w:p w:rsidR="00884484" w:rsidRPr="00884484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Concret, prin intermediul acestui proiect, persoanele cu dizabilități înregistrate la agențiile teritoriale pentru ocuparea forței de muncă pot beneficia de </w:t>
      </w:r>
      <w:r w:rsidRPr="00884484">
        <w:rPr>
          <w:rFonts w:ascii="Trebuchet MS" w:eastAsia="MS Mincho" w:hAnsi="Trebuchet MS"/>
          <w:b/>
          <w:sz w:val="22"/>
          <w:szCs w:val="22"/>
          <w:lang w:val="pt-BR"/>
        </w:rPr>
        <w:t>servicii de informare, consiliere, mediere a muncii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, acordate în condițiile Legii nr. 76/2002, actualizată, privind sistemul asigurărilor pentru șomaj și stimularea ocupării forței de muncă, dar și de </w:t>
      </w:r>
      <w:r w:rsidRPr="00884484">
        <w:rPr>
          <w:rFonts w:ascii="Trebuchet MS" w:eastAsia="MS Mincho" w:hAnsi="Trebuchet MS"/>
          <w:b/>
          <w:sz w:val="22"/>
          <w:szCs w:val="22"/>
          <w:lang w:val="pt-BR"/>
        </w:rPr>
        <w:t>vouchere pentru achiziționarea dispozitivelor asistive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 corespunzătoare nevoii, la recomandarea medicului specialist. </w:t>
      </w:r>
    </w:p>
    <w:p w:rsidR="000A4573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De asemenea, angajatorii pot beneficia de </w:t>
      </w:r>
      <w:r w:rsidRPr="00884484">
        <w:rPr>
          <w:rFonts w:ascii="Trebuchet MS" w:eastAsia="MS Mincho" w:hAnsi="Trebuchet MS"/>
          <w:b/>
          <w:sz w:val="22"/>
          <w:szCs w:val="22"/>
          <w:lang w:val="pt-BR"/>
        </w:rPr>
        <w:t>subvenție</w:t>
      </w: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 pentru încadrarea persoanelor cu dizabilități.</w:t>
      </w:r>
    </w:p>
    <w:p w:rsidR="00884484" w:rsidRDefault="00884484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 w:rsidRPr="00884484">
        <w:rPr>
          <w:rFonts w:ascii="Trebuchet MS" w:eastAsia="MS Mincho" w:hAnsi="Trebuchet MS"/>
          <w:sz w:val="22"/>
          <w:szCs w:val="22"/>
          <w:lang w:val="pt-BR"/>
        </w:rPr>
        <w:t xml:space="preserve"> </w:t>
      </w:r>
    </w:p>
    <w:p w:rsidR="00B44BAF" w:rsidRDefault="00B44BA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  <w:r>
        <w:rPr>
          <w:rFonts w:ascii="Trebuchet MS" w:eastAsia="MS Mincho" w:hAnsi="Trebuchet MS"/>
          <w:sz w:val="22"/>
          <w:szCs w:val="22"/>
          <w:lang w:val="pt-BR"/>
        </w:rPr>
        <w:t xml:space="preserve">Persoanele interesate 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se </w:t>
      </w:r>
      <w:r>
        <w:rPr>
          <w:rFonts w:ascii="Trebuchet MS" w:eastAsia="MS Mincho" w:hAnsi="Trebuchet MS"/>
          <w:sz w:val="22"/>
          <w:szCs w:val="22"/>
          <w:lang w:val="pt-BR"/>
        </w:rPr>
        <w:t xml:space="preserve">pot 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>adresa agenției teritoriale pentru ocuparea forței de muncă în raza căreia au domicilul sau reședința. Persoană de co</w:t>
      </w:r>
      <w:r w:rsidR="006D514B">
        <w:rPr>
          <w:rFonts w:ascii="Trebuchet MS" w:eastAsia="MS Mincho" w:hAnsi="Trebuchet MS"/>
          <w:sz w:val="22"/>
          <w:szCs w:val="22"/>
          <w:lang w:val="pt-BR"/>
        </w:rPr>
        <w:t>n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tact AJOFM </w:t>
      </w:r>
      <w:r w:rsidR="00EA2A07">
        <w:rPr>
          <w:rFonts w:ascii="Trebuchet MS" w:eastAsia="MS Mincho" w:hAnsi="Trebuchet MS"/>
          <w:sz w:val="22"/>
          <w:szCs w:val="22"/>
          <w:lang w:val="pt-BR"/>
        </w:rPr>
        <w:t>Giurgiu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:  </w:t>
      </w:r>
      <w:r w:rsidR="00EA2A07">
        <w:rPr>
          <w:rFonts w:ascii="Trebuchet MS" w:eastAsia="MS Mincho" w:hAnsi="Trebuchet MS"/>
          <w:sz w:val="22"/>
          <w:szCs w:val="22"/>
          <w:lang w:val="pt-BR"/>
        </w:rPr>
        <w:t>Gutu Sorin</w:t>
      </w:r>
      <w:r w:rsidR="000C4619">
        <w:rPr>
          <w:rFonts w:ascii="Trebuchet MS" w:eastAsia="MS Mincho" w:hAnsi="Trebuchet MS"/>
          <w:sz w:val="22"/>
          <w:szCs w:val="22"/>
          <w:lang w:val="pt-BR"/>
        </w:rPr>
        <w:t xml:space="preserve"> Marian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, telefon: </w:t>
      </w:r>
      <w:r w:rsidR="00EA2A07">
        <w:rPr>
          <w:rFonts w:ascii="Trebuchet MS" w:eastAsia="MS Mincho" w:hAnsi="Trebuchet MS"/>
          <w:sz w:val="22"/>
          <w:szCs w:val="22"/>
          <w:lang w:val="pt-BR"/>
        </w:rPr>
        <w:t>0246/230613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 xml:space="preserve">, e-mail: </w:t>
      </w:r>
      <w:r w:rsidR="000C4619" w:rsidRPr="000C4619">
        <w:rPr>
          <w:rFonts w:ascii="Trebuchet MS" w:eastAsia="MS Mincho" w:hAnsi="Trebuchet MS"/>
          <w:sz w:val="22"/>
          <w:szCs w:val="22"/>
          <w:lang w:val="pt-BR"/>
        </w:rPr>
        <w:t>e-mail:ajofm@gr.anofm.ro</w:t>
      </w:r>
      <w:r w:rsidR="000A4573">
        <w:rPr>
          <w:rFonts w:ascii="Trebuchet MS" w:eastAsia="MS Mincho" w:hAnsi="Trebuchet MS"/>
          <w:sz w:val="22"/>
          <w:szCs w:val="22"/>
          <w:lang w:val="pt-BR"/>
        </w:rPr>
        <w:t>.</w:t>
      </w:r>
    </w:p>
    <w:p w:rsidR="00B44BAF" w:rsidRDefault="00B44BAF" w:rsidP="008844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eastAsia="MS Mincho" w:hAnsi="Trebuchet MS"/>
          <w:sz w:val="22"/>
          <w:szCs w:val="22"/>
          <w:lang w:val="pt-BR"/>
        </w:rPr>
      </w:pPr>
    </w:p>
    <w:p w:rsidR="00884484" w:rsidRDefault="00884484" w:rsidP="00761316">
      <w:pPr>
        <w:spacing w:after="120" w:line="276" w:lineRule="auto"/>
        <w:rPr>
          <w:rFonts w:ascii="Trebuchet MS" w:eastAsia="MS Mincho" w:hAnsi="Trebuchet MS"/>
          <w:sz w:val="22"/>
          <w:szCs w:val="22"/>
        </w:rPr>
      </w:pPr>
    </w:p>
    <w:p w:rsidR="00884484" w:rsidRDefault="00EA2A07" w:rsidP="00761316">
      <w:pPr>
        <w:spacing w:after="120" w:line="276" w:lineRule="auto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</w:rPr>
        <w:t>Virgil PEIA</w:t>
      </w:r>
    </w:p>
    <w:p w:rsidR="000A4573" w:rsidRDefault="000A4573" w:rsidP="00761316">
      <w:pPr>
        <w:spacing w:after="120" w:line="276" w:lineRule="auto"/>
        <w:rPr>
          <w:rFonts w:ascii="Trebuchet MS" w:eastAsia="MS Mincho" w:hAnsi="Trebuchet MS"/>
          <w:sz w:val="22"/>
          <w:szCs w:val="22"/>
        </w:rPr>
      </w:pPr>
      <w:r>
        <w:rPr>
          <w:rFonts w:ascii="Trebuchet MS" w:eastAsia="MS Mincho" w:hAnsi="Trebuchet MS"/>
          <w:sz w:val="22"/>
          <w:szCs w:val="22"/>
        </w:rPr>
        <w:t xml:space="preserve">Director </w:t>
      </w:r>
      <w:proofErr w:type="spellStart"/>
      <w:r>
        <w:rPr>
          <w:rFonts w:ascii="Trebuchet MS" w:eastAsia="MS Mincho" w:hAnsi="Trebuchet MS"/>
          <w:sz w:val="22"/>
          <w:szCs w:val="22"/>
        </w:rPr>
        <w:t>executiv</w:t>
      </w:r>
      <w:proofErr w:type="spellEnd"/>
      <w:r>
        <w:rPr>
          <w:rFonts w:ascii="Trebuchet MS" w:eastAsia="MS Mincho" w:hAnsi="Trebuchet MS"/>
          <w:sz w:val="22"/>
          <w:szCs w:val="22"/>
        </w:rPr>
        <w:t xml:space="preserve"> </w:t>
      </w:r>
      <w:r w:rsidR="00EA2A07">
        <w:rPr>
          <w:rFonts w:ascii="Trebuchet MS" w:eastAsia="MS Mincho" w:hAnsi="Trebuchet MS"/>
          <w:sz w:val="22"/>
          <w:szCs w:val="22"/>
        </w:rPr>
        <w:t xml:space="preserve">adj. </w:t>
      </w:r>
      <w:r>
        <w:rPr>
          <w:rFonts w:ascii="Trebuchet MS" w:eastAsia="MS Mincho" w:hAnsi="Trebuchet MS"/>
          <w:sz w:val="22"/>
          <w:szCs w:val="22"/>
        </w:rPr>
        <w:t xml:space="preserve">AJOFM </w:t>
      </w:r>
      <w:r w:rsidR="00EA2A07">
        <w:rPr>
          <w:rFonts w:ascii="Trebuchet MS" w:eastAsia="MS Mincho" w:hAnsi="Trebuchet MS"/>
          <w:sz w:val="22"/>
          <w:szCs w:val="22"/>
        </w:rPr>
        <w:t xml:space="preserve"> Giurgiu</w:t>
      </w:r>
    </w:p>
    <w:sectPr w:rsidR="000A4573" w:rsidSect="008837AD">
      <w:headerReference w:type="default" r:id="rId8"/>
      <w:footerReference w:type="default" r:id="rId9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DC" w:rsidRDefault="00225CDC" w:rsidP="0076217B">
      <w:r>
        <w:separator/>
      </w:r>
    </w:p>
  </w:endnote>
  <w:endnote w:type="continuationSeparator" w:id="0">
    <w:p w:rsidR="00225CDC" w:rsidRDefault="00225CDC" w:rsidP="0076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1C" w:rsidRDefault="00210D1C" w:rsidP="008C6B9D">
    <w:pPr>
      <w:pStyle w:val="Subsol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007950" wp14:editId="0A3AA552">
          <wp:simplePos x="0" y="0"/>
          <wp:positionH relativeFrom="column">
            <wp:posOffset>2947670</wp:posOffset>
          </wp:positionH>
          <wp:positionV relativeFrom="page">
            <wp:posOffset>9352280</wp:posOffset>
          </wp:positionV>
          <wp:extent cx="822960" cy="420624"/>
          <wp:effectExtent l="0" t="0" r="0" b="0"/>
          <wp:wrapNone/>
          <wp:docPr id="1" name="Picture 1" descr="D:\INTESPO\sigle parteneri\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TESPO\sigle parteneri\descărca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D1C" w:rsidRDefault="00210D1C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DC" w:rsidRDefault="00225CDC" w:rsidP="0076217B">
      <w:r>
        <w:separator/>
      </w:r>
    </w:p>
  </w:footnote>
  <w:footnote w:type="continuationSeparator" w:id="0">
    <w:p w:rsidR="00225CDC" w:rsidRDefault="00225CDC" w:rsidP="0076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1C" w:rsidRDefault="00210D1C">
    <w:pPr>
      <w:pStyle w:val="Ante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D1B12AB" wp14:editId="02A7F8CD">
          <wp:simplePos x="0" y="0"/>
          <wp:positionH relativeFrom="column">
            <wp:posOffset>278048</wp:posOffset>
          </wp:positionH>
          <wp:positionV relativeFrom="paragraph">
            <wp:posOffset>-266065</wp:posOffset>
          </wp:positionV>
          <wp:extent cx="5295569" cy="719097"/>
          <wp:effectExtent l="0" t="0" r="635" b="5080"/>
          <wp:wrapNone/>
          <wp:docPr id="4" name="Picture 4" descr="D:\INTESPO\Antet\grupare sigle antet\13.02.2018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TESPO\Antet\grupare sigle antet\13.02.2018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569" cy="7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45A2"/>
    <w:multiLevelType w:val="hybridMultilevel"/>
    <w:tmpl w:val="3C760B42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4EDE"/>
    <w:multiLevelType w:val="hybridMultilevel"/>
    <w:tmpl w:val="B0DC9DE2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D63A2"/>
    <w:multiLevelType w:val="hybridMultilevel"/>
    <w:tmpl w:val="FD4CE066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E3626"/>
    <w:multiLevelType w:val="hybridMultilevel"/>
    <w:tmpl w:val="4278723A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B357D"/>
    <w:multiLevelType w:val="hybridMultilevel"/>
    <w:tmpl w:val="8EB682BE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9572B"/>
    <w:multiLevelType w:val="hybridMultilevel"/>
    <w:tmpl w:val="A14EB876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8413C"/>
    <w:multiLevelType w:val="hybridMultilevel"/>
    <w:tmpl w:val="96DAA5F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70C7"/>
    <w:multiLevelType w:val="hybridMultilevel"/>
    <w:tmpl w:val="A854465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269D0"/>
    <w:multiLevelType w:val="hybridMultilevel"/>
    <w:tmpl w:val="45903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FC05ED"/>
    <w:multiLevelType w:val="hybridMultilevel"/>
    <w:tmpl w:val="2A6261F0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731D1"/>
    <w:multiLevelType w:val="multilevel"/>
    <w:tmpl w:val="260A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7A11231A"/>
    <w:multiLevelType w:val="hybridMultilevel"/>
    <w:tmpl w:val="A532E65E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610D7"/>
    <w:multiLevelType w:val="hybridMultilevel"/>
    <w:tmpl w:val="00E80C2C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C0707"/>
    <w:multiLevelType w:val="hybridMultilevel"/>
    <w:tmpl w:val="A7A03634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F5"/>
    <w:rsid w:val="0000369E"/>
    <w:rsid w:val="00007C5F"/>
    <w:rsid w:val="000255DF"/>
    <w:rsid w:val="00027450"/>
    <w:rsid w:val="00034C2A"/>
    <w:rsid w:val="00035393"/>
    <w:rsid w:val="00057187"/>
    <w:rsid w:val="00065946"/>
    <w:rsid w:val="00065CE2"/>
    <w:rsid w:val="00082026"/>
    <w:rsid w:val="00092604"/>
    <w:rsid w:val="000A0849"/>
    <w:rsid w:val="000A4573"/>
    <w:rsid w:val="000A7E8A"/>
    <w:rsid w:val="000C4619"/>
    <w:rsid w:val="000C526D"/>
    <w:rsid w:val="000D075F"/>
    <w:rsid w:val="000D161F"/>
    <w:rsid w:val="000F2071"/>
    <w:rsid w:val="00100095"/>
    <w:rsid w:val="001044D7"/>
    <w:rsid w:val="00106DAF"/>
    <w:rsid w:val="00110F41"/>
    <w:rsid w:val="00117CDE"/>
    <w:rsid w:val="00126806"/>
    <w:rsid w:val="00133959"/>
    <w:rsid w:val="00140179"/>
    <w:rsid w:val="001470E2"/>
    <w:rsid w:val="00153939"/>
    <w:rsid w:val="001559A1"/>
    <w:rsid w:val="001752DD"/>
    <w:rsid w:val="00183104"/>
    <w:rsid w:val="001971FD"/>
    <w:rsid w:val="001A2688"/>
    <w:rsid w:val="001B2433"/>
    <w:rsid w:val="001D6418"/>
    <w:rsid w:val="001F0760"/>
    <w:rsid w:val="001F1A03"/>
    <w:rsid w:val="001F2B16"/>
    <w:rsid w:val="002010E1"/>
    <w:rsid w:val="002063FC"/>
    <w:rsid w:val="00210D1C"/>
    <w:rsid w:val="00217231"/>
    <w:rsid w:val="00225CDC"/>
    <w:rsid w:val="00230B4B"/>
    <w:rsid w:val="00234A53"/>
    <w:rsid w:val="00236482"/>
    <w:rsid w:val="0024076E"/>
    <w:rsid w:val="0024737E"/>
    <w:rsid w:val="00254F45"/>
    <w:rsid w:val="00273ACF"/>
    <w:rsid w:val="00286F24"/>
    <w:rsid w:val="002A1877"/>
    <w:rsid w:val="002A21B5"/>
    <w:rsid w:val="002B5E80"/>
    <w:rsid w:val="002C1755"/>
    <w:rsid w:val="002C4422"/>
    <w:rsid w:val="002C7D50"/>
    <w:rsid w:val="002D4307"/>
    <w:rsid w:val="002E0EB0"/>
    <w:rsid w:val="002F59EF"/>
    <w:rsid w:val="00301341"/>
    <w:rsid w:val="0030335F"/>
    <w:rsid w:val="0030344E"/>
    <w:rsid w:val="00305E1C"/>
    <w:rsid w:val="00315ADF"/>
    <w:rsid w:val="00316BE0"/>
    <w:rsid w:val="00330CE5"/>
    <w:rsid w:val="00333C71"/>
    <w:rsid w:val="00334275"/>
    <w:rsid w:val="00367645"/>
    <w:rsid w:val="00372B91"/>
    <w:rsid w:val="0037497E"/>
    <w:rsid w:val="0038174D"/>
    <w:rsid w:val="003866E7"/>
    <w:rsid w:val="003A3D2E"/>
    <w:rsid w:val="003A4294"/>
    <w:rsid w:val="003A4886"/>
    <w:rsid w:val="003B1FB7"/>
    <w:rsid w:val="003B775B"/>
    <w:rsid w:val="003D4E65"/>
    <w:rsid w:val="003F523D"/>
    <w:rsid w:val="00404682"/>
    <w:rsid w:val="00410F14"/>
    <w:rsid w:val="0041389D"/>
    <w:rsid w:val="00415836"/>
    <w:rsid w:val="00415A8C"/>
    <w:rsid w:val="00432A6A"/>
    <w:rsid w:val="004448E0"/>
    <w:rsid w:val="004470E8"/>
    <w:rsid w:val="004623B2"/>
    <w:rsid w:val="00466758"/>
    <w:rsid w:val="004879C8"/>
    <w:rsid w:val="00493A8B"/>
    <w:rsid w:val="004A5BE1"/>
    <w:rsid w:val="004A6B3F"/>
    <w:rsid w:val="004B158F"/>
    <w:rsid w:val="004B2710"/>
    <w:rsid w:val="004B7B33"/>
    <w:rsid w:val="004C0E1D"/>
    <w:rsid w:val="004C26BD"/>
    <w:rsid w:val="004D295E"/>
    <w:rsid w:val="004E0A8B"/>
    <w:rsid w:val="004E5880"/>
    <w:rsid w:val="004E6BFA"/>
    <w:rsid w:val="004F314C"/>
    <w:rsid w:val="004F68C3"/>
    <w:rsid w:val="00503171"/>
    <w:rsid w:val="005049AA"/>
    <w:rsid w:val="005154D0"/>
    <w:rsid w:val="005207D8"/>
    <w:rsid w:val="005301C2"/>
    <w:rsid w:val="0054448C"/>
    <w:rsid w:val="00552361"/>
    <w:rsid w:val="0056005D"/>
    <w:rsid w:val="00571E89"/>
    <w:rsid w:val="005730A7"/>
    <w:rsid w:val="005731EB"/>
    <w:rsid w:val="005849F5"/>
    <w:rsid w:val="00585AAD"/>
    <w:rsid w:val="005A18C3"/>
    <w:rsid w:val="005A3511"/>
    <w:rsid w:val="005A74B7"/>
    <w:rsid w:val="005B4915"/>
    <w:rsid w:val="005C675D"/>
    <w:rsid w:val="005D4C66"/>
    <w:rsid w:val="005E1DDD"/>
    <w:rsid w:val="005F22CB"/>
    <w:rsid w:val="00622B42"/>
    <w:rsid w:val="00623213"/>
    <w:rsid w:val="00626E07"/>
    <w:rsid w:val="006540CC"/>
    <w:rsid w:val="00662D09"/>
    <w:rsid w:val="006755B5"/>
    <w:rsid w:val="00681FBF"/>
    <w:rsid w:val="00686049"/>
    <w:rsid w:val="006A4D44"/>
    <w:rsid w:val="006A51E9"/>
    <w:rsid w:val="006C639A"/>
    <w:rsid w:val="006C7130"/>
    <w:rsid w:val="006D0792"/>
    <w:rsid w:val="006D514B"/>
    <w:rsid w:val="006E5442"/>
    <w:rsid w:val="0070507F"/>
    <w:rsid w:val="00705CF8"/>
    <w:rsid w:val="00717371"/>
    <w:rsid w:val="00720B4D"/>
    <w:rsid w:val="00724B0F"/>
    <w:rsid w:val="007417AA"/>
    <w:rsid w:val="0075676F"/>
    <w:rsid w:val="00761316"/>
    <w:rsid w:val="0076217B"/>
    <w:rsid w:val="007B3141"/>
    <w:rsid w:val="007B4D5D"/>
    <w:rsid w:val="007C2F29"/>
    <w:rsid w:val="007C6066"/>
    <w:rsid w:val="007D51F1"/>
    <w:rsid w:val="007E5372"/>
    <w:rsid w:val="007E6944"/>
    <w:rsid w:val="008104AB"/>
    <w:rsid w:val="0081185A"/>
    <w:rsid w:val="00817E8B"/>
    <w:rsid w:val="008364BE"/>
    <w:rsid w:val="008401D9"/>
    <w:rsid w:val="00844D9A"/>
    <w:rsid w:val="0084551E"/>
    <w:rsid w:val="008461D5"/>
    <w:rsid w:val="00846CE6"/>
    <w:rsid w:val="00850F98"/>
    <w:rsid w:val="00851130"/>
    <w:rsid w:val="008727D7"/>
    <w:rsid w:val="00876CEA"/>
    <w:rsid w:val="008837AD"/>
    <w:rsid w:val="00884484"/>
    <w:rsid w:val="00886F07"/>
    <w:rsid w:val="008912DD"/>
    <w:rsid w:val="008B013C"/>
    <w:rsid w:val="008B132A"/>
    <w:rsid w:val="008C30B8"/>
    <w:rsid w:val="008C6B9D"/>
    <w:rsid w:val="008C6D20"/>
    <w:rsid w:val="008D3D7D"/>
    <w:rsid w:val="008D4872"/>
    <w:rsid w:val="008D6547"/>
    <w:rsid w:val="008D6600"/>
    <w:rsid w:val="00900C90"/>
    <w:rsid w:val="00904346"/>
    <w:rsid w:val="00907156"/>
    <w:rsid w:val="00916A79"/>
    <w:rsid w:val="00921698"/>
    <w:rsid w:val="00924010"/>
    <w:rsid w:val="00926F73"/>
    <w:rsid w:val="009341E3"/>
    <w:rsid w:val="00942BCA"/>
    <w:rsid w:val="00960FA6"/>
    <w:rsid w:val="00962675"/>
    <w:rsid w:val="009641FF"/>
    <w:rsid w:val="00974A03"/>
    <w:rsid w:val="00974FDE"/>
    <w:rsid w:val="00975B24"/>
    <w:rsid w:val="00977641"/>
    <w:rsid w:val="00980195"/>
    <w:rsid w:val="009A0560"/>
    <w:rsid w:val="009B2B95"/>
    <w:rsid w:val="009B3C78"/>
    <w:rsid w:val="009C312F"/>
    <w:rsid w:val="009D1FE4"/>
    <w:rsid w:val="009E4472"/>
    <w:rsid w:val="009E4A36"/>
    <w:rsid w:val="009E5E4F"/>
    <w:rsid w:val="009F2C8B"/>
    <w:rsid w:val="00A011A9"/>
    <w:rsid w:val="00A0477F"/>
    <w:rsid w:val="00A10ACD"/>
    <w:rsid w:val="00A14ACD"/>
    <w:rsid w:val="00A20279"/>
    <w:rsid w:val="00A36BC6"/>
    <w:rsid w:val="00A41388"/>
    <w:rsid w:val="00A463ED"/>
    <w:rsid w:val="00A52A6D"/>
    <w:rsid w:val="00A936D7"/>
    <w:rsid w:val="00AA6795"/>
    <w:rsid w:val="00AB776D"/>
    <w:rsid w:val="00AC3AFB"/>
    <w:rsid w:val="00AC52C9"/>
    <w:rsid w:val="00AF15CB"/>
    <w:rsid w:val="00B04CDB"/>
    <w:rsid w:val="00B0682E"/>
    <w:rsid w:val="00B224A7"/>
    <w:rsid w:val="00B32F21"/>
    <w:rsid w:val="00B3353F"/>
    <w:rsid w:val="00B3361F"/>
    <w:rsid w:val="00B44BAF"/>
    <w:rsid w:val="00B473EA"/>
    <w:rsid w:val="00B52AFF"/>
    <w:rsid w:val="00B56B35"/>
    <w:rsid w:val="00B60743"/>
    <w:rsid w:val="00B64C9D"/>
    <w:rsid w:val="00B7571E"/>
    <w:rsid w:val="00B76505"/>
    <w:rsid w:val="00B81DB4"/>
    <w:rsid w:val="00B856AF"/>
    <w:rsid w:val="00B922A3"/>
    <w:rsid w:val="00BB039E"/>
    <w:rsid w:val="00BB4EFC"/>
    <w:rsid w:val="00BB67D8"/>
    <w:rsid w:val="00BC30AB"/>
    <w:rsid w:val="00BC6160"/>
    <w:rsid w:val="00BD44AA"/>
    <w:rsid w:val="00BD5561"/>
    <w:rsid w:val="00BD5D18"/>
    <w:rsid w:val="00BE6036"/>
    <w:rsid w:val="00BF2170"/>
    <w:rsid w:val="00BF3F0D"/>
    <w:rsid w:val="00BF4F5A"/>
    <w:rsid w:val="00C048E5"/>
    <w:rsid w:val="00C1043B"/>
    <w:rsid w:val="00C14E5E"/>
    <w:rsid w:val="00C262B6"/>
    <w:rsid w:val="00C27B3B"/>
    <w:rsid w:val="00C3172C"/>
    <w:rsid w:val="00C3327C"/>
    <w:rsid w:val="00C33C61"/>
    <w:rsid w:val="00C46FC7"/>
    <w:rsid w:val="00C56F0A"/>
    <w:rsid w:val="00C6303C"/>
    <w:rsid w:val="00C75FEF"/>
    <w:rsid w:val="00C87452"/>
    <w:rsid w:val="00C91D25"/>
    <w:rsid w:val="00C92A70"/>
    <w:rsid w:val="00CA774A"/>
    <w:rsid w:val="00CB144F"/>
    <w:rsid w:val="00CD1184"/>
    <w:rsid w:val="00CD1327"/>
    <w:rsid w:val="00CD731E"/>
    <w:rsid w:val="00CE1DE5"/>
    <w:rsid w:val="00CE7BB0"/>
    <w:rsid w:val="00CF288A"/>
    <w:rsid w:val="00D03D00"/>
    <w:rsid w:val="00D0699E"/>
    <w:rsid w:val="00D16F3B"/>
    <w:rsid w:val="00D16FF3"/>
    <w:rsid w:val="00D20B71"/>
    <w:rsid w:val="00D26B37"/>
    <w:rsid w:val="00D418A9"/>
    <w:rsid w:val="00D43B3E"/>
    <w:rsid w:val="00D45B0C"/>
    <w:rsid w:val="00D5188F"/>
    <w:rsid w:val="00D52ACD"/>
    <w:rsid w:val="00D55C0D"/>
    <w:rsid w:val="00D57A45"/>
    <w:rsid w:val="00D862D7"/>
    <w:rsid w:val="00D920D7"/>
    <w:rsid w:val="00DB2E69"/>
    <w:rsid w:val="00DC6BFA"/>
    <w:rsid w:val="00DD4061"/>
    <w:rsid w:val="00DD6B41"/>
    <w:rsid w:val="00DF1291"/>
    <w:rsid w:val="00E038AF"/>
    <w:rsid w:val="00E058F5"/>
    <w:rsid w:val="00E061ED"/>
    <w:rsid w:val="00E13389"/>
    <w:rsid w:val="00E16097"/>
    <w:rsid w:val="00E25B6E"/>
    <w:rsid w:val="00E2702C"/>
    <w:rsid w:val="00E410C8"/>
    <w:rsid w:val="00E416AC"/>
    <w:rsid w:val="00E42603"/>
    <w:rsid w:val="00E4266E"/>
    <w:rsid w:val="00E44ED6"/>
    <w:rsid w:val="00E50B95"/>
    <w:rsid w:val="00E65BE0"/>
    <w:rsid w:val="00E66F90"/>
    <w:rsid w:val="00E7526D"/>
    <w:rsid w:val="00E75BEB"/>
    <w:rsid w:val="00E846E0"/>
    <w:rsid w:val="00E90223"/>
    <w:rsid w:val="00E90B9E"/>
    <w:rsid w:val="00EA2A07"/>
    <w:rsid w:val="00EA3214"/>
    <w:rsid w:val="00EB3E67"/>
    <w:rsid w:val="00ED3316"/>
    <w:rsid w:val="00EF248A"/>
    <w:rsid w:val="00EF6B7E"/>
    <w:rsid w:val="00F02F53"/>
    <w:rsid w:val="00F07635"/>
    <w:rsid w:val="00F10E2A"/>
    <w:rsid w:val="00F138F8"/>
    <w:rsid w:val="00F21D64"/>
    <w:rsid w:val="00F3300B"/>
    <w:rsid w:val="00F47503"/>
    <w:rsid w:val="00F47F79"/>
    <w:rsid w:val="00F522BC"/>
    <w:rsid w:val="00F56DE5"/>
    <w:rsid w:val="00F57378"/>
    <w:rsid w:val="00F6296B"/>
    <w:rsid w:val="00F658BF"/>
    <w:rsid w:val="00F7509D"/>
    <w:rsid w:val="00F9454A"/>
    <w:rsid w:val="00FA1B30"/>
    <w:rsid w:val="00FA313F"/>
    <w:rsid w:val="00FB384D"/>
    <w:rsid w:val="00FB3F95"/>
    <w:rsid w:val="00FC338C"/>
    <w:rsid w:val="00FE32DD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1666D4-DCF7-46DF-93FD-77C67EC7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76217B"/>
  </w:style>
  <w:style w:type="paragraph" w:styleId="Subsol">
    <w:name w:val="footer"/>
    <w:basedOn w:val="Normal"/>
    <w:link w:val="SubsolCaracte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76217B"/>
  </w:style>
  <w:style w:type="character" w:styleId="Hyperlink">
    <w:name w:val="Hyperlink"/>
    <w:basedOn w:val="Fontdeparagrafimplicit"/>
    <w:uiPriority w:val="99"/>
    <w:unhideWhenUsed/>
    <w:rsid w:val="000A7E8A"/>
    <w:rPr>
      <w:color w:val="0000FF" w:themeColor="hyperlink"/>
      <w:u w:val="singl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EF248A"/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EF248A"/>
    <w:rPr>
      <w:vertAlign w:val="superscript"/>
    </w:rPr>
  </w:style>
  <w:style w:type="table" w:styleId="Tabelgril">
    <w:name w:val="Table Grid"/>
    <w:basedOn w:val="TabelNormal"/>
    <w:uiPriority w:val="59"/>
    <w:rsid w:val="00681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C6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FE2D-92FE-403D-8839-7635D11E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Geana</dc:creator>
  <cp:lastModifiedBy>Nicoleta Goleanu</cp:lastModifiedBy>
  <cp:revision>3</cp:revision>
  <cp:lastPrinted>2018-06-05T12:04:00Z</cp:lastPrinted>
  <dcterms:created xsi:type="dcterms:W3CDTF">2019-10-21T08:44:00Z</dcterms:created>
  <dcterms:modified xsi:type="dcterms:W3CDTF">2019-10-22T07:41:00Z</dcterms:modified>
</cp:coreProperties>
</file>