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2"/>
        <w:gridCol w:w="2228"/>
        <w:gridCol w:w="3260"/>
      </w:tblGrid>
      <w:tr w:rsidR="00E96618" w:rsidTr="00E96618">
        <w:tc>
          <w:tcPr>
            <w:tcW w:w="5002" w:type="dxa"/>
            <w:shd w:val="clear" w:color="auto" w:fill="auto"/>
          </w:tcPr>
          <w:p w:rsidR="00E96618" w:rsidRPr="002D0CDC" w:rsidRDefault="00E96618" w:rsidP="00945DA9">
            <w:pPr>
              <w:pStyle w:val="MediumGrid21"/>
              <w:rPr>
                <w:lang w:val="ro-RO"/>
              </w:rPr>
            </w:pPr>
            <w:r>
              <w:rPr>
                <w:noProof/>
              </w:rPr>
              <w:drawing>
                <wp:inline distT="0" distB="0" distL="0" distR="0" wp14:anchorId="0D5651A7" wp14:editId="43871D2E">
                  <wp:extent cx="3114675" cy="1009650"/>
                  <wp:effectExtent l="0" t="0" r="9525" b="0"/>
                  <wp:docPr id="5" name="Imagine 1" descr="logo_MMJS-n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logo_MMJS-n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8" w:type="dxa"/>
            <w:vAlign w:val="center"/>
          </w:tcPr>
          <w:p w:rsidR="00E96618" w:rsidRDefault="00E96618" w:rsidP="00945DA9">
            <w:pPr>
              <w:pStyle w:val="MediumGrid21"/>
              <w:jc w:val="center"/>
              <w:rPr>
                <w:noProof/>
                <w:lang w:val="ro-RO" w:eastAsia="ro-RO"/>
              </w:rPr>
            </w:pPr>
            <w:r>
              <w:rPr>
                <w:noProof/>
              </w:rPr>
              <w:drawing>
                <wp:inline distT="0" distB="0" distL="0" distR="0" wp14:anchorId="31773951" wp14:editId="45DE9677">
                  <wp:extent cx="1276350" cy="609600"/>
                  <wp:effectExtent l="0" t="0" r="0" b="0"/>
                  <wp:docPr id="7" name="I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96618" w:rsidRPr="002D0CDC" w:rsidRDefault="00E96618" w:rsidP="00945DA9">
            <w:pPr>
              <w:pStyle w:val="MediumGrid21"/>
              <w:jc w:val="right"/>
              <w:rPr>
                <w:lang w:val="ro-RO"/>
              </w:rPr>
            </w:pPr>
            <w:r>
              <w:rPr>
                <w:noProof/>
              </w:rPr>
              <w:drawing>
                <wp:inline distT="0" distB="0" distL="0" distR="0" wp14:anchorId="073F3C5C" wp14:editId="1FFB42D5">
                  <wp:extent cx="1895475" cy="609600"/>
                  <wp:effectExtent l="0" t="0" r="9525" b="0"/>
                  <wp:docPr id="6" name="Imagine 2" descr="Logo-PresRO2019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 descr="Logo-PresRO2019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A30" w:rsidRDefault="006B6F55" w:rsidP="00345C77">
      <w:pPr>
        <w:spacing w:line="360" w:lineRule="auto"/>
        <w:jc w:val="right"/>
      </w:pPr>
      <w:r w:rsidRPr="002527CC">
        <w:t xml:space="preserve"> </w:t>
      </w:r>
      <w:r w:rsidR="00644704">
        <w:t>aprilie</w:t>
      </w:r>
      <w:r w:rsidR="009A515B">
        <w:t xml:space="preserve"> 201</w:t>
      </w:r>
      <w:r w:rsidR="00725261">
        <w:t>9</w:t>
      </w:r>
    </w:p>
    <w:p w:rsidR="00EE7BB5" w:rsidRPr="00213742" w:rsidRDefault="00EE7BB5" w:rsidP="00EE7B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Comunicat de presă</w:t>
      </w:r>
    </w:p>
    <w:p w:rsidR="00EE7BB5" w:rsidRDefault="00EE7BB5" w:rsidP="00EE7BB5">
      <w:pPr>
        <w:jc w:val="center"/>
      </w:pPr>
    </w:p>
    <w:p w:rsidR="002C08A8" w:rsidRPr="00F90CBB" w:rsidRDefault="002C08A8" w:rsidP="00EE7BB5">
      <w:pPr>
        <w:jc w:val="center"/>
        <w:rPr>
          <w:rFonts w:eastAsia="Times New Roman"/>
          <w:b/>
          <w:bCs/>
          <w:sz w:val="26"/>
          <w:szCs w:val="26"/>
          <w:lang w:val="it-IT"/>
        </w:rPr>
      </w:pPr>
      <w:r w:rsidRPr="00F90CBB">
        <w:rPr>
          <w:rFonts w:eastAsia="Times New Roman"/>
          <w:b/>
          <w:bCs/>
          <w:sz w:val="26"/>
          <w:szCs w:val="26"/>
          <w:lang w:val="it-IT"/>
        </w:rPr>
        <w:t>1</w:t>
      </w:r>
      <w:r w:rsidR="00644704">
        <w:rPr>
          <w:rFonts w:eastAsia="Times New Roman"/>
          <w:b/>
          <w:bCs/>
          <w:sz w:val="26"/>
          <w:szCs w:val="26"/>
          <w:lang w:val="it-IT"/>
        </w:rPr>
        <w:t>0</w:t>
      </w:r>
      <w:r w:rsidR="00EE7BB5" w:rsidRPr="00F90CBB">
        <w:rPr>
          <w:rFonts w:eastAsia="Times New Roman"/>
          <w:b/>
          <w:bCs/>
          <w:sz w:val="26"/>
          <w:szCs w:val="26"/>
          <w:lang w:val="it-IT"/>
        </w:rPr>
        <w:t>0 locuri de muncă în domeniul agricol (recoltare</w:t>
      </w:r>
      <w:r w:rsidRPr="00F90CBB">
        <w:rPr>
          <w:rFonts w:eastAsia="Times New Roman"/>
          <w:b/>
          <w:bCs/>
          <w:sz w:val="26"/>
          <w:szCs w:val="26"/>
          <w:lang w:val="it-IT"/>
        </w:rPr>
        <w:t xml:space="preserve">, ambalare fructe) </w:t>
      </w:r>
    </w:p>
    <w:p w:rsidR="00EE7BB5" w:rsidRPr="00F90CBB" w:rsidRDefault="00EE7BB5" w:rsidP="00EE7BB5">
      <w:pPr>
        <w:jc w:val="center"/>
        <w:rPr>
          <w:rFonts w:eastAsia="Times New Roman"/>
          <w:b/>
          <w:bCs/>
          <w:sz w:val="26"/>
          <w:szCs w:val="26"/>
          <w:lang w:val="it-IT"/>
        </w:rPr>
      </w:pPr>
      <w:r w:rsidRPr="00F90CBB">
        <w:rPr>
          <w:rFonts w:eastAsia="Times New Roman"/>
          <w:b/>
          <w:bCs/>
          <w:sz w:val="26"/>
          <w:szCs w:val="26"/>
          <w:lang w:val="it-IT"/>
        </w:rPr>
        <w:t xml:space="preserve">în </w:t>
      </w:r>
      <w:r w:rsidR="002C08A8" w:rsidRPr="00F90CBB">
        <w:rPr>
          <w:rFonts w:eastAsia="Times New Roman"/>
          <w:b/>
          <w:bCs/>
          <w:sz w:val="26"/>
          <w:szCs w:val="26"/>
          <w:lang w:val="it-IT"/>
        </w:rPr>
        <w:t>Spania</w:t>
      </w:r>
      <w:r w:rsidRPr="00F90CBB">
        <w:rPr>
          <w:rFonts w:eastAsia="Times New Roman"/>
          <w:b/>
          <w:bCs/>
          <w:sz w:val="26"/>
          <w:szCs w:val="26"/>
          <w:lang w:val="it-IT"/>
        </w:rPr>
        <w:t xml:space="preserve"> prin intermediul Reţelei EURES</w:t>
      </w:r>
    </w:p>
    <w:p w:rsidR="00EE7BB5" w:rsidRPr="00A86C37" w:rsidRDefault="00EE7BB5" w:rsidP="00EE7BB5">
      <w:pPr>
        <w:jc w:val="both"/>
        <w:rPr>
          <w:rFonts w:eastAsia="Times New Roman"/>
          <w:bCs/>
          <w:sz w:val="28"/>
          <w:szCs w:val="28"/>
          <w:lang w:val="it-IT"/>
        </w:rPr>
      </w:pPr>
    </w:p>
    <w:p w:rsidR="002C08A8" w:rsidRPr="0067175B" w:rsidRDefault="002C08A8" w:rsidP="00EE7BB5">
      <w:pPr>
        <w:jc w:val="both"/>
        <w:rPr>
          <w:rFonts w:eastAsia="Times New Roman"/>
          <w:bCs/>
          <w:sz w:val="24"/>
          <w:szCs w:val="24"/>
        </w:rPr>
      </w:pPr>
      <w:r w:rsidRPr="0067175B">
        <w:rPr>
          <w:rFonts w:eastAsia="Times New Roman"/>
          <w:b/>
          <w:bCs/>
          <w:sz w:val="24"/>
          <w:szCs w:val="24"/>
        </w:rPr>
        <w:t>Grupul de firme Queralt</w:t>
      </w:r>
      <w:r w:rsidRPr="0067175B">
        <w:rPr>
          <w:rFonts w:eastAsia="Times New Roman"/>
          <w:bCs/>
          <w:sz w:val="24"/>
          <w:szCs w:val="24"/>
        </w:rPr>
        <w:t xml:space="preserve"> din regiunea L</w:t>
      </w:r>
      <w:r w:rsidR="0067175B" w:rsidRPr="0067175B">
        <w:rPr>
          <w:rFonts w:eastAsia="Times New Roman"/>
          <w:bCs/>
          <w:sz w:val="24"/>
          <w:szCs w:val="24"/>
        </w:rPr>
        <w:t>leida, Spania care oferă cele 10</w:t>
      </w:r>
      <w:r w:rsidRPr="0067175B">
        <w:rPr>
          <w:rFonts w:eastAsia="Times New Roman"/>
          <w:bCs/>
          <w:sz w:val="24"/>
          <w:szCs w:val="24"/>
        </w:rPr>
        <w:t>0 locuri de muncă în agricultură este compus din mai multe ferme dedicate producerii și comercializă</w:t>
      </w:r>
      <w:r w:rsidR="00725261" w:rsidRPr="0067175B">
        <w:rPr>
          <w:rFonts w:eastAsia="Times New Roman"/>
          <w:bCs/>
          <w:sz w:val="24"/>
          <w:szCs w:val="24"/>
        </w:rPr>
        <w:t xml:space="preserve">rii fructelor (mere, cireșe, nectarine, caise, etc.) </w:t>
      </w:r>
    </w:p>
    <w:p w:rsidR="002C08A8" w:rsidRPr="0067175B" w:rsidRDefault="002C08A8" w:rsidP="002C08A8">
      <w:pPr>
        <w:jc w:val="both"/>
        <w:rPr>
          <w:rFonts w:eastAsia="Times New Roman"/>
          <w:bCs/>
          <w:sz w:val="24"/>
          <w:szCs w:val="24"/>
        </w:rPr>
      </w:pPr>
      <w:r w:rsidRPr="0067175B">
        <w:rPr>
          <w:rFonts w:eastAsia="Times New Roman"/>
          <w:b/>
          <w:bCs/>
          <w:sz w:val="24"/>
          <w:szCs w:val="24"/>
        </w:rPr>
        <w:t>Descriere loc de muncă:</w:t>
      </w:r>
      <w:r w:rsidRPr="0067175B">
        <w:rPr>
          <w:rFonts w:eastAsia="Times New Roman"/>
          <w:bCs/>
          <w:sz w:val="24"/>
          <w:szCs w:val="24"/>
        </w:rPr>
        <w:t xml:space="preserve"> muncitorii vor lucra în câmp: cules fructe</w:t>
      </w:r>
      <w:r w:rsidR="00725261" w:rsidRPr="0067175B">
        <w:rPr>
          <w:rFonts w:eastAsia="Times New Roman"/>
          <w:bCs/>
          <w:sz w:val="24"/>
          <w:szCs w:val="24"/>
        </w:rPr>
        <w:t xml:space="preserve"> (mere, </w:t>
      </w:r>
      <w:r w:rsidR="00644704" w:rsidRPr="0067175B">
        <w:rPr>
          <w:rFonts w:eastAsia="Times New Roman"/>
          <w:bCs/>
          <w:sz w:val="24"/>
          <w:szCs w:val="24"/>
        </w:rPr>
        <w:t xml:space="preserve">pere, </w:t>
      </w:r>
      <w:r w:rsidR="00725261" w:rsidRPr="0067175B">
        <w:rPr>
          <w:rFonts w:eastAsia="Times New Roman"/>
          <w:bCs/>
          <w:sz w:val="24"/>
          <w:szCs w:val="24"/>
        </w:rPr>
        <w:t>nectarine, caise, etc.)</w:t>
      </w:r>
      <w:r w:rsidRPr="0067175B">
        <w:rPr>
          <w:rFonts w:eastAsia="Times New Roman"/>
          <w:bCs/>
          <w:sz w:val="24"/>
          <w:szCs w:val="24"/>
        </w:rPr>
        <w:t>,</w:t>
      </w:r>
      <w:r w:rsidR="00644704" w:rsidRPr="0067175B">
        <w:rPr>
          <w:rFonts w:eastAsia="Times New Roman"/>
          <w:bCs/>
          <w:sz w:val="24"/>
          <w:szCs w:val="24"/>
        </w:rPr>
        <w:t xml:space="preserve"> precum și în</w:t>
      </w:r>
      <w:r w:rsidRPr="0067175B">
        <w:rPr>
          <w:rFonts w:eastAsia="Times New Roman"/>
          <w:bCs/>
          <w:sz w:val="24"/>
          <w:szCs w:val="24"/>
        </w:rPr>
        <w:t xml:space="preserve"> fabrică</w:t>
      </w:r>
      <w:r w:rsidR="00644704" w:rsidRPr="0067175B">
        <w:rPr>
          <w:rFonts w:eastAsia="Times New Roman"/>
          <w:bCs/>
          <w:sz w:val="24"/>
          <w:szCs w:val="24"/>
        </w:rPr>
        <w:t xml:space="preserve"> la </w:t>
      </w:r>
      <w:r w:rsidRPr="0067175B">
        <w:rPr>
          <w:rFonts w:eastAsia="Times New Roman"/>
          <w:bCs/>
          <w:sz w:val="24"/>
          <w:szCs w:val="24"/>
        </w:rPr>
        <w:t>aranjarea fructelor în lăzi și caserole;</w:t>
      </w:r>
    </w:p>
    <w:p w:rsidR="00644704" w:rsidRPr="0067175B" w:rsidRDefault="002C08A8" w:rsidP="00EE7BB5">
      <w:pPr>
        <w:jc w:val="both"/>
        <w:rPr>
          <w:sz w:val="24"/>
          <w:szCs w:val="24"/>
        </w:rPr>
      </w:pPr>
      <w:r w:rsidRPr="0067175B">
        <w:rPr>
          <w:rFonts w:eastAsia="Times New Roman"/>
          <w:b/>
          <w:bCs/>
          <w:sz w:val="24"/>
          <w:szCs w:val="24"/>
        </w:rPr>
        <w:t>Cerințe:</w:t>
      </w:r>
      <w:r w:rsidRPr="0067175B">
        <w:rPr>
          <w:sz w:val="24"/>
          <w:szCs w:val="24"/>
        </w:rPr>
        <w:t xml:space="preserve"> </w:t>
      </w:r>
      <w:r w:rsidR="00644704" w:rsidRPr="0067175B">
        <w:rPr>
          <w:sz w:val="24"/>
          <w:szCs w:val="24"/>
        </w:rPr>
        <w:t xml:space="preserve">se solicita femei </w:t>
      </w:r>
      <w:r w:rsidR="0067175B">
        <w:rPr>
          <w:sz w:val="24"/>
          <w:szCs w:val="24"/>
        </w:rPr>
        <w:t>ș</w:t>
      </w:r>
      <w:r w:rsidR="00644704" w:rsidRPr="0067175B">
        <w:rPr>
          <w:sz w:val="24"/>
          <w:szCs w:val="24"/>
        </w:rPr>
        <w:t>i b</w:t>
      </w:r>
      <w:r w:rsidR="0067175B">
        <w:rPr>
          <w:sz w:val="24"/>
          <w:szCs w:val="24"/>
        </w:rPr>
        <w:t>ă</w:t>
      </w:r>
      <w:r w:rsidR="00644704" w:rsidRPr="0067175B">
        <w:rPr>
          <w:sz w:val="24"/>
          <w:szCs w:val="24"/>
        </w:rPr>
        <w:t>rba</w:t>
      </w:r>
      <w:r w:rsidR="0067175B">
        <w:rPr>
          <w:sz w:val="24"/>
          <w:szCs w:val="24"/>
        </w:rPr>
        <w:t>ț</w:t>
      </w:r>
      <w:r w:rsidR="00644704" w:rsidRPr="0067175B">
        <w:rPr>
          <w:sz w:val="24"/>
          <w:szCs w:val="24"/>
        </w:rPr>
        <w:t>i; 50 de persoane la lucru în câmp (cules fructe) și 50 persoane la ambalatul fructelor; o parte din solicitanții bărbați vor fi șoferi camion, autobuz, tractoriști</w:t>
      </w:r>
    </w:p>
    <w:p w:rsidR="002C08A8" w:rsidRPr="0067175B" w:rsidRDefault="002C08A8" w:rsidP="00EE7BB5">
      <w:pPr>
        <w:jc w:val="both"/>
        <w:rPr>
          <w:rFonts w:eastAsia="Times New Roman"/>
          <w:b/>
          <w:bCs/>
          <w:sz w:val="24"/>
          <w:szCs w:val="24"/>
          <w:u w:val="single"/>
        </w:rPr>
      </w:pPr>
      <w:r w:rsidRPr="0067175B">
        <w:rPr>
          <w:rFonts w:eastAsia="Times New Roman"/>
          <w:b/>
          <w:bCs/>
          <w:sz w:val="24"/>
          <w:szCs w:val="24"/>
        </w:rPr>
        <w:t>Limba straină</w:t>
      </w:r>
      <w:r w:rsidRPr="0067175B">
        <w:rPr>
          <w:rFonts w:eastAsia="Times New Roman"/>
          <w:bCs/>
          <w:sz w:val="24"/>
          <w:szCs w:val="24"/>
        </w:rPr>
        <w:t>: nu se solicită</w:t>
      </w:r>
    </w:p>
    <w:p w:rsidR="002C08A8" w:rsidRPr="0067175B" w:rsidRDefault="002C08A8" w:rsidP="00EE7BB5">
      <w:pPr>
        <w:jc w:val="both"/>
        <w:rPr>
          <w:rFonts w:eastAsia="Times New Roman"/>
          <w:bCs/>
          <w:sz w:val="24"/>
          <w:szCs w:val="24"/>
        </w:rPr>
      </w:pPr>
      <w:r w:rsidRPr="0067175B">
        <w:rPr>
          <w:rFonts w:eastAsia="Times New Roman"/>
          <w:b/>
          <w:bCs/>
          <w:sz w:val="24"/>
          <w:szCs w:val="24"/>
        </w:rPr>
        <w:t>Salariu:</w:t>
      </w:r>
      <w:r w:rsidRPr="0067175B">
        <w:rPr>
          <w:sz w:val="24"/>
          <w:szCs w:val="24"/>
        </w:rPr>
        <w:t xml:space="preserve"> </w:t>
      </w:r>
      <w:r w:rsidRPr="0067175B">
        <w:rPr>
          <w:rFonts w:eastAsia="Times New Roman"/>
          <w:bCs/>
          <w:sz w:val="24"/>
          <w:szCs w:val="24"/>
        </w:rPr>
        <w:t>6.25 euro brut/oră (pentru lucrul în câmp); 5.96 euro brut/ora (pentru lucrul în fabrică)</w:t>
      </w:r>
    </w:p>
    <w:p w:rsidR="00414594" w:rsidRPr="0067175B" w:rsidRDefault="002C08A8" w:rsidP="00EE7BB5">
      <w:pPr>
        <w:jc w:val="both"/>
        <w:rPr>
          <w:rFonts w:eastAsia="Times New Roman"/>
          <w:bCs/>
          <w:sz w:val="24"/>
          <w:szCs w:val="24"/>
        </w:rPr>
      </w:pPr>
      <w:r w:rsidRPr="0067175B">
        <w:rPr>
          <w:rFonts w:eastAsia="Times New Roman"/>
          <w:b/>
          <w:bCs/>
          <w:sz w:val="24"/>
          <w:szCs w:val="24"/>
        </w:rPr>
        <w:t>Beneficii</w:t>
      </w:r>
      <w:r w:rsidR="00F90CBB" w:rsidRPr="0067175B">
        <w:rPr>
          <w:rFonts w:eastAsia="Times New Roman"/>
          <w:b/>
          <w:bCs/>
          <w:sz w:val="24"/>
          <w:szCs w:val="24"/>
        </w:rPr>
        <w:t xml:space="preserve"> și alte condiții</w:t>
      </w:r>
      <w:r w:rsidRPr="0067175B">
        <w:rPr>
          <w:rFonts w:eastAsia="Times New Roman"/>
          <w:bCs/>
          <w:sz w:val="24"/>
          <w:szCs w:val="24"/>
        </w:rPr>
        <w:t>:</w:t>
      </w:r>
      <w:r w:rsidRPr="0067175B">
        <w:rPr>
          <w:sz w:val="24"/>
          <w:szCs w:val="24"/>
        </w:rPr>
        <w:t xml:space="preserve"> </w:t>
      </w:r>
      <w:r w:rsidRPr="0067175B">
        <w:rPr>
          <w:rFonts w:eastAsia="Times New Roman"/>
          <w:bCs/>
          <w:sz w:val="24"/>
          <w:szCs w:val="24"/>
        </w:rPr>
        <w:t>transportul dus-</w:t>
      </w:r>
      <w:r w:rsidR="00F90CBB" w:rsidRPr="0067175B">
        <w:rPr>
          <w:rFonts w:eastAsia="Times New Roman"/>
          <w:bCs/>
          <w:sz w:val="24"/>
          <w:szCs w:val="24"/>
        </w:rPr>
        <w:t>î</w:t>
      </w:r>
      <w:r w:rsidRPr="0067175B">
        <w:rPr>
          <w:rFonts w:eastAsia="Times New Roman"/>
          <w:bCs/>
          <w:sz w:val="24"/>
          <w:szCs w:val="24"/>
        </w:rPr>
        <w:t xml:space="preserve">ntors Spania </w:t>
      </w:r>
      <w:r w:rsidR="00F90CBB" w:rsidRPr="0067175B">
        <w:rPr>
          <w:rFonts w:eastAsia="Times New Roman"/>
          <w:bCs/>
          <w:sz w:val="24"/>
          <w:szCs w:val="24"/>
        </w:rPr>
        <w:t>î</w:t>
      </w:r>
      <w:r w:rsidRPr="0067175B">
        <w:rPr>
          <w:rFonts w:eastAsia="Times New Roman"/>
          <w:bCs/>
          <w:sz w:val="24"/>
          <w:szCs w:val="24"/>
        </w:rPr>
        <w:t>l pl</w:t>
      </w:r>
      <w:r w:rsidR="00F90CBB" w:rsidRPr="0067175B">
        <w:rPr>
          <w:rFonts w:eastAsia="Times New Roman"/>
          <w:bCs/>
          <w:sz w:val="24"/>
          <w:szCs w:val="24"/>
        </w:rPr>
        <w:t>ă</w:t>
      </w:r>
      <w:r w:rsidRPr="0067175B">
        <w:rPr>
          <w:rFonts w:eastAsia="Times New Roman"/>
          <w:bCs/>
          <w:sz w:val="24"/>
          <w:szCs w:val="24"/>
        </w:rPr>
        <w:t>te</w:t>
      </w:r>
      <w:r w:rsidR="00F90CBB" w:rsidRPr="0067175B">
        <w:rPr>
          <w:rFonts w:eastAsia="Times New Roman"/>
          <w:bCs/>
          <w:sz w:val="24"/>
          <w:szCs w:val="24"/>
        </w:rPr>
        <w:t>ș</w:t>
      </w:r>
      <w:r w:rsidRPr="0067175B">
        <w:rPr>
          <w:rFonts w:eastAsia="Times New Roman"/>
          <w:bCs/>
          <w:sz w:val="24"/>
          <w:szCs w:val="24"/>
        </w:rPr>
        <w:t>te muncitorul. Pentru locuin</w:t>
      </w:r>
      <w:r w:rsidR="00F90CBB" w:rsidRPr="0067175B">
        <w:rPr>
          <w:rFonts w:eastAsia="Times New Roman"/>
          <w:bCs/>
          <w:sz w:val="24"/>
          <w:szCs w:val="24"/>
        </w:rPr>
        <w:t>ță</w:t>
      </w:r>
      <w:r w:rsidRPr="0067175B">
        <w:rPr>
          <w:rFonts w:eastAsia="Times New Roman"/>
          <w:bCs/>
          <w:sz w:val="24"/>
          <w:szCs w:val="24"/>
        </w:rPr>
        <w:t xml:space="preserve"> </w:t>
      </w:r>
      <w:r w:rsidR="00414594" w:rsidRPr="0067175B">
        <w:rPr>
          <w:rFonts w:eastAsia="Times New Roman"/>
          <w:bCs/>
          <w:sz w:val="24"/>
          <w:szCs w:val="24"/>
        </w:rPr>
        <w:t xml:space="preserve">(utilități) și alte cheltuieli </w:t>
      </w:r>
      <w:r w:rsidRPr="0067175B">
        <w:rPr>
          <w:rFonts w:eastAsia="Times New Roman"/>
          <w:bCs/>
          <w:sz w:val="24"/>
          <w:szCs w:val="24"/>
        </w:rPr>
        <w:t>se re</w:t>
      </w:r>
      <w:r w:rsidR="00F90CBB" w:rsidRPr="0067175B">
        <w:rPr>
          <w:rFonts w:eastAsia="Times New Roman"/>
          <w:bCs/>
          <w:sz w:val="24"/>
          <w:szCs w:val="24"/>
        </w:rPr>
        <w:t>ține 10% din salariu î</w:t>
      </w:r>
      <w:r w:rsidRPr="0067175B">
        <w:rPr>
          <w:rFonts w:eastAsia="Times New Roman"/>
          <w:bCs/>
          <w:sz w:val="24"/>
          <w:szCs w:val="24"/>
        </w:rPr>
        <w:t xml:space="preserve">n primul an </w:t>
      </w:r>
      <w:r w:rsidR="00F90CBB" w:rsidRPr="0067175B">
        <w:rPr>
          <w:rFonts w:eastAsia="Times New Roman"/>
          <w:bCs/>
          <w:sz w:val="24"/>
          <w:szCs w:val="24"/>
        </w:rPr>
        <w:t>ș</w:t>
      </w:r>
      <w:r w:rsidRPr="0067175B">
        <w:rPr>
          <w:rFonts w:eastAsia="Times New Roman"/>
          <w:bCs/>
          <w:sz w:val="24"/>
          <w:szCs w:val="24"/>
        </w:rPr>
        <w:t xml:space="preserve">i </w:t>
      </w:r>
      <w:r w:rsidR="00F90CBB" w:rsidRPr="0067175B">
        <w:rPr>
          <w:rFonts w:eastAsia="Times New Roman"/>
          <w:bCs/>
          <w:sz w:val="24"/>
          <w:szCs w:val="24"/>
        </w:rPr>
        <w:t>î</w:t>
      </w:r>
      <w:r w:rsidRPr="0067175B">
        <w:rPr>
          <w:rFonts w:eastAsia="Times New Roman"/>
          <w:bCs/>
          <w:sz w:val="24"/>
          <w:szCs w:val="24"/>
        </w:rPr>
        <w:t>n al doilea an 5% din salariu. Locuin</w:t>
      </w:r>
      <w:r w:rsidR="00F90CBB" w:rsidRPr="0067175B">
        <w:rPr>
          <w:rFonts w:eastAsia="Times New Roman"/>
          <w:bCs/>
          <w:sz w:val="24"/>
          <w:szCs w:val="24"/>
        </w:rPr>
        <w:t>țele au zonă</w:t>
      </w:r>
      <w:r w:rsidRPr="0067175B">
        <w:rPr>
          <w:rFonts w:eastAsia="Times New Roman"/>
          <w:bCs/>
          <w:sz w:val="24"/>
          <w:szCs w:val="24"/>
        </w:rPr>
        <w:t xml:space="preserve"> comun</w:t>
      </w:r>
      <w:r w:rsidR="00F90CBB" w:rsidRPr="0067175B">
        <w:rPr>
          <w:rFonts w:eastAsia="Times New Roman"/>
          <w:bCs/>
          <w:sz w:val="24"/>
          <w:szCs w:val="24"/>
        </w:rPr>
        <w:t>ă</w:t>
      </w:r>
      <w:r w:rsidRPr="0067175B">
        <w:rPr>
          <w:rFonts w:eastAsia="Times New Roman"/>
          <w:bCs/>
          <w:sz w:val="24"/>
          <w:szCs w:val="24"/>
        </w:rPr>
        <w:t xml:space="preserve"> de sp</w:t>
      </w:r>
      <w:r w:rsidR="00F90CBB" w:rsidRPr="0067175B">
        <w:rPr>
          <w:rFonts w:eastAsia="Times New Roman"/>
          <w:bCs/>
          <w:sz w:val="24"/>
          <w:szCs w:val="24"/>
        </w:rPr>
        <w:t>ălă</w:t>
      </w:r>
      <w:r w:rsidRPr="0067175B">
        <w:rPr>
          <w:rFonts w:eastAsia="Times New Roman"/>
          <w:bCs/>
          <w:sz w:val="24"/>
          <w:szCs w:val="24"/>
        </w:rPr>
        <w:t xml:space="preserve">torie </w:t>
      </w:r>
      <w:r w:rsidR="00F90CBB" w:rsidRPr="0067175B">
        <w:rPr>
          <w:rFonts w:eastAsia="Times New Roman"/>
          <w:bCs/>
          <w:sz w:val="24"/>
          <w:szCs w:val="24"/>
        </w:rPr>
        <w:t>ș</w:t>
      </w:r>
      <w:r w:rsidRPr="0067175B">
        <w:rPr>
          <w:rFonts w:eastAsia="Times New Roman"/>
          <w:bCs/>
          <w:sz w:val="24"/>
          <w:szCs w:val="24"/>
        </w:rPr>
        <w:t>i buc</w:t>
      </w:r>
      <w:r w:rsidR="00F90CBB" w:rsidRPr="0067175B">
        <w:rPr>
          <w:rFonts w:eastAsia="Times New Roman"/>
          <w:bCs/>
          <w:sz w:val="24"/>
          <w:szCs w:val="24"/>
        </w:rPr>
        <w:t>ătării. Familia va locui î</w:t>
      </w:r>
      <w:r w:rsidRPr="0067175B">
        <w:rPr>
          <w:rFonts w:eastAsia="Times New Roman"/>
          <w:bCs/>
          <w:sz w:val="24"/>
          <w:szCs w:val="24"/>
        </w:rPr>
        <w:t>n camere separate. Se prime</w:t>
      </w:r>
      <w:r w:rsidR="00F90CBB" w:rsidRPr="0067175B">
        <w:rPr>
          <w:rFonts w:eastAsia="Times New Roman"/>
          <w:bCs/>
          <w:sz w:val="24"/>
          <w:szCs w:val="24"/>
        </w:rPr>
        <w:t>ș</w:t>
      </w:r>
      <w:r w:rsidRPr="0067175B">
        <w:rPr>
          <w:rFonts w:eastAsia="Times New Roman"/>
          <w:bCs/>
          <w:sz w:val="24"/>
          <w:szCs w:val="24"/>
        </w:rPr>
        <w:t xml:space="preserve">te set complet de lenjerie de pat </w:t>
      </w:r>
      <w:r w:rsidR="00F90CBB" w:rsidRPr="0067175B">
        <w:rPr>
          <w:rFonts w:eastAsia="Times New Roman"/>
          <w:bCs/>
          <w:sz w:val="24"/>
          <w:szCs w:val="24"/>
        </w:rPr>
        <w:t>ș</w:t>
      </w:r>
      <w:r w:rsidRPr="0067175B">
        <w:rPr>
          <w:rFonts w:eastAsia="Times New Roman"/>
          <w:bCs/>
          <w:sz w:val="24"/>
          <w:szCs w:val="24"/>
        </w:rPr>
        <w:t>i echipament de protec</w:t>
      </w:r>
      <w:r w:rsidR="00F90CBB" w:rsidRPr="0067175B">
        <w:rPr>
          <w:rFonts w:eastAsia="Times New Roman"/>
          <w:bCs/>
          <w:sz w:val="24"/>
          <w:szCs w:val="24"/>
        </w:rPr>
        <w:t>ț</w:t>
      </w:r>
      <w:r w:rsidRPr="0067175B">
        <w:rPr>
          <w:rFonts w:eastAsia="Times New Roman"/>
          <w:bCs/>
          <w:sz w:val="24"/>
          <w:szCs w:val="24"/>
        </w:rPr>
        <w:t>ie individual (</w:t>
      </w:r>
      <w:r w:rsidR="00F90CBB" w:rsidRPr="0067175B">
        <w:rPr>
          <w:rFonts w:eastAsia="Times New Roman"/>
          <w:bCs/>
          <w:sz w:val="24"/>
          <w:szCs w:val="24"/>
        </w:rPr>
        <w:t>î</w:t>
      </w:r>
      <w:r w:rsidRPr="0067175B">
        <w:rPr>
          <w:rFonts w:eastAsia="Times New Roman"/>
          <w:bCs/>
          <w:sz w:val="24"/>
          <w:szCs w:val="24"/>
        </w:rPr>
        <w:t>n cazul pierderii acestuia, se pl</w:t>
      </w:r>
      <w:r w:rsidR="00F90CBB" w:rsidRPr="0067175B">
        <w:rPr>
          <w:rFonts w:eastAsia="Times New Roman"/>
          <w:bCs/>
          <w:sz w:val="24"/>
          <w:szCs w:val="24"/>
        </w:rPr>
        <w:t>ă</w:t>
      </w:r>
      <w:r w:rsidRPr="0067175B">
        <w:rPr>
          <w:rFonts w:eastAsia="Times New Roman"/>
          <w:bCs/>
          <w:sz w:val="24"/>
          <w:szCs w:val="24"/>
        </w:rPr>
        <w:t>te</w:t>
      </w:r>
      <w:r w:rsidR="00F90CBB" w:rsidRPr="0067175B">
        <w:rPr>
          <w:rFonts w:eastAsia="Times New Roman"/>
          <w:bCs/>
          <w:sz w:val="24"/>
          <w:szCs w:val="24"/>
        </w:rPr>
        <w:t>ș</w:t>
      </w:r>
      <w:r w:rsidRPr="0067175B">
        <w:rPr>
          <w:rFonts w:eastAsia="Times New Roman"/>
          <w:bCs/>
          <w:sz w:val="24"/>
          <w:szCs w:val="24"/>
        </w:rPr>
        <w:t>te). Contractul de munc</w:t>
      </w:r>
      <w:r w:rsidR="00F90CBB" w:rsidRPr="0067175B">
        <w:rPr>
          <w:rFonts w:eastAsia="Times New Roman"/>
          <w:bCs/>
          <w:sz w:val="24"/>
          <w:szCs w:val="24"/>
        </w:rPr>
        <w:t>ă</w:t>
      </w:r>
      <w:r w:rsidRPr="0067175B">
        <w:rPr>
          <w:rFonts w:eastAsia="Times New Roman"/>
          <w:bCs/>
          <w:sz w:val="24"/>
          <w:szCs w:val="24"/>
        </w:rPr>
        <w:t xml:space="preserve"> se semneaz</w:t>
      </w:r>
      <w:r w:rsidR="00F90CBB" w:rsidRPr="0067175B">
        <w:rPr>
          <w:rFonts w:eastAsia="Times New Roman"/>
          <w:bCs/>
          <w:sz w:val="24"/>
          <w:szCs w:val="24"/>
        </w:rPr>
        <w:t>ă</w:t>
      </w:r>
      <w:r w:rsidRPr="0067175B">
        <w:rPr>
          <w:rFonts w:eastAsia="Times New Roman"/>
          <w:bCs/>
          <w:sz w:val="24"/>
          <w:szCs w:val="24"/>
        </w:rPr>
        <w:t xml:space="preserve"> </w:t>
      </w:r>
      <w:r w:rsidR="00F90CBB" w:rsidRPr="0067175B">
        <w:rPr>
          <w:rFonts w:eastAsia="Times New Roman"/>
          <w:bCs/>
          <w:sz w:val="24"/>
          <w:szCs w:val="24"/>
        </w:rPr>
        <w:t>î</w:t>
      </w:r>
      <w:r w:rsidRPr="0067175B">
        <w:rPr>
          <w:rFonts w:eastAsia="Times New Roman"/>
          <w:bCs/>
          <w:sz w:val="24"/>
          <w:szCs w:val="24"/>
        </w:rPr>
        <w:t>n Spania (dup</w:t>
      </w:r>
      <w:r w:rsidR="00F90CBB" w:rsidRPr="0067175B">
        <w:rPr>
          <w:rFonts w:eastAsia="Times New Roman"/>
          <w:bCs/>
          <w:sz w:val="24"/>
          <w:szCs w:val="24"/>
        </w:rPr>
        <w:t>ă</w:t>
      </w:r>
      <w:r w:rsidRPr="0067175B">
        <w:rPr>
          <w:rFonts w:eastAsia="Times New Roman"/>
          <w:bCs/>
          <w:sz w:val="24"/>
          <w:szCs w:val="24"/>
        </w:rPr>
        <w:t xml:space="preserve"> </w:t>
      </w:r>
      <w:r w:rsidR="00F90CBB" w:rsidRPr="0067175B">
        <w:rPr>
          <w:rFonts w:eastAsia="Times New Roman"/>
          <w:bCs/>
          <w:sz w:val="24"/>
          <w:szCs w:val="24"/>
        </w:rPr>
        <w:t>î</w:t>
      </w:r>
      <w:r w:rsidRPr="0067175B">
        <w:rPr>
          <w:rFonts w:eastAsia="Times New Roman"/>
          <w:bCs/>
          <w:sz w:val="24"/>
          <w:szCs w:val="24"/>
        </w:rPr>
        <w:t xml:space="preserve">nscrierea </w:t>
      </w:r>
      <w:r w:rsidR="00F90CBB" w:rsidRPr="0067175B">
        <w:rPr>
          <w:rFonts w:eastAsia="Times New Roman"/>
          <w:bCs/>
          <w:sz w:val="24"/>
          <w:szCs w:val="24"/>
        </w:rPr>
        <w:t>î</w:t>
      </w:r>
      <w:r w:rsidRPr="0067175B">
        <w:rPr>
          <w:rFonts w:eastAsia="Times New Roman"/>
          <w:bCs/>
          <w:sz w:val="24"/>
          <w:szCs w:val="24"/>
        </w:rPr>
        <w:t>n sistemul de securitate social</w:t>
      </w:r>
      <w:r w:rsidR="00F90CBB" w:rsidRPr="0067175B">
        <w:rPr>
          <w:rFonts w:eastAsia="Times New Roman"/>
          <w:bCs/>
          <w:sz w:val="24"/>
          <w:szCs w:val="24"/>
        </w:rPr>
        <w:t>ă</w:t>
      </w:r>
      <w:r w:rsidRPr="0067175B">
        <w:rPr>
          <w:rFonts w:eastAsia="Times New Roman"/>
          <w:bCs/>
          <w:sz w:val="24"/>
          <w:szCs w:val="24"/>
        </w:rPr>
        <w:t>-ob</w:t>
      </w:r>
      <w:r w:rsidR="00F90CBB" w:rsidRPr="0067175B">
        <w:rPr>
          <w:rFonts w:eastAsia="Times New Roman"/>
          <w:bCs/>
          <w:sz w:val="24"/>
          <w:szCs w:val="24"/>
        </w:rPr>
        <w:t>ț</w:t>
      </w:r>
      <w:r w:rsidRPr="0067175B">
        <w:rPr>
          <w:rFonts w:eastAsia="Times New Roman"/>
          <w:bCs/>
          <w:sz w:val="24"/>
          <w:szCs w:val="24"/>
        </w:rPr>
        <w:t xml:space="preserve">inere NIE). </w:t>
      </w:r>
    </w:p>
    <w:p w:rsidR="00644704" w:rsidRPr="0067175B" w:rsidRDefault="00F90CBB" w:rsidP="00F90CBB">
      <w:pPr>
        <w:jc w:val="both"/>
        <w:rPr>
          <w:rFonts w:eastAsia="Times New Roman"/>
          <w:bCs/>
          <w:sz w:val="24"/>
          <w:szCs w:val="24"/>
        </w:rPr>
      </w:pPr>
      <w:r w:rsidRPr="0067175B">
        <w:rPr>
          <w:rFonts w:eastAsia="Times New Roman"/>
          <w:b/>
          <w:bCs/>
          <w:sz w:val="24"/>
          <w:szCs w:val="24"/>
        </w:rPr>
        <w:t>Durată contract:</w:t>
      </w:r>
      <w:r w:rsidRPr="0067175B">
        <w:rPr>
          <w:rFonts w:eastAsia="Times New Roman"/>
          <w:bCs/>
          <w:sz w:val="24"/>
          <w:szCs w:val="24"/>
        </w:rPr>
        <w:t xml:space="preserve"> </w:t>
      </w:r>
      <w:r w:rsidR="00644704" w:rsidRPr="0067175B">
        <w:rPr>
          <w:rFonts w:eastAsia="Times New Roman"/>
          <w:bCs/>
          <w:sz w:val="24"/>
          <w:szCs w:val="24"/>
        </w:rPr>
        <w:t>3, 6 sau 9 luni; program de lucru: complet; se lucre</w:t>
      </w:r>
      <w:r w:rsidR="0064527C">
        <w:rPr>
          <w:rFonts w:eastAsia="Times New Roman"/>
          <w:bCs/>
          <w:sz w:val="24"/>
          <w:szCs w:val="24"/>
        </w:rPr>
        <w:t>a</w:t>
      </w:r>
      <w:bookmarkStart w:id="0" w:name="_GoBack"/>
      <w:bookmarkEnd w:id="0"/>
      <w:r w:rsidR="00644704" w:rsidRPr="0067175B">
        <w:rPr>
          <w:rFonts w:eastAsia="Times New Roman"/>
          <w:bCs/>
          <w:sz w:val="24"/>
          <w:szCs w:val="24"/>
        </w:rPr>
        <w:t>ză de luni până sâmbătă</w:t>
      </w:r>
    </w:p>
    <w:p w:rsidR="00F90CBB" w:rsidRPr="0067175B" w:rsidRDefault="00F90CBB" w:rsidP="00F90CBB">
      <w:pPr>
        <w:jc w:val="both"/>
        <w:rPr>
          <w:rFonts w:eastAsia="Times New Roman"/>
          <w:bCs/>
          <w:sz w:val="24"/>
          <w:szCs w:val="24"/>
        </w:rPr>
      </w:pPr>
      <w:r w:rsidRPr="0067175B">
        <w:rPr>
          <w:rFonts w:eastAsia="Times New Roman"/>
          <w:b/>
          <w:bCs/>
          <w:sz w:val="24"/>
          <w:szCs w:val="24"/>
        </w:rPr>
        <w:t xml:space="preserve">Mod de aplicare: </w:t>
      </w:r>
      <w:r w:rsidRPr="0067175B">
        <w:rPr>
          <w:rFonts w:eastAsia="Times New Roman"/>
          <w:bCs/>
          <w:sz w:val="24"/>
          <w:szCs w:val="24"/>
        </w:rPr>
        <w:t>persoanele cu domiciliul în județul V</w:t>
      </w:r>
      <w:r w:rsidR="005D1295">
        <w:rPr>
          <w:rFonts w:eastAsia="Times New Roman"/>
          <w:bCs/>
          <w:sz w:val="24"/>
          <w:szCs w:val="24"/>
        </w:rPr>
        <w:t>rancea</w:t>
      </w:r>
      <w:r w:rsidRPr="0067175B">
        <w:rPr>
          <w:rFonts w:eastAsia="Times New Roman"/>
          <w:bCs/>
          <w:sz w:val="24"/>
          <w:szCs w:val="24"/>
        </w:rPr>
        <w:t>, care corespund cerințelor posturilor oferite, trebuie să s</w:t>
      </w:r>
      <w:r w:rsidR="005D1295">
        <w:rPr>
          <w:rFonts w:eastAsia="Times New Roman"/>
          <w:bCs/>
          <w:sz w:val="24"/>
          <w:szCs w:val="24"/>
        </w:rPr>
        <w:t xml:space="preserve">e adreseze consilierului EURES </w:t>
      </w:r>
      <w:r w:rsidRPr="0067175B">
        <w:rPr>
          <w:rFonts w:eastAsia="Times New Roman"/>
          <w:bCs/>
          <w:sz w:val="24"/>
          <w:szCs w:val="24"/>
        </w:rPr>
        <w:t>din cadrul Agenției Județene pentru Ocuparea Forței de Muncă V</w:t>
      </w:r>
      <w:r w:rsidR="005D1295">
        <w:rPr>
          <w:rFonts w:eastAsia="Times New Roman"/>
          <w:bCs/>
          <w:sz w:val="24"/>
          <w:szCs w:val="24"/>
        </w:rPr>
        <w:t>ran</w:t>
      </w:r>
      <w:r w:rsidRPr="0067175B">
        <w:rPr>
          <w:rFonts w:eastAsia="Times New Roman"/>
          <w:bCs/>
          <w:sz w:val="24"/>
          <w:szCs w:val="24"/>
        </w:rPr>
        <w:t xml:space="preserve">cea, telefon </w:t>
      </w:r>
      <w:r w:rsidR="005D1295">
        <w:rPr>
          <w:rFonts w:eastAsia="Times New Roman"/>
          <w:bCs/>
          <w:sz w:val="24"/>
          <w:szCs w:val="24"/>
        </w:rPr>
        <w:t>0237/224677</w:t>
      </w:r>
      <w:r w:rsidRPr="0067175B">
        <w:rPr>
          <w:rFonts w:eastAsia="Times New Roman"/>
          <w:bCs/>
          <w:sz w:val="24"/>
          <w:szCs w:val="24"/>
        </w:rPr>
        <w:t>, pentru a fi înregistrate în baza de date pentru munca în străinătate. Înscrierea în baza de date pentru munca în străinatate se realizeaza pe baza următoarelor documente: cererea tip (se completeaz</w:t>
      </w:r>
      <w:r w:rsidR="00C25779" w:rsidRPr="0067175B">
        <w:rPr>
          <w:rFonts w:eastAsia="Times New Roman"/>
          <w:bCs/>
          <w:sz w:val="24"/>
          <w:szCs w:val="24"/>
        </w:rPr>
        <w:t>ă</w:t>
      </w:r>
      <w:r w:rsidRPr="0067175B">
        <w:rPr>
          <w:rFonts w:eastAsia="Times New Roman"/>
          <w:bCs/>
          <w:sz w:val="24"/>
          <w:szCs w:val="24"/>
        </w:rPr>
        <w:t xml:space="preserve"> la sediul agen</w:t>
      </w:r>
      <w:r w:rsidR="00C25779" w:rsidRPr="0067175B">
        <w:rPr>
          <w:rFonts w:eastAsia="Times New Roman"/>
          <w:bCs/>
          <w:sz w:val="24"/>
          <w:szCs w:val="24"/>
        </w:rPr>
        <w:t>ț</w:t>
      </w:r>
      <w:r w:rsidRPr="0067175B">
        <w:rPr>
          <w:rFonts w:eastAsia="Times New Roman"/>
          <w:bCs/>
          <w:sz w:val="24"/>
          <w:szCs w:val="24"/>
        </w:rPr>
        <w:t>iei), copie act identitate, CV, adeverin</w:t>
      </w:r>
      <w:r w:rsidR="00C25779" w:rsidRPr="0067175B">
        <w:rPr>
          <w:rFonts w:eastAsia="Times New Roman"/>
          <w:bCs/>
          <w:sz w:val="24"/>
          <w:szCs w:val="24"/>
        </w:rPr>
        <w:t>ță</w:t>
      </w:r>
      <w:r w:rsidRPr="0067175B">
        <w:rPr>
          <w:rFonts w:eastAsia="Times New Roman"/>
          <w:bCs/>
          <w:sz w:val="24"/>
          <w:szCs w:val="24"/>
        </w:rPr>
        <w:t xml:space="preserve"> medical</w:t>
      </w:r>
      <w:r w:rsidR="00C25779" w:rsidRPr="0067175B">
        <w:rPr>
          <w:rFonts w:eastAsia="Times New Roman"/>
          <w:bCs/>
          <w:sz w:val="24"/>
          <w:szCs w:val="24"/>
        </w:rPr>
        <w:t>ă</w:t>
      </w:r>
      <w:r w:rsidRPr="0067175B">
        <w:rPr>
          <w:rFonts w:eastAsia="Times New Roman"/>
          <w:bCs/>
          <w:sz w:val="24"/>
          <w:szCs w:val="24"/>
        </w:rPr>
        <w:t xml:space="preserve"> "apt pentru munc</w:t>
      </w:r>
      <w:r w:rsidR="00C25779" w:rsidRPr="0067175B">
        <w:rPr>
          <w:rFonts w:eastAsia="Times New Roman"/>
          <w:bCs/>
          <w:sz w:val="24"/>
          <w:szCs w:val="24"/>
        </w:rPr>
        <w:t>ă</w:t>
      </w:r>
      <w:r w:rsidRPr="0067175B">
        <w:rPr>
          <w:rFonts w:eastAsia="Times New Roman"/>
          <w:bCs/>
          <w:sz w:val="24"/>
          <w:szCs w:val="24"/>
        </w:rPr>
        <w:t>".</w:t>
      </w:r>
    </w:p>
    <w:p w:rsidR="00F90CBB" w:rsidRDefault="00F90CBB" w:rsidP="00F90CBB">
      <w:pPr>
        <w:jc w:val="both"/>
        <w:rPr>
          <w:rFonts w:eastAsia="Times New Roman"/>
          <w:b/>
          <w:bCs/>
          <w:sz w:val="24"/>
          <w:szCs w:val="24"/>
        </w:rPr>
      </w:pPr>
    </w:p>
    <w:p w:rsidR="00F90CBB" w:rsidRDefault="00F90CBB" w:rsidP="00F90CBB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Termenul limita p</w:t>
      </w:r>
      <w:r w:rsidR="00644704">
        <w:rPr>
          <w:rFonts w:eastAsia="Times New Roman"/>
          <w:b/>
          <w:bCs/>
          <w:sz w:val="24"/>
          <w:szCs w:val="24"/>
        </w:rPr>
        <w:t>entru depunerea dosarelor este 30</w:t>
      </w:r>
      <w:r>
        <w:rPr>
          <w:rFonts w:eastAsia="Times New Roman"/>
          <w:b/>
          <w:bCs/>
          <w:sz w:val="24"/>
          <w:szCs w:val="24"/>
        </w:rPr>
        <w:t>.0</w:t>
      </w:r>
      <w:r w:rsidR="00E96618"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b/>
          <w:bCs/>
          <w:sz w:val="24"/>
          <w:szCs w:val="24"/>
        </w:rPr>
        <w:t>.201</w:t>
      </w:r>
      <w:r w:rsidR="00E96618">
        <w:rPr>
          <w:rFonts w:eastAsia="Times New Roman"/>
          <w:b/>
          <w:bCs/>
          <w:sz w:val="24"/>
          <w:szCs w:val="24"/>
        </w:rPr>
        <w:t>9</w:t>
      </w:r>
      <w:r>
        <w:rPr>
          <w:rFonts w:eastAsia="Times New Roman"/>
          <w:b/>
          <w:bCs/>
          <w:sz w:val="24"/>
          <w:szCs w:val="24"/>
        </w:rPr>
        <w:t>.</w:t>
      </w:r>
    </w:p>
    <w:p w:rsidR="00C25779" w:rsidRDefault="00C25779" w:rsidP="00EE7BB5">
      <w:pPr>
        <w:jc w:val="both"/>
        <w:rPr>
          <w:rFonts w:eastAsia="Times New Roman"/>
          <w:b/>
          <w:bCs/>
          <w:sz w:val="24"/>
          <w:szCs w:val="24"/>
        </w:rPr>
      </w:pPr>
    </w:p>
    <w:p w:rsidR="00EE7BB5" w:rsidRDefault="00EE7BB5" w:rsidP="00EE7BB5">
      <w:pPr>
        <w:tabs>
          <w:tab w:val="left" w:pos="1134"/>
          <w:tab w:val="left" w:pos="8970"/>
        </w:tabs>
        <w:jc w:val="both"/>
        <w:rPr>
          <w:b/>
          <w:sz w:val="24"/>
          <w:szCs w:val="24"/>
        </w:rPr>
      </w:pPr>
    </w:p>
    <w:p w:rsidR="003D0A62" w:rsidRDefault="003D0A62" w:rsidP="003D0A62">
      <w:pPr>
        <w:rPr>
          <w:sz w:val="24"/>
          <w:szCs w:val="24"/>
        </w:rPr>
      </w:pPr>
    </w:p>
    <w:p w:rsidR="00DD61FF" w:rsidRPr="00915BC1" w:rsidRDefault="005D1295" w:rsidP="003D0A62">
      <w:pPr>
        <w:jc w:val="both"/>
      </w:pPr>
      <w:r>
        <w:rPr>
          <w:b/>
          <w:sz w:val="24"/>
          <w:szCs w:val="24"/>
        </w:rPr>
        <w:t xml:space="preserve">                                            Compartiment </w:t>
      </w:r>
      <w:r w:rsidR="00641DCE">
        <w:rPr>
          <w:b/>
          <w:sz w:val="24"/>
          <w:szCs w:val="24"/>
        </w:rPr>
        <w:t xml:space="preserve">Comunicare </w:t>
      </w:r>
    </w:p>
    <w:sectPr w:rsidR="00DD61FF" w:rsidRPr="00915BC1" w:rsidSect="003D0A62">
      <w:footerReference w:type="default" r:id="rId11"/>
      <w:pgSz w:w="11906" w:h="16838"/>
      <w:pgMar w:top="568" w:right="707" w:bottom="1440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0BA" w:rsidRDefault="007970BA" w:rsidP="008525EF">
      <w:r>
        <w:separator/>
      </w:r>
    </w:p>
  </w:endnote>
  <w:endnote w:type="continuationSeparator" w:id="0">
    <w:p w:rsidR="007970BA" w:rsidRDefault="007970BA" w:rsidP="0085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18" w:rsidRDefault="00E96618" w:rsidP="00E96618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</w:rPr>
    </w:pPr>
    <w:r w:rsidRPr="00EC4661">
      <w:rPr>
        <w:rFonts w:ascii="AvantGardEFNormal" w:hAnsi="AvantGardEFNormal"/>
        <w:sz w:val="20"/>
        <w:szCs w:val="14"/>
      </w:rPr>
      <w:t>Președinția României la Consiliul Uniunii Europene</w:t>
    </w:r>
  </w:p>
  <w:p w:rsidR="00E96618" w:rsidRDefault="00E96618" w:rsidP="0032364D">
    <w:pPr>
      <w:pStyle w:val="Footer"/>
      <w:spacing w:after="0" w:line="240" w:lineRule="auto"/>
      <w:ind w:left="-567"/>
      <w:jc w:val="left"/>
      <w:rPr>
        <w:sz w:val="14"/>
        <w:szCs w:val="14"/>
      </w:rPr>
    </w:pPr>
  </w:p>
  <w:p w:rsidR="00E96618" w:rsidRDefault="00E96618" w:rsidP="0032364D">
    <w:pPr>
      <w:pStyle w:val="Footer"/>
      <w:spacing w:after="0" w:line="240" w:lineRule="auto"/>
      <w:ind w:left="-567"/>
      <w:jc w:val="left"/>
      <w:rPr>
        <w:sz w:val="14"/>
        <w:szCs w:val="14"/>
      </w:rPr>
    </w:pPr>
  </w:p>
  <w:p w:rsidR="006A4A30" w:rsidRPr="008525EF" w:rsidRDefault="006A4A30" w:rsidP="0032364D">
    <w:pPr>
      <w:pStyle w:val="Footer"/>
      <w:spacing w:after="0" w:line="240" w:lineRule="auto"/>
      <w:ind w:left="-567"/>
      <w:jc w:val="left"/>
      <w:rPr>
        <w:sz w:val="16"/>
        <w:szCs w:val="14"/>
      </w:rPr>
    </w:pPr>
    <w:r>
      <w:rPr>
        <w:b/>
        <w:bCs/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EA7056" wp14:editId="3CE44465">
              <wp:simplePos x="0" y="0"/>
              <wp:positionH relativeFrom="column">
                <wp:posOffset>5715000</wp:posOffset>
              </wp:positionH>
              <wp:positionV relativeFrom="paragraph">
                <wp:posOffset>12065</wp:posOffset>
              </wp:positionV>
              <wp:extent cx="676275" cy="84772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847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4A30" w:rsidRDefault="006A4A30" w:rsidP="0032364D">
                          <w:pPr>
                            <w:tabs>
                              <w:tab w:val="left" w:pos="284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50pt;margin-top:.95pt;width:53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" filled="f" stroked="f" strokeweight=".5pt">
              <v:textbox>
                <w:txbxContent>
                  <w:p w:rsidR="006A4A30" w:rsidRDefault="006A4A30" w:rsidP="0032364D">
                    <w:pPr>
                      <w:tabs>
                        <w:tab w:val="left" w:pos="284"/>
                      </w:tabs>
                    </w:pPr>
                  </w:p>
                </w:txbxContent>
              </v:textbox>
            </v:shape>
          </w:pict>
        </mc:Fallback>
      </mc:AlternateContent>
    </w:r>
    <w:r w:rsidRPr="008525EF">
      <w:rPr>
        <w:sz w:val="14"/>
        <w:szCs w:val="14"/>
      </w:rPr>
      <w:t>AGENŢIA JUDEŢEANĂ PENTRU OCUPAREA FORŢEI DE MUNCĂ VÂLCEA</w:t>
    </w:r>
    <w:r>
      <w:rPr>
        <w:sz w:val="16"/>
        <w:szCs w:val="14"/>
      </w:rPr>
      <w:tab/>
    </w:r>
    <w:r>
      <w:rPr>
        <w:sz w:val="16"/>
        <w:szCs w:val="14"/>
      </w:rPr>
      <w:tab/>
    </w:r>
  </w:p>
  <w:p w:rsidR="006A4A30" w:rsidRPr="008525EF" w:rsidRDefault="006A4A30" w:rsidP="0032364D">
    <w:pPr>
      <w:pStyle w:val="Footer"/>
      <w:spacing w:after="0" w:line="240" w:lineRule="auto"/>
      <w:ind w:left="-567"/>
      <w:rPr>
        <w:sz w:val="14"/>
        <w:szCs w:val="14"/>
      </w:rPr>
    </w:pPr>
    <w:r w:rsidRPr="008525EF">
      <w:rPr>
        <w:sz w:val="14"/>
        <w:szCs w:val="14"/>
      </w:rPr>
      <w:t>Operator de date cu caracter personal nr. 574</w:t>
    </w:r>
  </w:p>
  <w:p w:rsidR="006A4A30" w:rsidRPr="008525EF" w:rsidRDefault="006A4A30" w:rsidP="0032364D">
    <w:pPr>
      <w:pStyle w:val="Footer"/>
      <w:spacing w:after="0" w:line="240" w:lineRule="auto"/>
      <w:ind w:left="-567"/>
      <w:rPr>
        <w:b/>
        <w:sz w:val="14"/>
        <w:szCs w:val="14"/>
      </w:rPr>
    </w:pPr>
    <w:r w:rsidRPr="008525EF">
      <w:rPr>
        <w:rStyle w:val="Strong"/>
        <w:b w:val="0"/>
        <w:sz w:val="14"/>
        <w:szCs w:val="14"/>
      </w:rPr>
      <w:t>Str. Dacia, Nr. 8, Bl. Transcozia, Sc. B, Râmnicu Vâlcea</w:t>
    </w:r>
  </w:p>
  <w:p w:rsidR="006A4A30" w:rsidRPr="008525EF" w:rsidRDefault="006A4A30" w:rsidP="0032364D">
    <w:pPr>
      <w:pStyle w:val="Footer"/>
      <w:spacing w:after="0" w:line="240" w:lineRule="auto"/>
      <w:ind w:left="-567"/>
      <w:rPr>
        <w:sz w:val="14"/>
        <w:szCs w:val="14"/>
      </w:rPr>
    </w:pPr>
    <w:r w:rsidRPr="008525EF">
      <w:rPr>
        <w:sz w:val="14"/>
        <w:szCs w:val="14"/>
      </w:rPr>
      <w:t>Tel.: +4 0250 735 608; Fax: +4 0250 732 757</w:t>
    </w:r>
  </w:p>
  <w:p w:rsidR="006A4A30" w:rsidRPr="008525EF" w:rsidRDefault="006A4A30" w:rsidP="0032364D">
    <w:pPr>
      <w:pStyle w:val="Footer"/>
      <w:spacing w:after="0" w:line="240" w:lineRule="auto"/>
      <w:ind w:left="-567"/>
      <w:rPr>
        <w:sz w:val="14"/>
        <w:szCs w:val="14"/>
      </w:rPr>
    </w:pPr>
    <w:r w:rsidRPr="008525EF">
      <w:rPr>
        <w:sz w:val="14"/>
        <w:szCs w:val="14"/>
      </w:rPr>
      <w:t xml:space="preserve">e-mail: </w:t>
    </w:r>
    <w:hyperlink r:id="rId1" w:history="1">
      <w:r w:rsidRPr="008525EF">
        <w:rPr>
          <w:rStyle w:val="Hyperlink"/>
          <w:color w:val="000000"/>
          <w:sz w:val="14"/>
          <w:szCs w:val="14"/>
          <w:u w:val="none"/>
        </w:rPr>
        <w:t>ajofm@vl.anofm.ro</w:t>
      </w:r>
    </w:hyperlink>
    <w:r w:rsidRPr="008525EF">
      <w:rPr>
        <w:sz w:val="14"/>
        <w:szCs w:val="14"/>
      </w:rPr>
      <w:t xml:space="preserve">; </w:t>
    </w:r>
  </w:p>
  <w:p w:rsidR="006A4A30" w:rsidRPr="008525EF" w:rsidRDefault="006A4A30" w:rsidP="0032364D">
    <w:pPr>
      <w:pStyle w:val="Footer"/>
      <w:spacing w:after="0" w:line="240" w:lineRule="auto"/>
      <w:ind w:left="-567"/>
    </w:pPr>
    <w:r w:rsidRPr="008525EF">
      <w:rPr>
        <w:sz w:val="14"/>
        <w:szCs w:val="14"/>
      </w:rPr>
      <w:t>www.valcea.anofm.ro</w:t>
    </w:r>
  </w:p>
  <w:p w:rsidR="006A4A30" w:rsidRDefault="006A4A30">
    <w:pPr>
      <w:pStyle w:val="Footer"/>
    </w:pPr>
  </w:p>
  <w:p w:rsidR="008525EF" w:rsidRDefault="008525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0BA" w:rsidRDefault="007970BA" w:rsidP="008525EF">
      <w:r>
        <w:separator/>
      </w:r>
    </w:p>
  </w:footnote>
  <w:footnote w:type="continuationSeparator" w:id="0">
    <w:p w:rsidR="007970BA" w:rsidRDefault="007970BA" w:rsidP="00852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BB2"/>
    <w:multiLevelType w:val="hybridMultilevel"/>
    <w:tmpl w:val="D7EC341A"/>
    <w:lvl w:ilvl="0" w:tplc="215C3BC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2797D"/>
    <w:multiLevelType w:val="hybridMultilevel"/>
    <w:tmpl w:val="023AA278"/>
    <w:lvl w:ilvl="0" w:tplc="E05234EE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73A0BA4"/>
    <w:multiLevelType w:val="hybridMultilevel"/>
    <w:tmpl w:val="5DEA4686"/>
    <w:lvl w:ilvl="0" w:tplc="50182A5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63F5E"/>
    <w:multiLevelType w:val="hybridMultilevel"/>
    <w:tmpl w:val="3FBEE47A"/>
    <w:lvl w:ilvl="0" w:tplc="E4729F78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15007FE"/>
    <w:multiLevelType w:val="hybridMultilevel"/>
    <w:tmpl w:val="3832351E"/>
    <w:lvl w:ilvl="0" w:tplc="836A078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CD414E"/>
    <w:multiLevelType w:val="hybridMultilevel"/>
    <w:tmpl w:val="0D245D3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0447EA"/>
    <w:multiLevelType w:val="hybridMultilevel"/>
    <w:tmpl w:val="348404AE"/>
    <w:lvl w:ilvl="0" w:tplc="BFA6CE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EF"/>
    <w:rsid w:val="000D0095"/>
    <w:rsid w:val="001347EC"/>
    <w:rsid w:val="00202E06"/>
    <w:rsid w:val="002527CC"/>
    <w:rsid w:val="002C08A8"/>
    <w:rsid w:val="00303AB7"/>
    <w:rsid w:val="0032364D"/>
    <w:rsid w:val="0033370B"/>
    <w:rsid w:val="0035262B"/>
    <w:rsid w:val="003C3E8D"/>
    <w:rsid w:val="003D0A62"/>
    <w:rsid w:val="004060B2"/>
    <w:rsid w:val="00414594"/>
    <w:rsid w:val="004507B0"/>
    <w:rsid w:val="004F6757"/>
    <w:rsid w:val="004F6C92"/>
    <w:rsid w:val="005B19A1"/>
    <w:rsid w:val="005D1295"/>
    <w:rsid w:val="00606735"/>
    <w:rsid w:val="00641DCE"/>
    <w:rsid w:val="00644704"/>
    <w:rsid w:val="0064527C"/>
    <w:rsid w:val="0067175B"/>
    <w:rsid w:val="00671A56"/>
    <w:rsid w:val="006936F0"/>
    <w:rsid w:val="006A4A30"/>
    <w:rsid w:val="006B6F55"/>
    <w:rsid w:val="006E2B51"/>
    <w:rsid w:val="007247BF"/>
    <w:rsid w:val="00725261"/>
    <w:rsid w:val="007530F0"/>
    <w:rsid w:val="007970BA"/>
    <w:rsid w:val="007E50A4"/>
    <w:rsid w:val="008047B2"/>
    <w:rsid w:val="00846854"/>
    <w:rsid w:val="008525EF"/>
    <w:rsid w:val="009A515B"/>
    <w:rsid w:val="00A20292"/>
    <w:rsid w:val="00A448F3"/>
    <w:rsid w:val="00A53B50"/>
    <w:rsid w:val="00A70CB7"/>
    <w:rsid w:val="00A93883"/>
    <w:rsid w:val="00B32063"/>
    <w:rsid w:val="00B3583C"/>
    <w:rsid w:val="00B96934"/>
    <w:rsid w:val="00BD27FD"/>
    <w:rsid w:val="00BE689B"/>
    <w:rsid w:val="00C07988"/>
    <w:rsid w:val="00C2429A"/>
    <w:rsid w:val="00C25779"/>
    <w:rsid w:val="00C7630E"/>
    <w:rsid w:val="00C8594E"/>
    <w:rsid w:val="00D04A87"/>
    <w:rsid w:val="00D070E0"/>
    <w:rsid w:val="00D64A33"/>
    <w:rsid w:val="00DD61FF"/>
    <w:rsid w:val="00E17496"/>
    <w:rsid w:val="00E270DB"/>
    <w:rsid w:val="00E57E65"/>
    <w:rsid w:val="00E730D6"/>
    <w:rsid w:val="00E96618"/>
    <w:rsid w:val="00EA43CA"/>
    <w:rsid w:val="00EA573B"/>
    <w:rsid w:val="00EE7BB5"/>
    <w:rsid w:val="00F9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Times New Roman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EC"/>
  </w:style>
  <w:style w:type="paragraph" w:styleId="Heading2">
    <w:name w:val="heading 2"/>
    <w:basedOn w:val="Normal"/>
    <w:next w:val="Normal"/>
    <w:link w:val="Heading2Char"/>
    <w:uiPriority w:val="9"/>
    <w:qFormat/>
    <w:rsid w:val="007E50A4"/>
    <w:pPr>
      <w:keepNext/>
      <w:spacing w:before="240" w:after="60" w:line="276" w:lineRule="auto"/>
      <w:ind w:left="1701"/>
      <w:jc w:val="both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0A4"/>
    <w:pPr>
      <w:spacing w:before="240" w:after="60" w:line="276" w:lineRule="auto"/>
      <w:ind w:left="1701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0A4"/>
    <w:pPr>
      <w:spacing w:before="240" w:after="60" w:line="276" w:lineRule="auto"/>
      <w:ind w:left="1701"/>
      <w:jc w:val="both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8525EF"/>
    <w:rPr>
      <w:rFonts w:eastAsia="MS Mincho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525EF"/>
    <w:pPr>
      <w:tabs>
        <w:tab w:val="center" w:pos="4320"/>
        <w:tab w:val="right" w:pos="8640"/>
      </w:tabs>
      <w:spacing w:after="120" w:line="276" w:lineRule="auto"/>
      <w:ind w:left="1701"/>
      <w:jc w:val="both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8525EF"/>
    <w:rPr>
      <w:rFonts w:eastAsia="MS Mincho"/>
    </w:rPr>
  </w:style>
  <w:style w:type="character" w:styleId="Strong">
    <w:name w:val="Strong"/>
    <w:uiPriority w:val="22"/>
    <w:qFormat/>
    <w:rsid w:val="008525EF"/>
    <w:rPr>
      <w:b/>
      <w:bCs/>
    </w:rPr>
  </w:style>
  <w:style w:type="character" w:styleId="Hyperlink">
    <w:name w:val="Hyperlink"/>
    <w:uiPriority w:val="99"/>
    <w:unhideWhenUsed/>
    <w:rsid w:val="008525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5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5EF"/>
  </w:style>
  <w:style w:type="character" w:customStyle="1" w:styleId="Heading2Char">
    <w:name w:val="Heading 2 Char"/>
    <w:basedOn w:val="DefaultParagraphFont"/>
    <w:link w:val="Heading2"/>
    <w:uiPriority w:val="9"/>
    <w:rsid w:val="007E50A4"/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0A4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0A4"/>
    <w:rPr>
      <w:rFonts w:ascii="Calibri" w:eastAsia="Times New Roman" w:hAnsi="Calibri"/>
      <w:i/>
      <w:i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Times New Roman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EC"/>
  </w:style>
  <w:style w:type="paragraph" w:styleId="Heading2">
    <w:name w:val="heading 2"/>
    <w:basedOn w:val="Normal"/>
    <w:next w:val="Normal"/>
    <w:link w:val="Heading2Char"/>
    <w:uiPriority w:val="9"/>
    <w:qFormat/>
    <w:rsid w:val="007E50A4"/>
    <w:pPr>
      <w:keepNext/>
      <w:spacing w:before="240" w:after="60" w:line="276" w:lineRule="auto"/>
      <w:ind w:left="1701"/>
      <w:jc w:val="both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0A4"/>
    <w:pPr>
      <w:spacing w:before="240" w:after="60" w:line="276" w:lineRule="auto"/>
      <w:ind w:left="1701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0A4"/>
    <w:pPr>
      <w:spacing w:before="240" w:after="60" w:line="276" w:lineRule="auto"/>
      <w:ind w:left="1701"/>
      <w:jc w:val="both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8525EF"/>
    <w:rPr>
      <w:rFonts w:eastAsia="MS Mincho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525EF"/>
    <w:pPr>
      <w:tabs>
        <w:tab w:val="center" w:pos="4320"/>
        <w:tab w:val="right" w:pos="8640"/>
      </w:tabs>
      <w:spacing w:after="120" w:line="276" w:lineRule="auto"/>
      <w:ind w:left="1701"/>
      <w:jc w:val="both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8525EF"/>
    <w:rPr>
      <w:rFonts w:eastAsia="MS Mincho"/>
    </w:rPr>
  </w:style>
  <w:style w:type="character" w:styleId="Strong">
    <w:name w:val="Strong"/>
    <w:uiPriority w:val="22"/>
    <w:qFormat/>
    <w:rsid w:val="008525EF"/>
    <w:rPr>
      <w:b/>
      <w:bCs/>
    </w:rPr>
  </w:style>
  <w:style w:type="character" w:styleId="Hyperlink">
    <w:name w:val="Hyperlink"/>
    <w:uiPriority w:val="99"/>
    <w:unhideWhenUsed/>
    <w:rsid w:val="008525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5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5EF"/>
  </w:style>
  <w:style w:type="character" w:customStyle="1" w:styleId="Heading2Char">
    <w:name w:val="Heading 2 Char"/>
    <w:basedOn w:val="DefaultParagraphFont"/>
    <w:link w:val="Heading2"/>
    <w:uiPriority w:val="9"/>
    <w:rsid w:val="007E50A4"/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0A4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0A4"/>
    <w:rPr>
      <w:rFonts w:ascii="Calibri" w:eastAsia="Times New Roman" w:hAnsi="Calibri"/>
      <w:i/>
      <w:i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vl.anof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RUSSU</dc:creator>
  <cp:lastModifiedBy>DANIELA BRIHOIANU</cp:lastModifiedBy>
  <cp:revision>20</cp:revision>
  <cp:lastPrinted>2016-07-07T12:27:00Z</cp:lastPrinted>
  <dcterms:created xsi:type="dcterms:W3CDTF">2017-12-27T07:27:00Z</dcterms:created>
  <dcterms:modified xsi:type="dcterms:W3CDTF">2019-04-22T07:23:00Z</dcterms:modified>
</cp:coreProperties>
</file>