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BD0554" w:rsidRDefault="00FB7451" w:rsidP="00381CB6">
      <w:pPr>
        <w:ind w:left="0"/>
        <w:jc w:val="right"/>
        <w:rPr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2</w:t>
      </w:r>
      <w:r w:rsidR="00FD3475" w:rsidRPr="00BD0554">
        <w:rPr>
          <w:sz w:val="24"/>
          <w:szCs w:val="24"/>
          <w:lang w:val="ro-RO"/>
        </w:rPr>
        <w:t>9</w:t>
      </w:r>
      <w:r w:rsidR="00381CB6" w:rsidRPr="00BD0554">
        <w:rPr>
          <w:sz w:val="24"/>
          <w:szCs w:val="24"/>
          <w:lang w:val="ro-RO"/>
        </w:rPr>
        <w:t>.0</w:t>
      </w:r>
      <w:r w:rsidR="00AF5C28" w:rsidRPr="00BD0554">
        <w:rPr>
          <w:sz w:val="24"/>
          <w:szCs w:val="24"/>
          <w:lang w:val="ro-RO"/>
        </w:rPr>
        <w:t>3</w:t>
      </w:r>
      <w:r w:rsidR="00381CB6" w:rsidRPr="00BD0554">
        <w:rPr>
          <w:sz w:val="24"/>
          <w:szCs w:val="24"/>
          <w:lang w:val="ro-RO"/>
        </w:rPr>
        <w:t>.2019</w:t>
      </w:r>
    </w:p>
    <w:p w:rsidR="00BD0554" w:rsidRDefault="00BD0554" w:rsidP="00555A07">
      <w:pPr>
        <w:ind w:left="1440"/>
        <w:rPr>
          <w:rFonts w:eastAsia="Times New Roman" w:cs="Arial"/>
          <w:sz w:val="24"/>
          <w:szCs w:val="24"/>
        </w:rPr>
      </w:pPr>
    </w:p>
    <w:p w:rsidR="00381CB6" w:rsidRPr="00BD0554" w:rsidRDefault="00381CB6" w:rsidP="00555A07">
      <w:pPr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Comunicat de presă</w:t>
      </w:r>
    </w:p>
    <w:p w:rsidR="00FE6A51" w:rsidRPr="00BD0554" w:rsidRDefault="003B333B" w:rsidP="00FE6A51">
      <w:pPr>
        <w:spacing w:after="0"/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  <w:r w:rsidRPr="00BD0554">
        <w:rPr>
          <w:rFonts w:eastAsia="Times New Roman"/>
          <w:bCs/>
          <w:color w:val="000000"/>
          <w:sz w:val="24"/>
          <w:szCs w:val="24"/>
          <w:lang w:val="ro-RO"/>
        </w:rPr>
        <w:t>Aproape 500</w:t>
      </w:r>
      <w:r w:rsidR="0046390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de persoane au fost angajate p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rin intermediul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A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genţiei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J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udeţene pentru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O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cuparea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F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orţei de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M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>uncă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Caraş-Severin</w:t>
      </w:r>
      <w:r w:rsidR="0046390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FE6A51" w:rsidRDefault="00FE6A51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  <w:r w:rsidRPr="00BD0554">
        <w:rPr>
          <w:rFonts w:eastAsia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:rsidR="00BD0554" w:rsidRPr="00BD0554" w:rsidRDefault="00BD0554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FE6A51" w:rsidRPr="00BD0554" w:rsidRDefault="00FE6A51" w:rsidP="00FE6A51">
      <w:pPr>
        <w:ind w:left="1440"/>
        <w:rPr>
          <w:rFonts w:eastAsia="Times New Roman"/>
          <w:bCs/>
          <w:sz w:val="24"/>
          <w:szCs w:val="24"/>
          <w:lang w:val="ro-RO"/>
        </w:rPr>
      </w:pPr>
      <w:r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În </w:t>
      </w:r>
      <w:r w:rsidR="003B333B" w:rsidRPr="00BD0554">
        <w:rPr>
          <w:rFonts w:cs="Arial"/>
          <w:sz w:val="24"/>
          <w:szCs w:val="24"/>
        </w:rPr>
        <w:t>primele două luni ale anului 2019</w:t>
      </w:r>
      <w:r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, urmare a 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>serviciilor şi măsurilor de stimulare a ocupării forţei de muncă oferite de</w:t>
      </w:r>
      <w:r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AJOFM Caraş-Severin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, </w:t>
      </w:r>
      <w:r w:rsidR="003B333B" w:rsidRPr="00BD0554">
        <w:rPr>
          <w:rFonts w:eastAsia="Times New Roman"/>
          <w:bCs/>
          <w:color w:val="000000"/>
          <w:sz w:val="24"/>
          <w:szCs w:val="24"/>
          <w:lang w:val="ro-RO"/>
        </w:rPr>
        <w:t>479</w:t>
      </w:r>
      <w:r w:rsidR="007820E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persoane au </w:t>
      </w:r>
      <w:r w:rsidR="003B333B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fost </w:t>
      </w:r>
      <w:r w:rsidR="007820E7" w:rsidRPr="00BD0554">
        <w:rPr>
          <w:rFonts w:eastAsia="Times New Roman"/>
          <w:bCs/>
          <w:color w:val="000000"/>
          <w:sz w:val="24"/>
          <w:szCs w:val="24"/>
          <w:lang w:val="ro-RO"/>
        </w:rPr>
        <w:t>încadrat</w:t>
      </w:r>
      <w:r w:rsidR="003B333B" w:rsidRPr="00BD0554">
        <w:rPr>
          <w:rFonts w:eastAsia="Times New Roman"/>
          <w:bCs/>
          <w:color w:val="000000"/>
          <w:sz w:val="24"/>
          <w:szCs w:val="24"/>
          <w:lang w:val="ro-RO"/>
        </w:rPr>
        <w:t>e</w:t>
      </w:r>
      <w:r w:rsidR="007820E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în muncă</w:t>
      </w:r>
      <w:r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. </w:t>
      </w:r>
    </w:p>
    <w:p w:rsidR="007820E7" w:rsidRPr="00BD0554" w:rsidRDefault="00FE6A51" w:rsidP="00FE6A51">
      <w:pPr>
        <w:tabs>
          <w:tab w:val="left" w:pos="1710"/>
        </w:tabs>
        <w:ind w:left="1440"/>
        <w:rPr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Din totalul persoanelor ocupate până la data</w:t>
      </w:r>
      <w:r w:rsidR="007820E7" w:rsidRPr="00BD0554">
        <w:rPr>
          <w:sz w:val="24"/>
          <w:szCs w:val="24"/>
          <w:lang w:val="ro-RO"/>
        </w:rPr>
        <w:t xml:space="preserve"> de </w:t>
      </w:r>
      <w:r w:rsidR="003B333B" w:rsidRPr="00BD0554">
        <w:rPr>
          <w:rFonts w:cs="Arial"/>
          <w:sz w:val="24"/>
          <w:szCs w:val="24"/>
        </w:rPr>
        <w:t>28 februarie 2019</w:t>
      </w:r>
      <w:r w:rsidRPr="00BD0554">
        <w:rPr>
          <w:sz w:val="24"/>
          <w:szCs w:val="24"/>
          <w:lang w:val="ro-RO"/>
        </w:rPr>
        <w:t xml:space="preserve">, </w:t>
      </w:r>
      <w:r w:rsidR="003B333B" w:rsidRPr="00BD0554">
        <w:rPr>
          <w:sz w:val="24"/>
          <w:szCs w:val="24"/>
          <w:lang w:val="ro-RO"/>
        </w:rPr>
        <w:t>164</w:t>
      </w:r>
      <w:r w:rsidRPr="00BD0554">
        <w:rPr>
          <w:sz w:val="24"/>
          <w:szCs w:val="24"/>
          <w:lang w:val="ro-RO"/>
        </w:rPr>
        <w:t xml:space="preserve"> au peste 45 de ani, </w:t>
      </w:r>
      <w:r w:rsidR="003B333B" w:rsidRPr="00BD0554">
        <w:rPr>
          <w:sz w:val="24"/>
          <w:szCs w:val="24"/>
          <w:lang w:val="ro-RO"/>
        </w:rPr>
        <w:t>117</w:t>
      </w:r>
      <w:r w:rsidRPr="00BD0554">
        <w:rPr>
          <w:sz w:val="24"/>
          <w:szCs w:val="24"/>
          <w:lang w:val="ro-RO"/>
        </w:rPr>
        <w:t xml:space="preserve"> au vârsta cuprinsă între </w:t>
      </w:r>
      <w:r w:rsidR="007820E7" w:rsidRPr="00BD0554">
        <w:rPr>
          <w:sz w:val="24"/>
          <w:szCs w:val="24"/>
          <w:lang w:val="ro-RO"/>
        </w:rPr>
        <w:t>2</w:t>
      </w:r>
      <w:r w:rsidRPr="00BD0554">
        <w:rPr>
          <w:sz w:val="24"/>
          <w:szCs w:val="24"/>
          <w:lang w:val="ro-RO"/>
        </w:rPr>
        <w:t xml:space="preserve">5 și </w:t>
      </w:r>
      <w:r w:rsidR="007820E7" w:rsidRPr="00BD0554">
        <w:rPr>
          <w:sz w:val="24"/>
          <w:szCs w:val="24"/>
          <w:lang w:val="ro-RO"/>
        </w:rPr>
        <w:t>3</w:t>
      </w:r>
      <w:r w:rsidRPr="00BD0554">
        <w:rPr>
          <w:sz w:val="24"/>
          <w:szCs w:val="24"/>
          <w:lang w:val="ro-RO"/>
        </w:rPr>
        <w:t xml:space="preserve">5 de ani, </w:t>
      </w:r>
      <w:r w:rsidR="003B333B" w:rsidRPr="00BD0554">
        <w:rPr>
          <w:sz w:val="24"/>
          <w:szCs w:val="24"/>
          <w:lang w:val="ro-RO"/>
        </w:rPr>
        <w:t>97</w:t>
      </w:r>
      <w:r w:rsidR="007820E7" w:rsidRPr="00BD0554">
        <w:rPr>
          <w:sz w:val="24"/>
          <w:szCs w:val="24"/>
          <w:lang w:val="ro-RO"/>
        </w:rPr>
        <w:t xml:space="preserve"> sunt tineri sub 25 de ani (</w:t>
      </w:r>
      <w:r w:rsidR="003B333B" w:rsidRPr="00BD0554">
        <w:rPr>
          <w:sz w:val="24"/>
          <w:szCs w:val="24"/>
          <w:lang w:val="ro-RO"/>
        </w:rPr>
        <w:t>88</w:t>
      </w:r>
      <w:r w:rsidR="007820E7" w:rsidRPr="00BD0554">
        <w:rPr>
          <w:sz w:val="24"/>
          <w:szCs w:val="24"/>
          <w:lang w:val="ro-RO"/>
        </w:rPr>
        <w:t xml:space="preserve"> tineri NEET), iar </w:t>
      </w:r>
      <w:r w:rsidR="003B333B" w:rsidRPr="00BD0554">
        <w:rPr>
          <w:sz w:val="24"/>
          <w:szCs w:val="24"/>
          <w:lang w:val="ro-RO"/>
        </w:rPr>
        <w:t>101</w:t>
      </w:r>
      <w:r w:rsidRPr="00BD0554">
        <w:rPr>
          <w:sz w:val="24"/>
          <w:szCs w:val="24"/>
          <w:lang w:val="ro-RO"/>
        </w:rPr>
        <w:t xml:space="preserve"> au </w:t>
      </w:r>
      <w:r w:rsidR="007820E7" w:rsidRPr="00BD0554">
        <w:rPr>
          <w:sz w:val="24"/>
          <w:szCs w:val="24"/>
          <w:lang w:val="ro-RO"/>
        </w:rPr>
        <w:t xml:space="preserve">vârsta </w:t>
      </w:r>
      <w:r w:rsidRPr="00BD0554">
        <w:rPr>
          <w:sz w:val="24"/>
          <w:szCs w:val="24"/>
          <w:lang w:val="ro-RO"/>
        </w:rPr>
        <w:t xml:space="preserve">între </w:t>
      </w:r>
      <w:r w:rsidR="007820E7" w:rsidRPr="00BD0554">
        <w:rPr>
          <w:sz w:val="24"/>
          <w:szCs w:val="24"/>
          <w:lang w:val="ro-RO"/>
        </w:rPr>
        <w:t>3</w:t>
      </w:r>
      <w:r w:rsidRPr="00BD0554">
        <w:rPr>
          <w:sz w:val="24"/>
          <w:szCs w:val="24"/>
          <w:lang w:val="ro-RO"/>
        </w:rPr>
        <w:t xml:space="preserve">5 și </w:t>
      </w:r>
      <w:r w:rsidR="007820E7" w:rsidRPr="00BD0554">
        <w:rPr>
          <w:sz w:val="24"/>
          <w:szCs w:val="24"/>
          <w:lang w:val="ro-RO"/>
        </w:rPr>
        <w:t>4</w:t>
      </w:r>
      <w:r w:rsidRPr="00BD0554">
        <w:rPr>
          <w:sz w:val="24"/>
          <w:szCs w:val="24"/>
          <w:lang w:val="ro-RO"/>
        </w:rPr>
        <w:t>5 de ani</w:t>
      </w:r>
      <w:r w:rsidR="007820E7" w:rsidRPr="00BD0554">
        <w:rPr>
          <w:sz w:val="24"/>
          <w:szCs w:val="24"/>
          <w:lang w:val="ro-RO"/>
        </w:rPr>
        <w:t>.</w:t>
      </w:r>
    </w:p>
    <w:p w:rsidR="00FE6A51" w:rsidRPr="00BD0554" w:rsidRDefault="007820E7" w:rsidP="00FE6A51">
      <w:pPr>
        <w:tabs>
          <w:tab w:val="left" w:pos="1710"/>
        </w:tabs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Cele mai multe persoane încadrate sunt de sex masculin (</w:t>
      </w:r>
      <w:r w:rsidR="003B333B" w:rsidRPr="00BD0554">
        <w:rPr>
          <w:sz w:val="24"/>
          <w:szCs w:val="24"/>
          <w:lang w:val="ro-RO"/>
        </w:rPr>
        <w:t>312</w:t>
      </w:r>
      <w:r w:rsidR="000872A3" w:rsidRPr="00BD0554">
        <w:rPr>
          <w:sz w:val="24"/>
          <w:szCs w:val="24"/>
          <w:lang w:val="ro-RO"/>
        </w:rPr>
        <w:t>)</w:t>
      </w:r>
      <w:r w:rsidRPr="00BD0554">
        <w:rPr>
          <w:sz w:val="24"/>
          <w:szCs w:val="24"/>
          <w:lang w:val="ro-RO"/>
        </w:rPr>
        <w:t xml:space="preserve">, numărul femeilor fiind de </w:t>
      </w:r>
      <w:r w:rsidR="003B333B" w:rsidRPr="00BD0554">
        <w:rPr>
          <w:sz w:val="24"/>
          <w:szCs w:val="24"/>
          <w:lang w:val="ro-RO"/>
        </w:rPr>
        <w:t>167</w:t>
      </w:r>
      <w:r w:rsidRPr="00BD0554">
        <w:rPr>
          <w:sz w:val="24"/>
          <w:szCs w:val="24"/>
          <w:lang w:val="ro-RO"/>
        </w:rPr>
        <w:t>.</w:t>
      </w:r>
      <w:r w:rsidR="00FE6A51" w:rsidRPr="00BD0554">
        <w:rPr>
          <w:sz w:val="24"/>
          <w:szCs w:val="24"/>
          <w:lang w:val="ro-RO"/>
        </w:rPr>
        <w:t xml:space="preserve"> 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 xml:space="preserve">În funcţie de rezidenţă, </w:t>
      </w:r>
      <w:r w:rsidR="003B333B" w:rsidRPr="00BD0554">
        <w:rPr>
          <w:rFonts w:cs="Helvetica-Bold"/>
          <w:bCs/>
          <w:sz w:val="24"/>
          <w:szCs w:val="24"/>
          <w:lang w:val="ro-RO"/>
        </w:rPr>
        <w:t>284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</w:t>
      </w:r>
      <w:r w:rsidR="007820E7" w:rsidRPr="00BD0554">
        <w:rPr>
          <w:rFonts w:cs="Helvetica-Bold"/>
          <w:bCs/>
          <w:sz w:val="24"/>
          <w:szCs w:val="24"/>
          <w:lang w:val="ro-RO"/>
        </w:rPr>
        <w:t>angajate în perioada de referinţă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provin din mediul urban, iar </w:t>
      </w:r>
      <w:r w:rsidR="007820E7" w:rsidRPr="00BD0554">
        <w:rPr>
          <w:rFonts w:cs="Helvetica-Bold"/>
          <w:bCs/>
          <w:sz w:val="24"/>
          <w:szCs w:val="24"/>
          <w:lang w:val="ro-RO"/>
        </w:rPr>
        <w:t>1</w:t>
      </w:r>
      <w:r w:rsidR="003B333B" w:rsidRPr="00BD0554">
        <w:rPr>
          <w:rFonts w:cs="Helvetica-Bold"/>
          <w:bCs/>
          <w:sz w:val="24"/>
          <w:szCs w:val="24"/>
          <w:lang w:val="ro-RO"/>
        </w:rPr>
        <w:t>95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sunt din mediul rural.</w:t>
      </w:r>
    </w:p>
    <w:p w:rsidR="00FE6A51" w:rsidRPr="00BD0554" w:rsidRDefault="007820E7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N</w:t>
      </w:r>
      <w:r w:rsidR="00FE6A51" w:rsidRPr="00BD0554">
        <w:rPr>
          <w:rFonts w:cs="Helvetica-Bold"/>
          <w:bCs/>
          <w:sz w:val="24"/>
          <w:szCs w:val="24"/>
          <w:lang w:val="ro-RO"/>
        </w:rPr>
        <w:t>ivelul de pregătire al persoanelor pentru care a</w:t>
      </w:r>
      <w:r w:rsidRPr="00BD0554">
        <w:rPr>
          <w:rFonts w:cs="Helvetica-Bold"/>
          <w:bCs/>
          <w:sz w:val="24"/>
          <w:szCs w:val="24"/>
          <w:lang w:val="ro-RO"/>
        </w:rPr>
        <w:t xml:space="preserve"> fost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identificat un loc de muncă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arată că 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cele mai multe persoane au studii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 liceale şi postliceale (189), </w:t>
      </w:r>
      <w:r w:rsidRPr="00BD0554">
        <w:rPr>
          <w:rFonts w:cs="Helvetica-Bold"/>
          <w:bCs/>
          <w:sz w:val="24"/>
          <w:szCs w:val="24"/>
          <w:lang w:val="ro-RO"/>
        </w:rPr>
        <w:t xml:space="preserve">gimnaziale </w:t>
      </w:r>
      <w:r w:rsidR="00FE6A51" w:rsidRPr="00BD0554">
        <w:rPr>
          <w:rFonts w:cs="Helvetica-Bold"/>
          <w:bCs/>
          <w:sz w:val="24"/>
          <w:szCs w:val="24"/>
          <w:lang w:val="ro-RO"/>
        </w:rPr>
        <w:t>(</w:t>
      </w:r>
      <w:r w:rsidR="003B333B" w:rsidRPr="00BD0554">
        <w:rPr>
          <w:rFonts w:cs="Helvetica-Bold"/>
          <w:bCs/>
          <w:sz w:val="24"/>
          <w:szCs w:val="24"/>
          <w:lang w:val="ro-RO"/>
        </w:rPr>
        <w:t>147</w:t>
      </w:r>
      <w:r w:rsidR="00FE6A51" w:rsidRPr="00BD0554">
        <w:rPr>
          <w:rFonts w:cs="Helvetica-Bold"/>
          <w:bCs/>
          <w:sz w:val="24"/>
          <w:szCs w:val="24"/>
          <w:lang w:val="ro-RO"/>
        </w:rPr>
        <w:t>), profesionale (</w:t>
      </w:r>
      <w:r w:rsidR="003B333B" w:rsidRPr="00BD0554">
        <w:rPr>
          <w:rFonts w:cs="Helvetica-Bold"/>
          <w:bCs/>
          <w:sz w:val="24"/>
          <w:szCs w:val="24"/>
          <w:lang w:val="ro-RO"/>
        </w:rPr>
        <w:t>66</w:t>
      </w:r>
      <w:r w:rsidR="00FE6A51" w:rsidRPr="00BD0554">
        <w:rPr>
          <w:rFonts w:cs="Helvetica-Bold"/>
          <w:bCs/>
          <w:sz w:val="24"/>
          <w:szCs w:val="24"/>
          <w:lang w:val="ro-RO"/>
        </w:rPr>
        <w:t>)</w:t>
      </w:r>
      <w:r w:rsidRPr="00BD0554">
        <w:rPr>
          <w:rFonts w:cs="Helvetica-Bold"/>
          <w:bCs/>
          <w:sz w:val="24"/>
          <w:szCs w:val="24"/>
          <w:lang w:val="ro-RO"/>
        </w:rPr>
        <w:t xml:space="preserve">, </w:t>
      </w:r>
      <w:r w:rsidR="003B333B" w:rsidRPr="00BD0554">
        <w:rPr>
          <w:rFonts w:cs="Helvetica-Bold"/>
          <w:bCs/>
          <w:sz w:val="24"/>
          <w:szCs w:val="24"/>
          <w:lang w:val="ro-RO"/>
        </w:rPr>
        <w:t>46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fiind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cu studii universitare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, iar </w:t>
      </w:r>
      <w:r w:rsidR="003B333B" w:rsidRPr="00BD0554">
        <w:rPr>
          <w:rFonts w:cs="Helvetica-Bold"/>
          <w:bCs/>
          <w:sz w:val="24"/>
          <w:szCs w:val="24"/>
          <w:lang w:val="ro-RO"/>
        </w:rPr>
        <w:t>31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 persoane sunt cu studii primare şi fără studii</w:t>
      </w:r>
      <w:r w:rsidR="00FE6A51" w:rsidRPr="00BD0554">
        <w:rPr>
          <w:rFonts w:cs="Helvetica-Bold"/>
          <w:bCs/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 xml:space="preserve">Din numărul total de persoane </w:t>
      </w:r>
      <w:r w:rsidR="0039069D" w:rsidRPr="00BD0554">
        <w:rPr>
          <w:sz w:val="24"/>
          <w:szCs w:val="24"/>
        </w:rPr>
        <w:t>încadrate</w:t>
      </w:r>
      <w:r w:rsidRPr="00BD0554">
        <w:rPr>
          <w:sz w:val="24"/>
          <w:szCs w:val="24"/>
        </w:rPr>
        <w:t xml:space="preserve"> prin intermediul AJOFM </w:t>
      </w:r>
      <w:r w:rsidR="001D313F" w:rsidRPr="00BD0554">
        <w:rPr>
          <w:sz w:val="24"/>
          <w:szCs w:val="24"/>
        </w:rPr>
        <w:t>Cara</w:t>
      </w:r>
      <w:r w:rsidR="001D313F" w:rsidRPr="00BD0554">
        <w:rPr>
          <w:sz w:val="24"/>
          <w:szCs w:val="24"/>
          <w:lang w:val="ro-RO"/>
        </w:rPr>
        <w:t>ş-Severin</w:t>
      </w:r>
      <w:r w:rsidR="0039069D" w:rsidRPr="00BD0554">
        <w:rPr>
          <w:sz w:val="24"/>
          <w:szCs w:val="24"/>
          <w:lang w:val="ro-RO"/>
        </w:rPr>
        <w:t xml:space="preserve"> </w:t>
      </w:r>
      <w:r w:rsidR="003B333B" w:rsidRPr="00BD0554">
        <w:rPr>
          <w:rFonts w:cs="Arial"/>
          <w:sz w:val="24"/>
          <w:szCs w:val="24"/>
        </w:rPr>
        <w:t>în primele două luni ale anului 2019</w:t>
      </w:r>
      <w:r w:rsidRPr="00BD0554">
        <w:rPr>
          <w:sz w:val="24"/>
          <w:szCs w:val="24"/>
        </w:rPr>
        <w:t xml:space="preserve">, </w:t>
      </w:r>
      <w:r w:rsidR="003B333B" w:rsidRPr="00BD0554">
        <w:rPr>
          <w:sz w:val="24"/>
          <w:szCs w:val="24"/>
        </w:rPr>
        <w:t>315</w:t>
      </w:r>
      <w:r w:rsidR="0039069D" w:rsidRPr="00BD0554">
        <w:rPr>
          <w:sz w:val="24"/>
          <w:szCs w:val="24"/>
        </w:rPr>
        <w:t xml:space="preserve"> (6</w:t>
      </w:r>
      <w:r w:rsidR="003B333B" w:rsidRPr="00BD0554">
        <w:rPr>
          <w:sz w:val="24"/>
          <w:szCs w:val="24"/>
        </w:rPr>
        <w:t>5</w:t>
      </w:r>
      <w:r w:rsidR="0039069D" w:rsidRPr="00BD0554">
        <w:rPr>
          <w:sz w:val="24"/>
          <w:szCs w:val="24"/>
        </w:rPr>
        <w:t>,</w:t>
      </w:r>
      <w:r w:rsidR="003B333B" w:rsidRPr="00BD0554">
        <w:rPr>
          <w:sz w:val="24"/>
          <w:szCs w:val="24"/>
        </w:rPr>
        <w:t>7</w:t>
      </w:r>
      <w:r w:rsidR="0039069D" w:rsidRPr="00BD0554">
        <w:rPr>
          <w:sz w:val="24"/>
          <w:szCs w:val="24"/>
        </w:rPr>
        <w:t>6%)</w:t>
      </w:r>
      <w:r w:rsidRPr="00BD0554">
        <w:rPr>
          <w:sz w:val="24"/>
          <w:szCs w:val="24"/>
        </w:rPr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BD0554">
        <w:rPr>
          <w:sz w:val="24"/>
          <w:szCs w:val="24"/>
        </w:rPr>
        <w:t>AJOFM Cara</w:t>
      </w:r>
      <w:r w:rsidR="0039069D" w:rsidRPr="00BD0554">
        <w:rPr>
          <w:sz w:val="24"/>
          <w:szCs w:val="24"/>
          <w:lang w:val="ro-RO"/>
        </w:rPr>
        <w:t>ş-Severin</w:t>
      </w:r>
      <w:r w:rsidRPr="00BD0554">
        <w:rPr>
          <w:sz w:val="24"/>
          <w:szCs w:val="24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BD0554" w:rsidRDefault="0047357D" w:rsidP="001D313F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Arial"/>
          <w:sz w:val="24"/>
          <w:szCs w:val="24"/>
        </w:rPr>
        <w:t>În primele două luni ale anului 2019</w:t>
      </w:r>
      <w:r w:rsidR="0039069D" w:rsidRPr="00BD0554">
        <w:rPr>
          <w:sz w:val="24"/>
          <w:szCs w:val="24"/>
        </w:rPr>
        <w:t>,</w:t>
      </w:r>
      <w:r w:rsidR="00FE6A51" w:rsidRPr="00BD0554">
        <w:rPr>
          <w:sz w:val="24"/>
          <w:szCs w:val="24"/>
        </w:rPr>
        <w:t xml:space="preserve"> numărul persoanelor care au beneficiat de asistenţă pentru înregistrarea în evidenţă ca persoane aflate </w:t>
      </w:r>
      <w:r w:rsidR="00FE6A51" w:rsidRPr="00BD0554">
        <w:rPr>
          <w:sz w:val="24"/>
          <w:szCs w:val="24"/>
          <w:lang w:val="ro-RO"/>
        </w:rPr>
        <w:t>î</w:t>
      </w:r>
      <w:r w:rsidR="00FE6A51" w:rsidRPr="00BD0554">
        <w:rPr>
          <w:sz w:val="24"/>
          <w:szCs w:val="24"/>
        </w:rPr>
        <w:t xml:space="preserve">n căutarea unui loc </w:t>
      </w:r>
      <w:r w:rsidR="00FE6A51" w:rsidRPr="00BD0554">
        <w:rPr>
          <w:sz w:val="24"/>
          <w:szCs w:val="24"/>
        </w:rPr>
        <w:lastRenderedPageBreak/>
        <w:t xml:space="preserve">de muncă, în vederea asigurării protecţiei sociale privind acordarea indemnizaţiei de şomaj sau cuprinderea în măsuri active, a fost de </w:t>
      </w:r>
      <w:r w:rsidRPr="00BD0554">
        <w:rPr>
          <w:sz w:val="24"/>
          <w:szCs w:val="24"/>
        </w:rPr>
        <w:t>9</w:t>
      </w:r>
      <w:r w:rsidR="008B7EE4" w:rsidRPr="00BD0554">
        <w:rPr>
          <w:sz w:val="24"/>
          <w:szCs w:val="24"/>
        </w:rPr>
        <w:t>8</w:t>
      </w:r>
      <w:r w:rsidRPr="00BD0554">
        <w:rPr>
          <w:sz w:val="24"/>
          <w:szCs w:val="24"/>
        </w:rPr>
        <w:t>2</w:t>
      </w:r>
      <w:r w:rsidR="00FE6A51" w:rsidRPr="00BD0554">
        <w:rPr>
          <w:sz w:val="24"/>
          <w:szCs w:val="24"/>
        </w:rPr>
        <w:t xml:space="preserve"> persoane.</w:t>
      </w:r>
    </w:p>
    <w:p w:rsidR="00930295" w:rsidRPr="00BD0554" w:rsidRDefault="00930295" w:rsidP="001D313F">
      <w:pPr>
        <w:spacing w:after="0" w:line="240" w:lineRule="auto"/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Mai multe informaţii privind stadiul realizării „Programului de ocupare a forţei de muncă” al A</w:t>
      </w:r>
      <w:r w:rsidR="00C15FBF" w:rsidRPr="00BD0554">
        <w:rPr>
          <w:rFonts w:eastAsia="Times New Roman" w:cs="Arial"/>
          <w:sz w:val="24"/>
          <w:szCs w:val="24"/>
        </w:rPr>
        <w:t>J</w:t>
      </w:r>
      <w:r w:rsidRPr="00BD0554">
        <w:rPr>
          <w:rFonts w:eastAsia="Times New Roman" w:cs="Arial"/>
          <w:sz w:val="24"/>
          <w:szCs w:val="24"/>
        </w:rPr>
        <w:t>OFM</w:t>
      </w:r>
      <w:r w:rsidR="00C15FBF" w:rsidRPr="00BD0554">
        <w:rPr>
          <w:rFonts w:eastAsia="Times New Roman" w:cs="Arial"/>
          <w:sz w:val="24"/>
          <w:szCs w:val="24"/>
        </w:rPr>
        <w:t xml:space="preserve"> Caraş-Severin</w:t>
      </w:r>
      <w:r w:rsidRPr="00BD0554">
        <w:rPr>
          <w:rFonts w:eastAsia="Times New Roman" w:cs="Arial"/>
          <w:sz w:val="24"/>
          <w:szCs w:val="24"/>
        </w:rPr>
        <w:t xml:space="preserve"> sunt disponibile pe www.anofm.ro , la secțiunea </w:t>
      </w:r>
      <w:r w:rsidR="00C15FBF" w:rsidRPr="00BD0554">
        <w:rPr>
          <w:rFonts w:eastAsia="Times New Roman" w:cs="Arial"/>
          <w:sz w:val="24"/>
          <w:szCs w:val="24"/>
        </w:rPr>
        <w:t>Jude</w:t>
      </w:r>
      <w:r w:rsidR="001D313F" w:rsidRPr="00BD0554">
        <w:rPr>
          <w:rFonts w:eastAsia="Times New Roman" w:cs="Arial"/>
          <w:sz w:val="24"/>
          <w:szCs w:val="24"/>
        </w:rPr>
        <w:t>ţ</w:t>
      </w:r>
      <w:r w:rsidR="00C15FBF" w:rsidRPr="00BD0554">
        <w:rPr>
          <w:rFonts w:eastAsia="Times New Roman" w:cs="Arial"/>
          <w:sz w:val="24"/>
          <w:szCs w:val="24"/>
        </w:rPr>
        <w:t>ul Caraş-Severin -</w:t>
      </w:r>
      <w:r w:rsidRPr="00BD0554">
        <w:rPr>
          <w:rFonts w:eastAsia="Times New Roman" w:cs="Arial"/>
          <w:sz w:val="24"/>
          <w:szCs w:val="24"/>
        </w:rPr>
        <w:t>Programe, Strategii, Statistici.</w:t>
      </w:r>
    </w:p>
    <w:p w:rsidR="00BD0554" w:rsidRDefault="00BD0554" w:rsidP="00FE6A51">
      <w:pPr>
        <w:ind w:left="1440"/>
        <w:rPr>
          <w:sz w:val="24"/>
          <w:szCs w:val="24"/>
        </w:rPr>
      </w:pPr>
    </w:p>
    <w:p w:rsidR="00BD0554" w:rsidRDefault="00BD0554" w:rsidP="00FE6A51">
      <w:pPr>
        <w:ind w:left="1440"/>
        <w:rPr>
          <w:sz w:val="24"/>
          <w:szCs w:val="24"/>
        </w:rPr>
      </w:pPr>
    </w:p>
    <w:p w:rsidR="00FB74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>Agenția Județeană pentru Ocuparea Forței de Muncă Caraş-Severin</w:t>
      </w:r>
    </w:p>
    <w:sectPr w:rsidR="00FB7451" w:rsidRPr="00BD0554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AE" w:rsidRDefault="00583FAE" w:rsidP="00CD5B3B">
      <w:r>
        <w:separator/>
      </w:r>
    </w:p>
  </w:endnote>
  <w:endnote w:type="continuationSeparator" w:id="1">
    <w:p w:rsidR="00583FAE" w:rsidRDefault="00583FA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BC150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BC15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BC1503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BC1503" w:rsidRPr="002A367B">
      <w:rPr>
        <w:sz w:val="14"/>
        <w:szCs w:val="14"/>
        <w:lang w:val="ro-RO"/>
      </w:rPr>
      <w:fldChar w:fldCharType="separate"/>
    </w:r>
    <w:r w:rsidR="007614FA">
      <w:rPr>
        <w:noProof/>
        <w:sz w:val="14"/>
        <w:szCs w:val="14"/>
        <w:lang w:val="ro-RO"/>
      </w:rPr>
      <w:t>2</w:t>
    </w:r>
    <w:r w:rsidR="00BC1503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7614FA" w:rsidRPr="007614FA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BC1503" w:rsidP="00702E2A">
    <w:pPr>
      <w:pStyle w:val="Footer"/>
      <w:spacing w:after="0" w:line="240" w:lineRule="auto"/>
      <w:ind w:left="1699"/>
      <w:rPr>
        <w:sz w:val="14"/>
        <w:szCs w:val="14"/>
      </w:rPr>
    </w:pPr>
    <w:r w:rsidRPr="00BC15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BC1503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BC1503" w:rsidRPr="002A367B">
      <w:rPr>
        <w:sz w:val="14"/>
        <w:szCs w:val="14"/>
        <w:lang w:val="ro-RO"/>
      </w:rPr>
      <w:fldChar w:fldCharType="separate"/>
    </w:r>
    <w:r w:rsidR="007614FA">
      <w:rPr>
        <w:noProof/>
        <w:sz w:val="14"/>
        <w:szCs w:val="14"/>
        <w:lang w:val="ro-RO"/>
      </w:rPr>
      <w:t>1</w:t>
    </w:r>
    <w:r w:rsidR="00BC1503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614FA" w:rsidRPr="007614FA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AE" w:rsidRDefault="00583FAE" w:rsidP="00CD5B3B">
      <w:r>
        <w:separator/>
      </w:r>
    </w:p>
  </w:footnote>
  <w:footnote w:type="continuationSeparator" w:id="1">
    <w:p w:rsidR="00583FAE" w:rsidRDefault="00583FA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69D"/>
    <w:rsid w:val="00390AEC"/>
    <w:rsid w:val="00395093"/>
    <w:rsid w:val="003B333B"/>
    <w:rsid w:val="003E5155"/>
    <w:rsid w:val="003F0631"/>
    <w:rsid w:val="003F33C5"/>
    <w:rsid w:val="00400C1F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7130A"/>
    <w:rsid w:val="005727E1"/>
    <w:rsid w:val="0057501B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62431"/>
    <w:rsid w:val="00D86F1D"/>
    <w:rsid w:val="00D96A31"/>
    <w:rsid w:val="00DA2381"/>
    <w:rsid w:val="00DC05D3"/>
    <w:rsid w:val="00DC08D4"/>
    <w:rsid w:val="00DF42F3"/>
    <w:rsid w:val="00E11F3F"/>
    <w:rsid w:val="00E23523"/>
    <w:rsid w:val="00E35484"/>
    <w:rsid w:val="00E4048B"/>
    <w:rsid w:val="00E42F45"/>
    <w:rsid w:val="00E53964"/>
    <w:rsid w:val="00E562FC"/>
    <w:rsid w:val="00E63F46"/>
    <w:rsid w:val="00E66338"/>
    <w:rsid w:val="00E67B70"/>
    <w:rsid w:val="00E75DB3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269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B7451"/>
    <w:rsid w:val="00FC2E87"/>
    <w:rsid w:val="00FC4284"/>
    <w:rsid w:val="00FC7A98"/>
    <w:rsid w:val="00FD3475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B364-0BD9-4462-BC55-5732344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33</cp:revision>
  <cp:lastPrinted>2019-03-28T12:59:00Z</cp:lastPrinted>
  <dcterms:created xsi:type="dcterms:W3CDTF">2019-01-03T12:47:00Z</dcterms:created>
  <dcterms:modified xsi:type="dcterms:W3CDTF">2019-03-28T13:02:00Z</dcterms:modified>
</cp:coreProperties>
</file>