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8A" w:rsidRPr="00585463" w:rsidRDefault="00454FFE" w:rsidP="00454FFE">
      <w:pPr>
        <w:shd w:val="clear" w:color="auto" w:fill="FFFFFF"/>
        <w:spacing w:after="0" w:line="240" w:lineRule="auto"/>
        <w:jc w:val="both"/>
        <w:rPr>
          <w:rFonts w:ascii="Trebuchet MS" w:eastAsia="Times New Roman" w:hAnsi="Trebuchet MS" w:cs="Times New Roman"/>
          <w:lang w:val="ro-RO"/>
        </w:rPr>
      </w:pPr>
      <w:bookmarkStart w:id="0" w:name="A3"/>
      <w:bookmarkStart w:id="1" w:name="A4"/>
      <w:bookmarkStart w:id="2" w:name="A5"/>
      <w:r w:rsidRPr="00454FFE">
        <w:rPr>
          <w:rFonts w:ascii="Courier New" w:eastAsia="Times New Roman" w:hAnsi="Courier New" w:cs="Courier New"/>
          <w:color w:val="0000FF"/>
          <w:lang w:val="ro-RO"/>
        </w:rPr>
        <w:t> </w:t>
      </w:r>
      <w:r w:rsidRPr="00454FFE">
        <w:rPr>
          <w:rFonts w:ascii="Courier New" w:eastAsia="Times New Roman" w:hAnsi="Courier New" w:cs="Courier New"/>
          <w:color w:val="0000FF"/>
          <w:lang w:val="ro-RO"/>
        </w:rPr>
        <w:t> </w:t>
      </w:r>
      <w:r w:rsidRPr="00585463">
        <w:rPr>
          <w:rFonts w:ascii="Trebuchet MS" w:eastAsia="Times New Roman" w:hAnsi="Trebuchet MS" w:cs="Courier New"/>
          <w:lang w:val="ro-RO"/>
        </w:rPr>
        <w:t>ANEXA 3</w:t>
      </w:r>
      <w:bookmarkEnd w:id="0"/>
    </w:p>
    <w:p w:rsidR="00731BD0" w:rsidRPr="00585463" w:rsidRDefault="001B1B8A" w:rsidP="00454FFE">
      <w:pPr>
        <w:shd w:val="clear" w:color="auto" w:fill="FFFFFF"/>
        <w:spacing w:after="0" w:line="240" w:lineRule="auto"/>
        <w:jc w:val="both"/>
        <w:rPr>
          <w:rFonts w:ascii="Trebuchet MS" w:eastAsia="Times New Roman" w:hAnsi="Trebuchet MS" w:cs="Courier New"/>
          <w:lang w:val="ro-RO"/>
        </w:rPr>
      </w:pPr>
      <w:r w:rsidRPr="00585463">
        <w:rPr>
          <w:rFonts w:ascii="Trebuchet MS" w:eastAsia="Times New Roman" w:hAnsi="Trebuchet MS" w:cs="Times New Roman"/>
          <w:lang w:val="ro-RO"/>
        </w:rPr>
        <w:t xml:space="preserve">   </w:t>
      </w:r>
      <w:r w:rsidR="00454FFE" w:rsidRPr="00585463">
        <w:rPr>
          <w:rFonts w:ascii="Trebuchet MS" w:eastAsia="Times New Roman" w:hAnsi="Trebuchet MS" w:cs="Courier New"/>
          <w:lang w:val="ro-RO"/>
        </w:rPr>
        <w:t>la procedură</w:t>
      </w:r>
    </w:p>
    <w:p w:rsidR="001B1B8A" w:rsidRPr="00585463" w:rsidRDefault="001B1B8A" w:rsidP="00454FFE">
      <w:pPr>
        <w:shd w:val="clear" w:color="auto" w:fill="FFFFFF"/>
        <w:spacing w:after="0" w:line="240" w:lineRule="auto"/>
        <w:jc w:val="both"/>
        <w:rPr>
          <w:rFonts w:ascii="Trebuchet MS" w:eastAsia="Times New Roman" w:hAnsi="Trebuchet MS" w:cs="Courier New"/>
          <w:lang w:val="ro-RO"/>
        </w:rPr>
      </w:pPr>
    </w:p>
    <w:p w:rsidR="00731BD0" w:rsidRPr="00585463" w:rsidRDefault="00454FFE" w:rsidP="00454FFE">
      <w:pPr>
        <w:shd w:val="clear" w:color="auto" w:fill="FFFFFF"/>
        <w:spacing w:after="0" w:line="240" w:lineRule="auto"/>
        <w:jc w:val="both"/>
        <w:rPr>
          <w:rFonts w:ascii="Trebuchet MS" w:eastAsia="Times New Roman" w:hAnsi="Trebuchet MS" w:cs="Courier New"/>
          <w:lang w:val="ro-RO"/>
        </w:rPr>
      </w:pPr>
      <w:r w:rsidRPr="00585463">
        <w:rPr>
          <w:rFonts w:ascii="Trebuchet MS" w:eastAsia="Times New Roman" w:hAnsi="Trebuchet MS" w:cs="Courier New"/>
          <w:lang w:val="ro-RO"/>
        </w:rPr>
        <w:t> </w:t>
      </w:r>
      <w:r w:rsidRPr="00585463">
        <w:rPr>
          <w:rFonts w:ascii="Trebuchet MS" w:eastAsia="Times New Roman" w:hAnsi="Trebuchet MS" w:cs="Courier New"/>
          <w:lang w:val="ro-RO"/>
        </w:rPr>
        <w:t> </w:t>
      </w:r>
      <w:r w:rsidRPr="00585463">
        <w:rPr>
          <w:rFonts w:ascii="Trebuchet MS" w:eastAsia="Times New Roman" w:hAnsi="Trebuchet MS" w:cs="Courier New"/>
          <w:lang w:val="ro-RO"/>
        </w:rPr>
        <w:t>Nr. de înregistrare angajator: ...........................</w:t>
      </w:r>
    </w:p>
    <w:p w:rsidR="00731BD0" w:rsidRPr="00585463" w:rsidRDefault="00454FFE" w:rsidP="00454FFE">
      <w:pPr>
        <w:shd w:val="clear" w:color="auto" w:fill="FFFFFF"/>
        <w:spacing w:after="0" w:line="240" w:lineRule="auto"/>
        <w:jc w:val="both"/>
        <w:rPr>
          <w:rFonts w:ascii="Trebuchet MS" w:eastAsia="Times New Roman" w:hAnsi="Trebuchet MS" w:cs="Courier New"/>
          <w:lang w:val="ro-RO"/>
        </w:rPr>
      </w:pPr>
      <w:r w:rsidRPr="00585463">
        <w:rPr>
          <w:rFonts w:ascii="Trebuchet MS" w:eastAsia="Times New Roman" w:hAnsi="Trebuchet MS" w:cs="Courier New"/>
          <w:lang w:val="ro-RO"/>
        </w:rPr>
        <w:t> </w:t>
      </w:r>
      <w:r w:rsidRPr="00585463">
        <w:rPr>
          <w:rFonts w:ascii="Trebuchet MS" w:eastAsia="Times New Roman" w:hAnsi="Trebuchet MS" w:cs="Courier New"/>
          <w:lang w:val="ro-RO"/>
        </w:rPr>
        <w:t> </w:t>
      </w:r>
      <w:r w:rsidRPr="00585463">
        <w:rPr>
          <w:rFonts w:ascii="Trebuchet MS" w:eastAsia="Times New Roman" w:hAnsi="Trebuchet MS" w:cs="Courier New"/>
          <w:lang w:val="ro-RO"/>
        </w:rPr>
        <w:t xml:space="preserve">Date de identificare a angajatorului: </w:t>
      </w:r>
    </w:p>
    <w:p w:rsidR="00731BD0" w:rsidRPr="00585463" w:rsidRDefault="00454FFE" w:rsidP="00454FFE">
      <w:pPr>
        <w:shd w:val="clear" w:color="auto" w:fill="FFFFFF"/>
        <w:spacing w:after="0" w:line="240" w:lineRule="auto"/>
        <w:jc w:val="both"/>
        <w:rPr>
          <w:rFonts w:ascii="Trebuchet MS" w:eastAsia="Times New Roman" w:hAnsi="Trebuchet MS" w:cs="Courier New"/>
          <w:lang w:val="ro-RO"/>
        </w:rPr>
      </w:pPr>
      <w:r w:rsidRPr="00585463">
        <w:rPr>
          <w:rFonts w:ascii="Trebuchet MS" w:eastAsia="Times New Roman" w:hAnsi="Trebuchet MS" w:cs="Courier New"/>
          <w:lang w:val="ro-RO"/>
        </w:rPr>
        <w:t> </w:t>
      </w:r>
      <w:r w:rsidRPr="00585463">
        <w:rPr>
          <w:rFonts w:ascii="Trebuchet MS" w:eastAsia="Times New Roman" w:hAnsi="Trebuchet MS" w:cs="Courier New"/>
          <w:lang w:val="ro-RO"/>
        </w:rPr>
        <w:t> </w:t>
      </w:r>
      <w:r w:rsidRPr="00585463">
        <w:rPr>
          <w:rFonts w:ascii="Trebuchet MS" w:eastAsia="Times New Roman" w:hAnsi="Trebuchet MS" w:cs="Courier New"/>
          <w:lang w:val="ro-RO"/>
        </w:rPr>
        <w:t xml:space="preserve">Angajatorul (denumirea/numele): ....................... </w:t>
      </w:r>
    </w:p>
    <w:p w:rsidR="00454FFE" w:rsidRPr="00585463" w:rsidRDefault="00454FFE" w:rsidP="00454FFE">
      <w:pPr>
        <w:shd w:val="clear" w:color="auto" w:fill="FFFFFF"/>
        <w:spacing w:after="0" w:line="240" w:lineRule="auto"/>
        <w:jc w:val="both"/>
        <w:rPr>
          <w:rFonts w:ascii="Trebuchet MS" w:eastAsia="Times New Roman" w:hAnsi="Trebuchet MS" w:cs="Times New Roman"/>
          <w:lang w:val="ro-RO"/>
        </w:rPr>
      </w:pPr>
      <w:r w:rsidRPr="00585463">
        <w:rPr>
          <w:rFonts w:ascii="Trebuchet MS" w:eastAsia="Times New Roman" w:hAnsi="Trebuchet MS" w:cs="Courier New"/>
          <w:lang w:val="ro-RO"/>
        </w:rPr>
        <w:t> </w:t>
      </w:r>
      <w:r w:rsidRPr="00585463">
        <w:rPr>
          <w:rFonts w:ascii="Trebuchet MS" w:eastAsia="Times New Roman" w:hAnsi="Trebuchet MS" w:cs="Courier New"/>
          <w:lang w:val="ro-RO"/>
        </w:rPr>
        <w:t> </w:t>
      </w:r>
      <w:r w:rsidRPr="00585463">
        <w:rPr>
          <w:rFonts w:ascii="Trebuchet MS" w:eastAsia="Times New Roman" w:hAnsi="Trebuchet MS" w:cs="Courier New"/>
          <w:lang w:val="ro-RO"/>
        </w:rPr>
        <w:t>Codul de identificare fiscală: ........................</w:t>
      </w:r>
    </w:p>
    <w:p w:rsidR="001B1B8A" w:rsidRPr="00585463" w:rsidRDefault="00454FFE" w:rsidP="001B1B8A">
      <w:pPr>
        <w:pStyle w:val="HTMLPreformatted"/>
        <w:rPr>
          <w:rFonts w:ascii="Courier New" w:eastAsia="Times New Roman" w:hAnsi="Courier New" w:cs="Courier New"/>
        </w:rPr>
      </w:pPr>
      <w:r w:rsidRPr="00454FFE">
        <w:rPr>
          <w:rFonts w:ascii="Courier New" w:eastAsia="Times New Roman" w:hAnsi="Courier New" w:cs="Courier New"/>
          <w:lang w:val="ro-RO"/>
        </w:rPr>
        <w:br/>
      </w:r>
      <w:r w:rsidR="001B1B8A" w:rsidRPr="00585463">
        <w:rPr>
          <w:rFonts w:ascii="Courier New" w:eastAsia="Times New Roman" w:hAnsi="Courier New" w:cs="Courier New"/>
          <w:sz w:val="22"/>
          <w:szCs w:val="22"/>
        </w:rPr>
        <w:t>┌──────────────────────────────────────────────────────────────────────┐</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│SITUAŢIE                                                              │</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│privind cuantumul sumei care face obiectul restituirii                │</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│Numele şi prenumele                                                   │</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│Codul numeric personal (CNP):                                         │</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│Denumirea     │a                          │...e                       │</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│contribuţiei*)│                           │                           │</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              │Baza de      │Cuantumul    │Baza de      │Cuantumul    │</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│Luna şi anul  │calcul al    │contribuţiei │calcul al    │contribuţiei │</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              │contribuţiei │angajatorului│contribuţiei │angajatorului│</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              │angajatorului│             │angajatorului│             │</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│1             │             │a_1          │             │e_1          │</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│n             │             │a_n          │             │e_n          │</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│Total cuantum │                           │                           │</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│contribuţie   │a_1 + a_n                  │e_1 + e_n                  │</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│angajator     │                           │                           │</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│TOTAL GENERAL**): (a_1 + a_n) + ... (e_1 + e_n)                       │</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│Angajator,                                                            │</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                                                    │</w:t>
      </w:r>
      <w:r w:rsidR="001B1B8A" w:rsidRPr="00585463">
        <w:rPr>
          <w:rFonts w:ascii="Courier New" w:eastAsia="Times New Roman" w:hAnsi="Courier New" w:cs="Courier New"/>
        </w:rPr>
        <w:br/>
      </w:r>
      <w:r w:rsidR="001B1B8A" w:rsidRPr="00585463">
        <w:rPr>
          <w:rFonts w:ascii="Courier New" w:eastAsia="Times New Roman" w:hAnsi="Courier New" w:cs="Courier New"/>
          <w:sz w:val="22"/>
          <w:szCs w:val="22"/>
        </w:rPr>
        <w:t>└──────────────────────────────────────────────────────────────────────┘</w:t>
      </w:r>
    </w:p>
    <w:p w:rsidR="00585463" w:rsidRDefault="00454FFE" w:rsidP="00454FFE">
      <w:pPr>
        <w:shd w:val="clear" w:color="auto" w:fill="FFFFFF"/>
        <w:spacing w:after="0" w:line="240" w:lineRule="auto"/>
        <w:jc w:val="both"/>
        <w:rPr>
          <w:rFonts w:ascii="Trebuchet MS" w:eastAsia="Times New Roman" w:hAnsi="Trebuchet MS" w:cs="Times New Roman"/>
          <w:sz w:val="24"/>
          <w:szCs w:val="24"/>
          <w:lang w:val="ro-RO"/>
        </w:rPr>
      </w:pPr>
      <w:r w:rsidRPr="00585463">
        <w:rPr>
          <w:rFonts w:ascii="Courier New" w:eastAsia="Times New Roman" w:hAnsi="Courier New" w:cs="Courier New"/>
          <w:lang w:val="ro-RO"/>
        </w:rPr>
        <w:t>──────────</w:t>
      </w:r>
      <w:r w:rsidRPr="00585463">
        <w:rPr>
          <w:rFonts w:ascii="Times New Roman" w:eastAsia="Times New Roman" w:hAnsi="Times New Roman" w:cs="Times New Roman"/>
          <w:sz w:val="24"/>
          <w:szCs w:val="24"/>
          <w:lang w:val="ro-RO"/>
        </w:rPr>
        <w:br/>
      </w:r>
      <w:r w:rsidRPr="00585463">
        <w:rPr>
          <w:rFonts w:ascii="Trebuchet MS" w:eastAsia="Times New Roman" w:hAnsi="Trebuchet MS" w:cs="Courier New"/>
          <w:lang w:val="ro-RO"/>
        </w:rPr>
        <w:t> </w:t>
      </w:r>
      <w:r w:rsidRPr="00585463">
        <w:rPr>
          <w:rFonts w:ascii="Trebuchet MS" w:eastAsia="Times New Roman" w:hAnsi="Trebuchet MS" w:cs="Courier New"/>
          <w:lang w:val="ro-RO"/>
        </w:rPr>
        <w:t> </w:t>
      </w:r>
      <w:r w:rsidRPr="00585463">
        <w:rPr>
          <w:rFonts w:ascii="Trebuchet MS" w:eastAsia="Times New Roman" w:hAnsi="Trebuchet MS" w:cs="Courier New"/>
          <w:lang w:val="ro-RO"/>
        </w:rPr>
        <w:t>Denumirea contribuţiei*) - se completează în mod corespunzător cu câte o coloană pentru fiecare dintre contribuţiile plătite de angajator în conformitate cu dispoziţiile legale în vigoare în perioada pentru care se solicită acordarea ajutorului financiar.</w:t>
      </w:r>
    </w:p>
    <w:p w:rsidR="00731BD0" w:rsidRDefault="00454FFE" w:rsidP="00454FFE">
      <w:pPr>
        <w:shd w:val="clear" w:color="auto" w:fill="FFFFFF"/>
        <w:spacing w:after="0" w:line="240" w:lineRule="auto"/>
        <w:jc w:val="both"/>
        <w:rPr>
          <w:rFonts w:ascii="Trebuchet MS" w:eastAsia="Times New Roman" w:hAnsi="Trebuchet MS" w:cs="Courier New"/>
          <w:lang w:val="ro-RO"/>
        </w:rPr>
      </w:pPr>
      <w:r w:rsidRPr="00585463">
        <w:rPr>
          <w:rFonts w:ascii="Trebuchet MS" w:eastAsia="Times New Roman" w:hAnsi="Trebuchet MS" w:cs="Courier New"/>
          <w:lang w:val="ro-RO"/>
        </w:rPr>
        <w:t>TOTAL GENERAL**) - se însumează valorile de la rubrica „Total cuantum contribuţie angajator“ corespunzătoare fiecăreia dintre contribuţiile plătite de angajator în conformitate cu dispoziţiile legale în vigoare în perioada pentru care se solicită acordarea ajutorului financiar.</w:t>
      </w:r>
      <w:r w:rsidRPr="00585463">
        <w:rPr>
          <w:rFonts w:ascii="Trebuchet MS" w:eastAsia="Times New Roman" w:hAnsi="Trebuchet MS" w:cs="Times New Roman"/>
          <w:sz w:val="24"/>
          <w:szCs w:val="24"/>
          <w:lang w:val="ro-RO"/>
        </w:rPr>
        <w:br/>
      </w:r>
    </w:p>
    <w:p w:rsidR="00585463" w:rsidRDefault="00585463" w:rsidP="00454FFE">
      <w:pPr>
        <w:shd w:val="clear" w:color="auto" w:fill="FFFFFF"/>
        <w:spacing w:after="0" w:line="240" w:lineRule="auto"/>
        <w:jc w:val="both"/>
        <w:rPr>
          <w:rFonts w:ascii="Trebuchet MS" w:eastAsia="Times New Roman" w:hAnsi="Trebuchet MS" w:cs="Courier New"/>
          <w:lang w:val="ro-RO"/>
        </w:rPr>
      </w:pPr>
    </w:p>
    <w:p w:rsidR="00585463" w:rsidRDefault="00585463" w:rsidP="00454FFE">
      <w:pPr>
        <w:shd w:val="clear" w:color="auto" w:fill="FFFFFF"/>
        <w:spacing w:after="0" w:line="240" w:lineRule="auto"/>
        <w:jc w:val="both"/>
        <w:rPr>
          <w:rFonts w:ascii="Trebuchet MS" w:eastAsia="Times New Roman" w:hAnsi="Trebuchet MS" w:cs="Courier New"/>
          <w:lang w:val="ro-RO"/>
        </w:rPr>
      </w:pPr>
    </w:p>
    <w:p w:rsidR="00585463" w:rsidRDefault="00585463" w:rsidP="00454FFE">
      <w:pPr>
        <w:shd w:val="clear" w:color="auto" w:fill="FFFFFF"/>
        <w:spacing w:after="0" w:line="240" w:lineRule="auto"/>
        <w:jc w:val="both"/>
        <w:rPr>
          <w:rFonts w:ascii="Trebuchet MS" w:eastAsia="Times New Roman" w:hAnsi="Trebuchet MS" w:cs="Courier New"/>
          <w:lang w:val="ro-RO"/>
        </w:rPr>
      </w:pPr>
    </w:p>
    <w:p w:rsidR="00585463" w:rsidRDefault="00585463" w:rsidP="00454FFE">
      <w:pPr>
        <w:shd w:val="clear" w:color="auto" w:fill="FFFFFF"/>
        <w:spacing w:after="0" w:line="240" w:lineRule="auto"/>
        <w:jc w:val="both"/>
        <w:rPr>
          <w:rFonts w:ascii="Trebuchet MS" w:eastAsia="Times New Roman" w:hAnsi="Trebuchet MS" w:cs="Courier New"/>
          <w:lang w:val="ro-RO"/>
        </w:rPr>
      </w:pPr>
    </w:p>
    <w:p w:rsidR="00585463" w:rsidRDefault="00585463" w:rsidP="00454FFE">
      <w:pPr>
        <w:shd w:val="clear" w:color="auto" w:fill="FFFFFF"/>
        <w:spacing w:after="0" w:line="240" w:lineRule="auto"/>
        <w:jc w:val="both"/>
        <w:rPr>
          <w:rFonts w:ascii="Trebuchet MS" w:eastAsia="Times New Roman" w:hAnsi="Trebuchet MS" w:cs="Courier New"/>
          <w:lang w:val="ro-RO"/>
        </w:rPr>
      </w:pPr>
    </w:p>
    <w:p w:rsidR="00585463" w:rsidRDefault="00585463" w:rsidP="00454FFE">
      <w:pPr>
        <w:shd w:val="clear" w:color="auto" w:fill="FFFFFF"/>
        <w:spacing w:after="0" w:line="240" w:lineRule="auto"/>
        <w:jc w:val="both"/>
        <w:rPr>
          <w:rFonts w:ascii="Trebuchet MS" w:eastAsia="Times New Roman" w:hAnsi="Trebuchet MS" w:cs="Courier New"/>
          <w:lang w:val="ro-RO"/>
        </w:rPr>
      </w:pPr>
    </w:p>
    <w:p w:rsidR="00585463" w:rsidRDefault="00585463" w:rsidP="00454FFE">
      <w:pPr>
        <w:shd w:val="clear" w:color="auto" w:fill="FFFFFF"/>
        <w:spacing w:after="0" w:line="240" w:lineRule="auto"/>
        <w:jc w:val="both"/>
        <w:rPr>
          <w:rFonts w:ascii="Trebuchet MS" w:eastAsia="Times New Roman" w:hAnsi="Trebuchet MS" w:cs="Courier New"/>
          <w:lang w:val="ro-RO"/>
        </w:rPr>
      </w:pPr>
    </w:p>
    <w:p w:rsidR="00585463" w:rsidRDefault="00585463" w:rsidP="00454FFE">
      <w:pPr>
        <w:shd w:val="clear" w:color="auto" w:fill="FFFFFF"/>
        <w:spacing w:after="0" w:line="240" w:lineRule="auto"/>
        <w:jc w:val="both"/>
        <w:rPr>
          <w:rFonts w:ascii="Trebuchet MS" w:eastAsia="Times New Roman" w:hAnsi="Trebuchet MS" w:cs="Courier New"/>
          <w:lang w:val="ro-RO"/>
        </w:rPr>
      </w:pPr>
    </w:p>
    <w:p w:rsidR="00585463" w:rsidRDefault="00585463" w:rsidP="00454FFE">
      <w:pPr>
        <w:shd w:val="clear" w:color="auto" w:fill="FFFFFF"/>
        <w:spacing w:after="0" w:line="240" w:lineRule="auto"/>
        <w:jc w:val="both"/>
        <w:rPr>
          <w:rFonts w:ascii="Trebuchet MS" w:eastAsia="Times New Roman" w:hAnsi="Trebuchet MS" w:cs="Courier New"/>
          <w:lang w:val="ro-RO"/>
        </w:rPr>
      </w:pPr>
    </w:p>
    <w:p w:rsidR="00585463" w:rsidRDefault="00585463" w:rsidP="00454FFE">
      <w:pPr>
        <w:shd w:val="clear" w:color="auto" w:fill="FFFFFF"/>
        <w:spacing w:after="0" w:line="240" w:lineRule="auto"/>
        <w:jc w:val="both"/>
        <w:rPr>
          <w:rFonts w:ascii="Trebuchet MS" w:eastAsia="Times New Roman" w:hAnsi="Trebuchet MS" w:cs="Courier New"/>
          <w:lang w:val="ro-RO"/>
        </w:rPr>
      </w:pPr>
    </w:p>
    <w:p w:rsidR="00585463" w:rsidRPr="00731BD0" w:rsidRDefault="00585463" w:rsidP="00454FFE">
      <w:pPr>
        <w:shd w:val="clear" w:color="auto" w:fill="FFFFFF"/>
        <w:spacing w:after="0" w:line="240" w:lineRule="auto"/>
        <w:jc w:val="both"/>
        <w:rPr>
          <w:rFonts w:ascii="Trebuchet MS" w:eastAsia="Times New Roman" w:hAnsi="Trebuchet MS" w:cs="Courier New"/>
          <w:lang w:val="ro-RO"/>
        </w:rPr>
      </w:pPr>
      <w:bookmarkStart w:id="3" w:name="_GoBack"/>
      <w:bookmarkEnd w:id="3"/>
    </w:p>
    <w:bookmarkEnd w:id="1"/>
    <w:bookmarkEnd w:id="2"/>
    <w:sectPr w:rsidR="00585463" w:rsidRPr="00731BD0" w:rsidSect="00585463">
      <w:footerReference w:type="default" r:id="rId7"/>
      <w:pgSz w:w="12240" w:h="15840"/>
      <w:pgMar w:top="709" w:right="618" w:bottom="709"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652" w:rsidRDefault="00F85652" w:rsidP="00F85652">
      <w:pPr>
        <w:spacing w:after="0" w:line="240" w:lineRule="auto"/>
      </w:pPr>
      <w:r>
        <w:separator/>
      </w:r>
    </w:p>
  </w:endnote>
  <w:endnote w:type="continuationSeparator" w:id="0">
    <w:p w:rsidR="00F85652" w:rsidRDefault="00F85652" w:rsidP="00F8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52" w:rsidRPr="00F85652" w:rsidRDefault="00F85652" w:rsidP="00F85652">
    <w:pPr>
      <w:pStyle w:val="Footer"/>
      <w:jc w:val="right"/>
      <w:rPr>
        <w:rFonts w:ascii="Trebuchet MS" w:hAnsi="Trebuchet MS"/>
        <w:sz w:val="12"/>
        <w:szCs w:val="12"/>
      </w:rPr>
    </w:pPr>
    <w:r w:rsidRPr="00F85652">
      <w:rPr>
        <w:rFonts w:ascii="Trebuchet MS" w:hAnsi="Trebuchet MS"/>
        <w:sz w:val="12"/>
        <w:szCs w:val="12"/>
      </w:rPr>
      <w:t xml:space="preserve">Pagina </w:t>
    </w:r>
    <w:r w:rsidRPr="00F85652">
      <w:rPr>
        <w:rFonts w:ascii="Trebuchet MS" w:hAnsi="Trebuchet MS"/>
        <w:b/>
        <w:sz w:val="12"/>
        <w:szCs w:val="12"/>
      </w:rPr>
      <w:fldChar w:fldCharType="begin"/>
    </w:r>
    <w:r w:rsidRPr="00F85652">
      <w:rPr>
        <w:rFonts w:ascii="Trebuchet MS" w:hAnsi="Trebuchet MS"/>
        <w:b/>
        <w:sz w:val="12"/>
        <w:szCs w:val="12"/>
      </w:rPr>
      <w:instrText xml:space="preserve"> PAGE  \* Arabic  \* MERGEFORMAT </w:instrText>
    </w:r>
    <w:r w:rsidRPr="00F85652">
      <w:rPr>
        <w:rFonts w:ascii="Trebuchet MS" w:hAnsi="Trebuchet MS"/>
        <w:b/>
        <w:sz w:val="12"/>
        <w:szCs w:val="12"/>
      </w:rPr>
      <w:fldChar w:fldCharType="separate"/>
    </w:r>
    <w:r w:rsidR="00EC2E15">
      <w:rPr>
        <w:rFonts w:ascii="Trebuchet MS" w:hAnsi="Trebuchet MS"/>
        <w:b/>
        <w:noProof/>
        <w:sz w:val="12"/>
        <w:szCs w:val="12"/>
      </w:rPr>
      <w:t>1</w:t>
    </w:r>
    <w:r w:rsidRPr="00F85652">
      <w:rPr>
        <w:rFonts w:ascii="Trebuchet MS" w:hAnsi="Trebuchet MS"/>
        <w:b/>
        <w:sz w:val="12"/>
        <w:szCs w:val="12"/>
      </w:rPr>
      <w:fldChar w:fldCharType="end"/>
    </w:r>
    <w:r w:rsidRPr="00F85652">
      <w:rPr>
        <w:rFonts w:ascii="Trebuchet MS" w:hAnsi="Trebuchet MS"/>
        <w:sz w:val="12"/>
        <w:szCs w:val="12"/>
      </w:rPr>
      <w:t xml:space="preserve"> din </w:t>
    </w:r>
    <w:r w:rsidRPr="00F85652">
      <w:rPr>
        <w:rFonts w:ascii="Trebuchet MS" w:hAnsi="Trebuchet MS"/>
        <w:b/>
        <w:sz w:val="12"/>
        <w:szCs w:val="12"/>
      </w:rPr>
      <w:fldChar w:fldCharType="begin"/>
    </w:r>
    <w:r w:rsidRPr="00F85652">
      <w:rPr>
        <w:rFonts w:ascii="Trebuchet MS" w:hAnsi="Trebuchet MS"/>
        <w:b/>
        <w:sz w:val="12"/>
        <w:szCs w:val="12"/>
      </w:rPr>
      <w:instrText xml:space="preserve"> NUMPAGES  \* Arabic  \* MERGEFORMAT </w:instrText>
    </w:r>
    <w:r w:rsidRPr="00F85652">
      <w:rPr>
        <w:rFonts w:ascii="Trebuchet MS" w:hAnsi="Trebuchet MS"/>
        <w:b/>
        <w:sz w:val="12"/>
        <w:szCs w:val="12"/>
      </w:rPr>
      <w:fldChar w:fldCharType="separate"/>
    </w:r>
    <w:r w:rsidR="00EC2E15">
      <w:rPr>
        <w:rFonts w:ascii="Trebuchet MS" w:hAnsi="Trebuchet MS"/>
        <w:b/>
        <w:noProof/>
        <w:sz w:val="12"/>
        <w:szCs w:val="12"/>
      </w:rPr>
      <w:t>1</w:t>
    </w:r>
    <w:r w:rsidRPr="00F85652">
      <w:rPr>
        <w:rFonts w:ascii="Trebuchet MS" w:hAnsi="Trebuchet MS"/>
        <w:b/>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652" w:rsidRDefault="00F85652" w:rsidP="00F85652">
      <w:pPr>
        <w:spacing w:after="0" w:line="240" w:lineRule="auto"/>
      </w:pPr>
      <w:r>
        <w:separator/>
      </w:r>
    </w:p>
  </w:footnote>
  <w:footnote w:type="continuationSeparator" w:id="0">
    <w:p w:rsidR="00F85652" w:rsidRDefault="00F85652" w:rsidP="00F856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B4"/>
    <w:rsid w:val="0003480E"/>
    <w:rsid w:val="001B1B8A"/>
    <w:rsid w:val="00225BB4"/>
    <w:rsid w:val="00454FFE"/>
    <w:rsid w:val="00585463"/>
    <w:rsid w:val="005C38D8"/>
    <w:rsid w:val="006E1B9B"/>
    <w:rsid w:val="00731BD0"/>
    <w:rsid w:val="007377E6"/>
    <w:rsid w:val="00844CD1"/>
    <w:rsid w:val="00B41AE3"/>
    <w:rsid w:val="00D005C1"/>
    <w:rsid w:val="00D95912"/>
    <w:rsid w:val="00EC2E15"/>
    <w:rsid w:val="00F8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FFE"/>
    <w:rPr>
      <w:rFonts w:ascii="Tahoma" w:hAnsi="Tahoma" w:cs="Tahoma"/>
      <w:sz w:val="16"/>
      <w:szCs w:val="16"/>
    </w:rPr>
  </w:style>
  <w:style w:type="character" w:customStyle="1" w:styleId="panchor">
    <w:name w:val="panchor"/>
    <w:basedOn w:val="DefaultParagraphFont"/>
    <w:rsid w:val="00844CD1"/>
  </w:style>
  <w:style w:type="paragraph" w:styleId="HTMLPreformatted">
    <w:name w:val="HTML Preformatted"/>
    <w:basedOn w:val="Normal"/>
    <w:link w:val="HTMLPreformattedChar"/>
    <w:uiPriority w:val="99"/>
    <w:semiHidden/>
    <w:unhideWhenUsed/>
    <w:rsid w:val="001B1B8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B1B8A"/>
    <w:rPr>
      <w:rFonts w:ascii="Consolas" w:hAnsi="Consolas" w:cs="Consolas"/>
      <w:sz w:val="20"/>
      <w:szCs w:val="20"/>
    </w:rPr>
  </w:style>
  <w:style w:type="paragraph" w:styleId="Header">
    <w:name w:val="header"/>
    <w:basedOn w:val="Normal"/>
    <w:link w:val="HeaderChar"/>
    <w:uiPriority w:val="99"/>
    <w:unhideWhenUsed/>
    <w:rsid w:val="00F8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652"/>
  </w:style>
  <w:style w:type="paragraph" w:styleId="Footer">
    <w:name w:val="footer"/>
    <w:basedOn w:val="Normal"/>
    <w:link w:val="FooterChar"/>
    <w:uiPriority w:val="99"/>
    <w:unhideWhenUsed/>
    <w:rsid w:val="00F85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FFE"/>
    <w:rPr>
      <w:rFonts w:ascii="Tahoma" w:hAnsi="Tahoma" w:cs="Tahoma"/>
      <w:sz w:val="16"/>
      <w:szCs w:val="16"/>
    </w:rPr>
  </w:style>
  <w:style w:type="character" w:customStyle="1" w:styleId="panchor">
    <w:name w:val="panchor"/>
    <w:basedOn w:val="DefaultParagraphFont"/>
    <w:rsid w:val="00844CD1"/>
  </w:style>
  <w:style w:type="paragraph" w:styleId="HTMLPreformatted">
    <w:name w:val="HTML Preformatted"/>
    <w:basedOn w:val="Normal"/>
    <w:link w:val="HTMLPreformattedChar"/>
    <w:uiPriority w:val="99"/>
    <w:semiHidden/>
    <w:unhideWhenUsed/>
    <w:rsid w:val="001B1B8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B1B8A"/>
    <w:rPr>
      <w:rFonts w:ascii="Consolas" w:hAnsi="Consolas" w:cs="Consolas"/>
      <w:sz w:val="20"/>
      <w:szCs w:val="20"/>
    </w:rPr>
  </w:style>
  <w:style w:type="paragraph" w:styleId="Header">
    <w:name w:val="header"/>
    <w:basedOn w:val="Normal"/>
    <w:link w:val="HeaderChar"/>
    <w:uiPriority w:val="99"/>
    <w:unhideWhenUsed/>
    <w:rsid w:val="00F8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652"/>
  </w:style>
  <w:style w:type="paragraph" w:styleId="Footer">
    <w:name w:val="footer"/>
    <w:basedOn w:val="Normal"/>
    <w:link w:val="FooterChar"/>
    <w:uiPriority w:val="99"/>
    <w:unhideWhenUsed/>
    <w:rsid w:val="00F85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5579">
      <w:bodyDiv w:val="1"/>
      <w:marLeft w:val="0"/>
      <w:marRight w:val="0"/>
      <w:marTop w:val="0"/>
      <w:marBottom w:val="0"/>
      <w:divBdr>
        <w:top w:val="none" w:sz="0" w:space="0" w:color="auto"/>
        <w:left w:val="none" w:sz="0" w:space="0" w:color="auto"/>
        <w:bottom w:val="none" w:sz="0" w:space="0" w:color="auto"/>
        <w:right w:val="none" w:sz="0" w:space="0" w:color="auto"/>
      </w:divBdr>
      <w:divsChild>
        <w:div w:id="528957755">
          <w:marLeft w:val="0"/>
          <w:marRight w:val="0"/>
          <w:marTop w:val="0"/>
          <w:marBottom w:val="0"/>
          <w:divBdr>
            <w:top w:val="none" w:sz="0" w:space="0" w:color="auto"/>
            <w:left w:val="none" w:sz="0" w:space="0" w:color="auto"/>
            <w:bottom w:val="none" w:sz="0" w:space="0" w:color="auto"/>
            <w:right w:val="none" w:sz="0" w:space="0" w:color="auto"/>
          </w:divBdr>
        </w:div>
      </w:divsChild>
    </w:div>
    <w:div w:id="547297882">
      <w:bodyDiv w:val="1"/>
      <w:marLeft w:val="0"/>
      <w:marRight w:val="0"/>
      <w:marTop w:val="0"/>
      <w:marBottom w:val="0"/>
      <w:divBdr>
        <w:top w:val="none" w:sz="0" w:space="0" w:color="auto"/>
        <w:left w:val="none" w:sz="0" w:space="0" w:color="auto"/>
        <w:bottom w:val="none" w:sz="0" w:space="0" w:color="auto"/>
        <w:right w:val="none" w:sz="0" w:space="0" w:color="auto"/>
      </w:divBdr>
      <w:divsChild>
        <w:div w:id="808014141">
          <w:marLeft w:val="0"/>
          <w:marRight w:val="0"/>
          <w:marTop w:val="0"/>
          <w:marBottom w:val="0"/>
          <w:divBdr>
            <w:top w:val="none" w:sz="0" w:space="0" w:color="auto"/>
            <w:left w:val="none" w:sz="0" w:space="0" w:color="auto"/>
            <w:bottom w:val="none" w:sz="0" w:space="0" w:color="auto"/>
            <w:right w:val="none" w:sz="0" w:space="0" w:color="auto"/>
          </w:divBdr>
          <w:divsChild>
            <w:div w:id="1544168959">
              <w:marLeft w:val="0"/>
              <w:marRight w:val="0"/>
              <w:marTop w:val="0"/>
              <w:marBottom w:val="0"/>
              <w:divBdr>
                <w:top w:val="single" w:sz="12" w:space="0" w:color="CCCCCC"/>
                <w:left w:val="single" w:sz="12" w:space="0" w:color="CCCCCC"/>
                <w:bottom w:val="single" w:sz="12" w:space="0" w:color="CCCCCC"/>
                <w:right w:val="single" w:sz="12" w:space="0" w:color="CCCCCC"/>
              </w:divBdr>
              <w:divsChild>
                <w:div w:id="1514029256">
                  <w:marLeft w:val="0"/>
                  <w:marRight w:val="0"/>
                  <w:marTop w:val="0"/>
                  <w:marBottom w:val="0"/>
                  <w:divBdr>
                    <w:top w:val="single" w:sz="12" w:space="1" w:color="CCCCCC"/>
                    <w:left w:val="single" w:sz="12" w:space="1" w:color="CCCCCC"/>
                    <w:bottom w:val="single" w:sz="12" w:space="1" w:color="CCCCCC"/>
                    <w:right w:val="single" w:sz="12" w:space="1" w:color="CCCCCC"/>
                  </w:divBdr>
                  <w:divsChild>
                    <w:div w:id="620307494">
                      <w:marLeft w:val="0"/>
                      <w:marRight w:val="0"/>
                      <w:marTop w:val="0"/>
                      <w:marBottom w:val="0"/>
                      <w:divBdr>
                        <w:top w:val="none" w:sz="0" w:space="0" w:color="auto"/>
                        <w:left w:val="none" w:sz="0" w:space="0" w:color="auto"/>
                        <w:bottom w:val="none" w:sz="0" w:space="0" w:color="auto"/>
                        <w:right w:val="none" w:sz="0" w:space="0" w:color="auto"/>
                      </w:divBdr>
                    </w:div>
                  </w:divsChild>
                </w:div>
                <w:div w:id="198707079">
                  <w:marLeft w:val="0"/>
                  <w:marRight w:val="0"/>
                  <w:marTop w:val="0"/>
                  <w:marBottom w:val="0"/>
                  <w:divBdr>
                    <w:top w:val="single" w:sz="12" w:space="0" w:color="CCCCCC"/>
                    <w:left w:val="none" w:sz="0" w:space="0" w:color="auto"/>
                    <w:bottom w:val="none" w:sz="0" w:space="0" w:color="auto"/>
                    <w:right w:val="none" w:sz="0" w:space="0" w:color="auto"/>
                  </w:divBdr>
                  <w:divsChild>
                    <w:div w:id="17222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96697">
          <w:marLeft w:val="0"/>
          <w:marRight w:val="0"/>
          <w:marTop w:val="0"/>
          <w:marBottom w:val="0"/>
          <w:divBdr>
            <w:top w:val="none" w:sz="0" w:space="0" w:color="auto"/>
            <w:left w:val="none" w:sz="0" w:space="0" w:color="auto"/>
            <w:bottom w:val="none" w:sz="0" w:space="0" w:color="auto"/>
            <w:right w:val="none" w:sz="0" w:space="0" w:color="auto"/>
          </w:divBdr>
        </w:div>
        <w:div w:id="115834476">
          <w:marLeft w:val="0"/>
          <w:marRight w:val="0"/>
          <w:marTop w:val="0"/>
          <w:marBottom w:val="0"/>
          <w:divBdr>
            <w:top w:val="none" w:sz="0" w:space="0" w:color="auto"/>
            <w:left w:val="none" w:sz="0" w:space="0" w:color="auto"/>
            <w:bottom w:val="none" w:sz="0" w:space="0" w:color="auto"/>
            <w:right w:val="none" w:sz="0" w:space="0" w:color="auto"/>
          </w:divBdr>
          <w:divsChild>
            <w:div w:id="258636645">
              <w:marLeft w:val="0"/>
              <w:marRight w:val="0"/>
              <w:marTop w:val="60"/>
              <w:marBottom w:val="60"/>
              <w:divBdr>
                <w:top w:val="none" w:sz="0" w:space="0" w:color="auto"/>
                <w:left w:val="none" w:sz="0" w:space="0" w:color="auto"/>
                <w:bottom w:val="none" w:sz="0" w:space="0" w:color="auto"/>
                <w:right w:val="none" w:sz="0" w:space="0" w:color="auto"/>
              </w:divBdr>
            </w:div>
            <w:div w:id="540094132">
              <w:marLeft w:val="0"/>
              <w:marRight w:val="0"/>
              <w:marTop w:val="0"/>
              <w:marBottom w:val="0"/>
              <w:divBdr>
                <w:top w:val="none" w:sz="0" w:space="0" w:color="auto"/>
                <w:left w:val="none" w:sz="0" w:space="0" w:color="auto"/>
                <w:bottom w:val="none" w:sz="0" w:space="0" w:color="auto"/>
                <w:right w:val="none" w:sz="0" w:space="0" w:color="auto"/>
              </w:divBdr>
            </w:div>
          </w:divsChild>
        </w:div>
        <w:div w:id="332218968">
          <w:marLeft w:val="0"/>
          <w:marRight w:val="0"/>
          <w:marTop w:val="75"/>
          <w:marBottom w:val="75"/>
          <w:divBdr>
            <w:top w:val="single" w:sz="12" w:space="0" w:color="A0A0A0"/>
            <w:left w:val="none" w:sz="0" w:space="0" w:color="auto"/>
            <w:bottom w:val="none" w:sz="0" w:space="0" w:color="auto"/>
            <w:right w:val="none" w:sz="0" w:space="0" w:color="auto"/>
          </w:divBdr>
        </w:div>
        <w:div w:id="910506417">
          <w:marLeft w:val="0"/>
          <w:marRight w:val="0"/>
          <w:marTop w:val="0"/>
          <w:marBottom w:val="0"/>
          <w:divBdr>
            <w:top w:val="none" w:sz="0" w:space="0" w:color="auto"/>
            <w:left w:val="none" w:sz="0" w:space="0" w:color="auto"/>
            <w:bottom w:val="none" w:sz="0" w:space="0" w:color="auto"/>
            <w:right w:val="none" w:sz="0" w:space="0" w:color="auto"/>
          </w:divBdr>
        </w:div>
        <w:div w:id="1433085679">
          <w:marLeft w:val="0"/>
          <w:marRight w:val="0"/>
          <w:marTop w:val="0"/>
          <w:marBottom w:val="0"/>
          <w:divBdr>
            <w:top w:val="none" w:sz="0" w:space="0" w:color="auto"/>
            <w:left w:val="none" w:sz="0" w:space="0" w:color="auto"/>
            <w:bottom w:val="none" w:sz="0" w:space="0" w:color="auto"/>
            <w:right w:val="none" w:sz="0" w:space="0" w:color="auto"/>
          </w:divBdr>
        </w:div>
        <w:div w:id="1112895068">
          <w:marLeft w:val="0"/>
          <w:marRight w:val="0"/>
          <w:marTop w:val="0"/>
          <w:marBottom w:val="0"/>
          <w:divBdr>
            <w:top w:val="none" w:sz="0" w:space="0" w:color="auto"/>
            <w:left w:val="none" w:sz="0" w:space="0" w:color="auto"/>
            <w:bottom w:val="none" w:sz="0" w:space="0" w:color="auto"/>
            <w:right w:val="none" w:sz="0" w:space="0" w:color="auto"/>
          </w:divBdr>
        </w:div>
        <w:div w:id="1472095840">
          <w:marLeft w:val="0"/>
          <w:marRight w:val="0"/>
          <w:marTop w:val="0"/>
          <w:marBottom w:val="0"/>
          <w:divBdr>
            <w:top w:val="none" w:sz="0" w:space="0" w:color="auto"/>
            <w:left w:val="none" w:sz="0" w:space="0" w:color="auto"/>
            <w:bottom w:val="none" w:sz="0" w:space="0" w:color="auto"/>
            <w:right w:val="none" w:sz="0" w:space="0" w:color="auto"/>
          </w:divBdr>
        </w:div>
        <w:div w:id="893006876">
          <w:marLeft w:val="0"/>
          <w:marRight w:val="0"/>
          <w:marTop w:val="75"/>
          <w:marBottom w:val="75"/>
          <w:divBdr>
            <w:top w:val="single" w:sz="12" w:space="0" w:color="A0A0A0"/>
            <w:left w:val="none" w:sz="0" w:space="0" w:color="auto"/>
            <w:bottom w:val="none" w:sz="0" w:space="0" w:color="auto"/>
            <w:right w:val="none" w:sz="0" w:space="0" w:color="auto"/>
          </w:divBdr>
        </w:div>
        <w:div w:id="571040245">
          <w:marLeft w:val="0"/>
          <w:marRight w:val="0"/>
          <w:marTop w:val="0"/>
          <w:marBottom w:val="0"/>
          <w:divBdr>
            <w:top w:val="none" w:sz="0" w:space="0" w:color="auto"/>
            <w:left w:val="none" w:sz="0" w:space="0" w:color="auto"/>
            <w:bottom w:val="none" w:sz="0" w:space="0" w:color="auto"/>
            <w:right w:val="none" w:sz="0" w:space="0" w:color="auto"/>
          </w:divBdr>
        </w:div>
        <w:div w:id="187717703">
          <w:marLeft w:val="0"/>
          <w:marRight w:val="0"/>
          <w:marTop w:val="0"/>
          <w:marBottom w:val="0"/>
          <w:divBdr>
            <w:top w:val="none" w:sz="0" w:space="0" w:color="auto"/>
            <w:left w:val="none" w:sz="0" w:space="0" w:color="auto"/>
            <w:bottom w:val="none" w:sz="0" w:space="0" w:color="auto"/>
            <w:right w:val="none" w:sz="0" w:space="0" w:color="auto"/>
          </w:divBdr>
        </w:div>
        <w:div w:id="934821274">
          <w:marLeft w:val="0"/>
          <w:marRight w:val="0"/>
          <w:marTop w:val="0"/>
          <w:marBottom w:val="0"/>
          <w:divBdr>
            <w:top w:val="none" w:sz="0" w:space="0" w:color="auto"/>
            <w:left w:val="none" w:sz="0" w:space="0" w:color="auto"/>
            <w:bottom w:val="none" w:sz="0" w:space="0" w:color="auto"/>
            <w:right w:val="none" w:sz="0" w:space="0" w:color="auto"/>
          </w:divBdr>
        </w:div>
        <w:div w:id="1513766115">
          <w:marLeft w:val="0"/>
          <w:marRight w:val="0"/>
          <w:marTop w:val="0"/>
          <w:marBottom w:val="0"/>
          <w:divBdr>
            <w:top w:val="none" w:sz="0" w:space="0" w:color="auto"/>
            <w:left w:val="none" w:sz="0" w:space="0" w:color="auto"/>
            <w:bottom w:val="none" w:sz="0" w:space="0" w:color="auto"/>
            <w:right w:val="none" w:sz="0" w:space="0" w:color="auto"/>
          </w:divBdr>
        </w:div>
        <w:div w:id="1800956758">
          <w:marLeft w:val="0"/>
          <w:marRight w:val="0"/>
          <w:marTop w:val="0"/>
          <w:marBottom w:val="0"/>
          <w:divBdr>
            <w:top w:val="none" w:sz="0" w:space="0" w:color="auto"/>
            <w:left w:val="none" w:sz="0" w:space="0" w:color="auto"/>
            <w:bottom w:val="none" w:sz="0" w:space="0" w:color="auto"/>
            <w:right w:val="none" w:sz="0" w:space="0" w:color="auto"/>
          </w:divBdr>
        </w:div>
        <w:div w:id="2083671079">
          <w:marLeft w:val="0"/>
          <w:marRight w:val="0"/>
          <w:marTop w:val="75"/>
          <w:marBottom w:val="75"/>
          <w:divBdr>
            <w:top w:val="single" w:sz="12" w:space="0" w:color="A0A0A0"/>
            <w:left w:val="none" w:sz="0" w:space="0" w:color="auto"/>
            <w:bottom w:val="none" w:sz="0" w:space="0" w:color="auto"/>
            <w:right w:val="none" w:sz="0" w:space="0" w:color="auto"/>
          </w:divBdr>
        </w:div>
        <w:div w:id="526866568">
          <w:marLeft w:val="0"/>
          <w:marRight w:val="0"/>
          <w:marTop w:val="0"/>
          <w:marBottom w:val="0"/>
          <w:divBdr>
            <w:top w:val="none" w:sz="0" w:space="0" w:color="auto"/>
            <w:left w:val="none" w:sz="0" w:space="0" w:color="auto"/>
            <w:bottom w:val="none" w:sz="0" w:space="0" w:color="auto"/>
            <w:right w:val="none" w:sz="0" w:space="0" w:color="auto"/>
          </w:divBdr>
        </w:div>
        <w:div w:id="170918232">
          <w:marLeft w:val="0"/>
          <w:marRight w:val="0"/>
          <w:marTop w:val="0"/>
          <w:marBottom w:val="0"/>
          <w:divBdr>
            <w:top w:val="none" w:sz="0" w:space="0" w:color="auto"/>
            <w:left w:val="none" w:sz="0" w:space="0" w:color="auto"/>
            <w:bottom w:val="none" w:sz="0" w:space="0" w:color="auto"/>
            <w:right w:val="none" w:sz="0" w:space="0" w:color="auto"/>
          </w:divBdr>
        </w:div>
        <w:div w:id="61757488">
          <w:marLeft w:val="0"/>
          <w:marRight w:val="0"/>
          <w:marTop w:val="0"/>
          <w:marBottom w:val="0"/>
          <w:divBdr>
            <w:top w:val="none" w:sz="0" w:space="0" w:color="auto"/>
            <w:left w:val="none" w:sz="0" w:space="0" w:color="auto"/>
            <w:bottom w:val="none" w:sz="0" w:space="0" w:color="auto"/>
            <w:right w:val="none" w:sz="0" w:space="0" w:color="auto"/>
          </w:divBdr>
        </w:div>
        <w:div w:id="1435899355">
          <w:marLeft w:val="0"/>
          <w:marRight w:val="0"/>
          <w:marTop w:val="0"/>
          <w:marBottom w:val="0"/>
          <w:divBdr>
            <w:top w:val="none" w:sz="0" w:space="0" w:color="auto"/>
            <w:left w:val="none" w:sz="0" w:space="0" w:color="auto"/>
            <w:bottom w:val="none" w:sz="0" w:space="0" w:color="auto"/>
            <w:right w:val="none" w:sz="0" w:space="0" w:color="auto"/>
          </w:divBdr>
        </w:div>
        <w:div w:id="1164512774">
          <w:marLeft w:val="0"/>
          <w:marRight w:val="0"/>
          <w:marTop w:val="75"/>
          <w:marBottom w:val="75"/>
          <w:divBdr>
            <w:top w:val="single" w:sz="12" w:space="0" w:color="A0A0A0"/>
            <w:left w:val="none" w:sz="0" w:space="0" w:color="auto"/>
            <w:bottom w:val="none" w:sz="0" w:space="0" w:color="auto"/>
            <w:right w:val="none" w:sz="0" w:space="0" w:color="auto"/>
          </w:divBdr>
        </w:div>
        <w:div w:id="378239787">
          <w:marLeft w:val="0"/>
          <w:marRight w:val="0"/>
          <w:marTop w:val="0"/>
          <w:marBottom w:val="0"/>
          <w:divBdr>
            <w:top w:val="none" w:sz="0" w:space="0" w:color="auto"/>
            <w:left w:val="none" w:sz="0" w:space="0" w:color="auto"/>
            <w:bottom w:val="none" w:sz="0" w:space="0" w:color="auto"/>
            <w:right w:val="none" w:sz="0" w:space="0" w:color="auto"/>
          </w:divBdr>
        </w:div>
        <w:div w:id="1419518971">
          <w:marLeft w:val="0"/>
          <w:marRight w:val="0"/>
          <w:marTop w:val="0"/>
          <w:marBottom w:val="0"/>
          <w:divBdr>
            <w:top w:val="none" w:sz="0" w:space="0" w:color="auto"/>
            <w:left w:val="none" w:sz="0" w:space="0" w:color="auto"/>
            <w:bottom w:val="none" w:sz="0" w:space="0" w:color="auto"/>
            <w:right w:val="none" w:sz="0" w:space="0" w:color="auto"/>
          </w:divBdr>
        </w:div>
        <w:div w:id="362946370">
          <w:marLeft w:val="0"/>
          <w:marRight w:val="0"/>
          <w:marTop w:val="75"/>
          <w:marBottom w:val="75"/>
          <w:divBdr>
            <w:top w:val="single" w:sz="12" w:space="0" w:color="A0A0A0"/>
            <w:left w:val="none" w:sz="0" w:space="0" w:color="auto"/>
            <w:bottom w:val="none" w:sz="0" w:space="0" w:color="auto"/>
            <w:right w:val="none" w:sz="0" w:space="0" w:color="auto"/>
          </w:divBdr>
        </w:div>
        <w:div w:id="766727812">
          <w:marLeft w:val="0"/>
          <w:marRight w:val="0"/>
          <w:marTop w:val="0"/>
          <w:marBottom w:val="0"/>
          <w:divBdr>
            <w:top w:val="none" w:sz="0" w:space="0" w:color="auto"/>
            <w:left w:val="none" w:sz="0" w:space="0" w:color="auto"/>
            <w:bottom w:val="none" w:sz="0" w:space="0" w:color="auto"/>
            <w:right w:val="none" w:sz="0" w:space="0" w:color="auto"/>
          </w:divBdr>
        </w:div>
        <w:div w:id="552354634">
          <w:marLeft w:val="0"/>
          <w:marRight w:val="0"/>
          <w:marTop w:val="0"/>
          <w:marBottom w:val="0"/>
          <w:divBdr>
            <w:top w:val="none" w:sz="0" w:space="0" w:color="auto"/>
            <w:left w:val="none" w:sz="0" w:space="0" w:color="auto"/>
            <w:bottom w:val="none" w:sz="0" w:space="0" w:color="auto"/>
            <w:right w:val="none" w:sz="0" w:space="0" w:color="auto"/>
          </w:divBdr>
        </w:div>
        <w:div w:id="1675568842">
          <w:marLeft w:val="0"/>
          <w:marRight w:val="0"/>
          <w:marTop w:val="0"/>
          <w:marBottom w:val="0"/>
          <w:divBdr>
            <w:top w:val="single" w:sz="48" w:space="0" w:color="F0F0F0"/>
            <w:left w:val="none" w:sz="0" w:space="0" w:color="auto"/>
            <w:bottom w:val="none" w:sz="0" w:space="0" w:color="auto"/>
            <w:right w:val="none" w:sz="0" w:space="0" w:color="auto"/>
          </w:divBdr>
          <w:divsChild>
            <w:div w:id="1976914158">
              <w:marLeft w:val="0"/>
              <w:marRight w:val="0"/>
              <w:marTop w:val="0"/>
              <w:marBottom w:val="0"/>
              <w:divBdr>
                <w:top w:val="none" w:sz="0" w:space="0" w:color="auto"/>
                <w:left w:val="none" w:sz="0" w:space="0" w:color="auto"/>
                <w:bottom w:val="none" w:sz="0" w:space="0" w:color="auto"/>
                <w:right w:val="none" w:sz="0" w:space="0" w:color="auto"/>
              </w:divBdr>
            </w:div>
            <w:div w:id="1301306827">
              <w:marLeft w:val="0"/>
              <w:marRight w:val="0"/>
              <w:marTop w:val="0"/>
              <w:marBottom w:val="0"/>
              <w:divBdr>
                <w:top w:val="none" w:sz="0" w:space="0" w:color="auto"/>
                <w:left w:val="none" w:sz="0" w:space="0" w:color="auto"/>
                <w:bottom w:val="none" w:sz="0" w:space="0" w:color="auto"/>
                <w:right w:val="none" w:sz="0" w:space="0" w:color="auto"/>
              </w:divBdr>
            </w:div>
            <w:div w:id="1248274576">
              <w:marLeft w:val="0"/>
              <w:marRight w:val="0"/>
              <w:marTop w:val="0"/>
              <w:marBottom w:val="0"/>
              <w:divBdr>
                <w:top w:val="none" w:sz="0" w:space="0" w:color="auto"/>
                <w:left w:val="none" w:sz="0" w:space="0" w:color="auto"/>
                <w:bottom w:val="none" w:sz="0" w:space="0" w:color="auto"/>
                <w:right w:val="none" w:sz="0" w:space="0" w:color="auto"/>
              </w:divBdr>
            </w:div>
            <w:div w:id="612707252">
              <w:marLeft w:val="0"/>
              <w:marRight w:val="0"/>
              <w:marTop w:val="0"/>
              <w:marBottom w:val="0"/>
              <w:divBdr>
                <w:top w:val="none" w:sz="0" w:space="0" w:color="auto"/>
                <w:left w:val="none" w:sz="0" w:space="0" w:color="auto"/>
                <w:bottom w:val="none" w:sz="0" w:space="0" w:color="auto"/>
                <w:right w:val="none" w:sz="0" w:space="0" w:color="auto"/>
              </w:divBdr>
            </w:div>
            <w:div w:id="811095758">
              <w:marLeft w:val="0"/>
              <w:marRight w:val="0"/>
              <w:marTop w:val="0"/>
              <w:marBottom w:val="0"/>
              <w:divBdr>
                <w:top w:val="none" w:sz="0" w:space="0" w:color="auto"/>
                <w:left w:val="none" w:sz="0" w:space="0" w:color="auto"/>
                <w:bottom w:val="none" w:sz="0" w:space="0" w:color="auto"/>
                <w:right w:val="none" w:sz="0" w:space="0" w:color="auto"/>
              </w:divBdr>
            </w:div>
            <w:div w:id="1199244180">
              <w:marLeft w:val="0"/>
              <w:marRight w:val="0"/>
              <w:marTop w:val="0"/>
              <w:marBottom w:val="0"/>
              <w:divBdr>
                <w:top w:val="none" w:sz="0" w:space="0" w:color="auto"/>
                <w:left w:val="none" w:sz="0" w:space="0" w:color="auto"/>
                <w:bottom w:val="none" w:sz="0" w:space="0" w:color="auto"/>
                <w:right w:val="none" w:sz="0" w:space="0" w:color="auto"/>
              </w:divBdr>
              <w:divsChild>
                <w:div w:id="1871675030">
                  <w:marLeft w:val="0"/>
                  <w:marRight w:val="0"/>
                  <w:marTop w:val="0"/>
                  <w:marBottom w:val="0"/>
                  <w:divBdr>
                    <w:top w:val="none" w:sz="0" w:space="0" w:color="auto"/>
                    <w:left w:val="none" w:sz="0" w:space="0" w:color="auto"/>
                    <w:bottom w:val="none" w:sz="0" w:space="0" w:color="auto"/>
                    <w:right w:val="none" w:sz="0" w:space="0" w:color="auto"/>
                  </w:divBdr>
                  <w:divsChild>
                    <w:div w:id="1880434096">
                      <w:marLeft w:val="0"/>
                      <w:marRight w:val="0"/>
                      <w:marTop w:val="0"/>
                      <w:marBottom w:val="0"/>
                      <w:divBdr>
                        <w:top w:val="none" w:sz="0" w:space="0" w:color="auto"/>
                        <w:left w:val="none" w:sz="0" w:space="0" w:color="auto"/>
                        <w:bottom w:val="none" w:sz="0" w:space="0" w:color="auto"/>
                        <w:right w:val="none" w:sz="0" w:space="0" w:color="auto"/>
                      </w:divBdr>
                    </w:div>
                    <w:div w:id="337392305">
                      <w:marLeft w:val="0"/>
                      <w:marRight w:val="0"/>
                      <w:marTop w:val="0"/>
                      <w:marBottom w:val="0"/>
                      <w:divBdr>
                        <w:top w:val="none" w:sz="0" w:space="0" w:color="auto"/>
                        <w:left w:val="none" w:sz="0" w:space="0" w:color="auto"/>
                        <w:bottom w:val="none" w:sz="0" w:space="0" w:color="auto"/>
                        <w:right w:val="none" w:sz="0" w:space="0" w:color="auto"/>
                      </w:divBdr>
                    </w:div>
                    <w:div w:id="371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475">
              <w:marLeft w:val="0"/>
              <w:marRight w:val="0"/>
              <w:marTop w:val="0"/>
              <w:marBottom w:val="0"/>
              <w:divBdr>
                <w:top w:val="none" w:sz="0" w:space="0" w:color="auto"/>
                <w:left w:val="none" w:sz="0" w:space="0" w:color="auto"/>
                <w:bottom w:val="none" w:sz="0" w:space="0" w:color="auto"/>
                <w:right w:val="none" w:sz="0" w:space="0" w:color="auto"/>
              </w:divBdr>
            </w:div>
            <w:div w:id="513033870">
              <w:marLeft w:val="0"/>
              <w:marRight w:val="0"/>
              <w:marTop w:val="0"/>
              <w:marBottom w:val="0"/>
              <w:divBdr>
                <w:top w:val="none" w:sz="0" w:space="0" w:color="auto"/>
                <w:left w:val="none" w:sz="0" w:space="0" w:color="auto"/>
                <w:bottom w:val="none" w:sz="0" w:space="0" w:color="auto"/>
                <w:right w:val="none" w:sz="0" w:space="0" w:color="auto"/>
              </w:divBdr>
            </w:div>
            <w:div w:id="1624115787">
              <w:marLeft w:val="0"/>
              <w:marRight w:val="0"/>
              <w:marTop w:val="0"/>
              <w:marBottom w:val="0"/>
              <w:divBdr>
                <w:top w:val="none" w:sz="0" w:space="0" w:color="auto"/>
                <w:left w:val="none" w:sz="0" w:space="0" w:color="auto"/>
                <w:bottom w:val="none" w:sz="0" w:space="0" w:color="auto"/>
                <w:right w:val="none" w:sz="0" w:space="0" w:color="auto"/>
              </w:divBdr>
            </w:div>
          </w:divsChild>
        </w:div>
        <w:div w:id="971862386">
          <w:marLeft w:val="0"/>
          <w:marRight w:val="0"/>
          <w:marTop w:val="0"/>
          <w:marBottom w:val="0"/>
          <w:divBdr>
            <w:top w:val="single" w:sz="12" w:space="15" w:color="CCCCCC"/>
            <w:left w:val="single" w:sz="12" w:space="15" w:color="CCCCCC"/>
            <w:bottom w:val="single" w:sz="12" w:space="15" w:color="CCCCCC"/>
            <w:right w:val="single" w:sz="12" w:space="15" w:color="CCCCCC"/>
          </w:divBdr>
        </w:div>
        <w:div w:id="1540581044">
          <w:marLeft w:val="-2400"/>
          <w:marRight w:val="0"/>
          <w:marTop w:val="0"/>
          <w:marBottom w:val="0"/>
          <w:divBdr>
            <w:top w:val="none" w:sz="0" w:space="0" w:color="auto"/>
            <w:left w:val="none" w:sz="0" w:space="0" w:color="auto"/>
            <w:bottom w:val="none" w:sz="0" w:space="0" w:color="auto"/>
            <w:right w:val="none" w:sz="0" w:space="0" w:color="auto"/>
          </w:divBdr>
        </w:div>
      </w:divsChild>
    </w:div>
    <w:div w:id="1162162763">
      <w:bodyDiv w:val="1"/>
      <w:marLeft w:val="0"/>
      <w:marRight w:val="0"/>
      <w:marTop w:val="0"/>
      <w:marBottom w:val="0"/>
      <w:divBdr>
        <w:top w:val="none" w:sz="0" w:space="0" w:color="auto"/>
        <w:left w:val="none" w:sz="0" w:space="0" w:color="auto"/>
        <w:bottom w:val="none" w:sz="0" w:space="0" w:color="auto"/>
        <w:right w:val="none" w:sz="0" w:space="0" w:color="auto"/>
      </w:divBdr>
      <w:divsChild>
        <w:div w:id="1319650106">
          <w:marLeft w:val="0"/>
          <w:marRight w:val="0"/>
          <w:marTop w:val="0"/>
          <w:marBottom w:val="0"/>
          <w:divBdr>
            <w:top w:val="none" w:sz="0" w:space="0" w:color="auto"/>
            <w:left w:val="none" w:sz="0" w:space="0" w:color="auto"/>
            <w:bottom w:val="none" w:sz="0" w:space="0" w:color="auto"/>
            <w:right w:val="none" w:sz="0" w:space="0" w:color="auto"/>
          </w:divBdr>
        </w:div>
        <w:div w:id="742336532">
          <w:marLeft w:val="0"/>
          <w:marRight w:val="0"/>
          <w:marTop w:val="0"/>
          <w:marBottom w:val="0"/>
          <w:divBdr>
            <w:top w:val="none" w:sz="0" w:space="0" w:color="auto"/>
            <w:left w:val="none" w:sz="0" w:space="0" w:color="auto"/>
            <w:bottom w:val="none" w:sz="0" w:space="0" w:color="auto"/>
            <w:right w:val="none" w:sz="0" w:space="0" w:color="auto"/>
          </w:divBdr>
        </w:div>
        <w:div w:id="776945260">
          <w:marLeft w:val="0"/>
          <w:marRight w:val="0"/>
          <w:marTop w:val="0"/>
          <w:marBottom w:val="0"/>
          <w:divBdr>
            <w:top w:val="none" w:sz="0" w:space="0" w:color="auto"/>
            <w:left w:val="none" w:sz="0" w:space="0" w:color="auto"/>
            <w:bottom w:val="none" w:sz="0" w:space="0" w:color="auto"/>
            <w:right w:val="none" w:sz="0" w:space="0" w:color="auto"/>
          </w:divBdr>
          <w:divsChild>
            <w:div w:id="248662764">
              <w:marLeft w:val="0"/>
              <w:marRight w:val="0"/>
              <w:marTop w:val="60"/>
              <w:marBottom w:val="60"/>
              <w:divBdr>
                <w:top w:val="none" w:sz="0" w:space="0" w:color="auto"/>
                <w:left w:val="none" w:sz="0" w:space="0" w:color="auto"/>
                <w:bottom w:val="none" w:sz="0" w:space="0" w:color="auto"/>
                <w:right w:val="none" w:sz="0" w:space="0" w:color="auto"/>
              </w:divBdr>
            </w:div>
            <w:div w:id="294456815">
              <w:marLeft w:val="0"/>
              <w:marRight w:val="0"/>
              <w:marTop w:val="0"/>
              <w:marBottom w:val="0"/>
              <w:divBdr>
                <w:top w:val="none" w:sz="0" w:space="0" w:color="auto"/>
                <w:left w:val="none" w:sz="0" w:space="0" w:color="auto"/>
                <w:bottom w:val="none" w:sz="0" w:space="0" w:color="auto"/>
                <w:right w:val="none" w:sz="0" w:space="0" w:color="auto"/>
              </w:divBdr>
            </w:div>
          </w:divsChild>
        </w:div>
        <w:div w:id="1017658648">
          <w:marLeft w:val="0"/>
          <w:marRight w:val="0"/>
          <w:marTop w:val="75"/>
          <w:marBottom w:val="75"/>
          <w:divBdr>
            <w:top w:val="single" w:sz="12" w:space="0" w:color="A0A0A0"/>
            <w:left w:val="none" w:sz="0" w:space="0" w:color="auto"/>
            <w:bottom w:val="none" w:sz="0" w:space="0" w:color="auto"/>
            <w:right w:val="none" w:sz="0" w:space="0" w:color="auto"/>
          </w:divBdr>
        </w:div>
        <w:div w:id="1407873337">
          <w:marLeft w:val="0"/>
          <w:marRight w:val="0"/>
          <w:marTop w:val="0"/>
          <w:marBottom w:val="0"/>
          <w:divBdr>
            <w:top w:val="none" w:sz="0" w:space="0" w:color="auto"/>
            <w:left w:val="none" w:sz="0" w:space="0" w:color="auto"/>
            <w:bottom w:val="none" w:sz="0" w:space="0" w:color="auto"/>
            <w:right w:val="none" w:sz="0" w:space="0" w:color="auto"/>
          </w:divBdr>
        </w:div>
        <w:div w:id="1309821409">
          <w:marLeft w:val="0"/>
          <w:marRight w:val="0"/>
          <w:marTop w:val="0"/>
          <w:marBottom w:val="0"/>
          <w:divBdr>
            <w:top w:val="none" w:sz="0" w:space="0" w:color="auto"/>
            <w:left w:val="none" w:sz="0" w:space="0" w:color="auto"/>
            <w:bottom w:val="none" w:sz="0" w:space="0" w:color="auto"/>
            <w:right w:val="none" w:sz="0" w:space="0" w:color="auto"/>
          </w:divBdr>
        </w:div>
        <w:div w:id="1541042436">
          <w:marLeft w:val="0"/>
          <w:marRight w:val="0"/>
          <w:marTop w:val="0"/>
          <w:marBottom w:val="0"/>
          <w:divBdr>
            <w:top w:val="none" w:sz="0" w:space="0" w:color="auto"/>
            <w:left w:val="none" w:sz="0" w:space="0" w:color="auto"/>
            <w:bottom w:val="none" w:sz="0" w:space="0" w:color="auto"/>
            <w:right w:val="none" w:sz="0" w:space="0" w:color="auto"/>
          </w:divBdr>
        </w:div>
        <w:div w:id="1390687607">
          <w:marLeft w:val="0"/>
          <w:marRight w:val="0"/>
          <w:marTop w:val="0"/>
          <w:marBottom w:val="0"/>
          <w:divBdr>
            <w:top w:val="none" w:sz="0" w:space="0" w:color="auto"/>
            <w:left w:val="none" w:sz="0" w:space="0" w:color="auto"/>
            <w:bottom w:val="none" w:sz="0" w:space="0" w:color="auto"/>
            <w:right w:val="none" w:sz="0" w:space="0" w:color="auto"/>
          </w:divBdr>
        </w:div>
        <w:div w:id="210919566">
          <w:marLeft w:val="0"/>
          <w:marRight w:val="0"/>
          <w:marTop w:val="75"/>
          <w:marBottom w:val="75"/>
          <w:divBdr>
            <w:top w:val="single" w:sz="12" w:space="0" w:color="A0A0A0"/>
            <w:left w:val="none" w:sz="0" w:space="0" w:color="auto"/>
            <w:bottom w:val="none" w:sz="0" w:space="0" w:color="auto"/>
            <w:right w:val="none" w:sz="0" w:space="0" w:color="auto"/>
          </w:divBdr>
        </w:div>
        <w:div w:id="1347901126">
          <w:marLeft w:val="0"/>
          <w:marRight w:val="0"/>
          <w:marTop w:val="0"/>
          <w:marBottom w:val="0"/>
          <w:divBdr>
            <w:top w:val="none" w:sz="0" w:space="0" w:color="auto"/>
            <w:left w:val="none" w:sz="0" w:space="0" w:color="auto"/>
            <w:bottom w:val="none" w:sz="0" w:space="0" w:color="auto"/>
            <w:right w:val="none" w:sz="0" w:space="0" w:color="auto"/>
          </w:divBdr>
        </w:div>
        <w:div w:id="428698845">
          <w:marLeft w:val="0"/>
          <w:marRight w:val="0"/>
          <w:marTop w:val="0"/>
          <w:marBottom w:val="0"/>
          <w:divBdr>
            <w:top w:val="none" w:sz="0" w:space="0" w:color="auto"/>
            <w:left w:val="none" w:sz="0" w:space="0" w:color="auto"/>
            <w:bottom w:val="none" w:sz="0" w:space="0" w:color="auto"/>
            <w:right w:val="none" w:sz="0" w:space="0" w:color="auto"/>
          </w:divBdr>
        </w:div>
        <w:div w:id="1468655">
          <w:marLeft w:val="0"/>
          <w:marRight w:val="0"/>
          <w:marTop w:val="0"/>
          <w:marBottom w:val="0"/>
          <w:divBdr>
            <w:top w:val="none" w:sz="0" w:space="0" w:color="auto"/>
            <w:left w:val="none" w:sz="0" w:space="0" w:color="auto"/>
            <w:bottom w:val="none" w:sz="0" w:space="0" w:color="auto"/>
            <w:right w:val="none" w:sz="0" w:space="0" w:color="auto"/>
          </w:divBdr>
        </w:div>
        <w:div w:id="1088425678">
          <w:marLeft w:val="0"/>
          <w:marRight w:val="0"/>
          <w:marTop w:val="0"/>
          <w:marBottom w:val="0"/>
          <w:divBdr>
            <w:top w:val="none" w:sz="0" w:space="0" w:color="auto"/>
            <w:left w:val="none" w:sz="0" w:space="0" w:color="auto"/>
            <w:bottom w:val="none" w:sz="0" w:space="0" w:color="auto"/>
            <w:right w:val="none" w:sz="0" w:space="0" w:color="auto"/>
          </w:divBdr>
        </w:div>
        <w:div w:id="190609865">
          <w:marLeft w:val="0"/>
          <w:marRight w:val="0"/>
          <w:marTop w:val="0"/>
          <w:marBottom w:val="0"/>
          <w:divBdr>
            <w:top w:val="none" w:sz="0" w:space="0" w:color="auto"/>
            <w:left w:val="none" w:sz="0" w:space="0" w:color="auto"/>
            <w:bottom w:val="none" w:sz="0" w:space="0" w:color="auto"/>
            <w:right w:val="none" w:sz="0" w:space="0" w:color="auto"/>
          </w:divBdr>
        </w:div>
        <w:div w:id="2081712573">
          <w:marLeft w:val="0"/>
          <w:marRight w:val="0"/>
          <w:marTop w:val="75"/>
          <w:marBottom w:val="75"/>
          <w:divBdr>
            <w:top w:val="single" w:sz="12" w:space="0" w:color="A0A0A0"/>
            <w:left w:val="none" w:sz="0" w:space="0" w:color="auto"/>
            <w:bottom w:val="none" w:sz="0" w:space="0" w:color="auto"/>
            <w:right w:val="none" w:sz="0" w:space="0" w:color="auto"/>
          </w:divBdr>
        </w:div>
        <w:div w:id="773862079">
          <w:marLeft w:val="0"/>
          <w:marRight w:val="0"/>
          <w:marTop w:val="0"/>
          <w:marBottom w:val="0"/>
          <w:divBdr>
            <w:top w:val="none" w:sz="0" w:space="0" w:color="auto"/>
            <w:left w:val="none" w:sz="0" w:space="0" w:color="auto"/>
            <w:bottom w:val="none" w:sz="0" w:space="0" w:color="auto"/>
            <w:right w:val="none" w:sz="0" w:space="0" w:color="auto"/>
          </w:divBdr>
        </w:div>
        <w:div w:id="1417823166">
          <w:marLeft w:val="0"/>
          <w:marRight w:val="0"/>
          <w:marTop w:val="0"/>
          <w:marBottom w:val="0"/>
          <w:divBdr>
            <w:top w:val="none" w:sz="0" w:space="0" w:color="auto"/>
            <w:left w:val="none" w:sz="0" w:space="0" w:color="auto"/>
            <w:bottom w:val="none" w:sz="0" w:space="0" w:color="auto"/>
            <w:right w:val="none" w:sz="0" w:space="0" w:color="auto"/>
          </w:divBdr>
        </w:div>
        <w:div w:id="1864707540">
          <w:marLeft w:val="0"/>
          <w:marRight w:val="0"/>
          <w:marTop w:val="0"/>
          <w:marBottom w:val="0"/>
          <w:divBdr>
            <w:top w:val="none" w:sz="0" w:space="0" w:color="auto"/>
            <w:left w:val="none" w:sz="0" w:space="0" w:color="auto"/>
            <w:bottom w:val="none" w:sz="0" w:space="0" w:color="auto"/>
            <w:right w:val="none" w:sz="0" w:space="0" w:color="auto"/>
          </w:divBdr>
        </w:div>
        <w:div w:id="1131828752">
          <w:marLeft w:val="0"/>
          <w:marRight w:val="0"/>
          <w:marTop w:val="0"/>
          <w:marBottom w:val="0"/>
          <w:divBdr>
            <w:top w:val="none" w:sz="0" w:space="0" w:color="auto"/>
            <w:left w:val="none" w:sz="0" w:space="0" w:color="auto"/>
            <w:bottom w:val="none" w:sz="0" w:space="0" w:color="auto"/>
            <w:right w:val="none" w:sz="0" w:space="0" w:color="auto"/>
          </w:divBdr>
        </w:div>
        <w:div w:id="1086001455">
          <w:marLeft w:val="0"/>
          <w:marRight w:val="0"/>
          <w:marTop w:val="75"/>
          <w:marBottom w:val="75"/>
          <w:divBdr>
            <w:top w:val="single" w:sz="12" w:space="0" w:color="A0A0A0"/>
            <w:left w:val="none" w:sz="0" w:space="0" w:color="auto"/>
            <w:bottom w:val="none" w:sz="0" w:space="0" w:color="auto"/>
            <w:right w:val="none" w:sz="0" w:space="0" w:color="auto"/>
          </w:divBdr>
        </w:div>
        <w:div w:id="1097865177">
          <w:marLeft w:val="0"/>
          <w:marRight w:val="0"/>
          <w:marTop w:val="0"/>
          <w:marBottom w:val="0"/>
          <w:divBdr>
            <w:top w:val="none" w:sz="0" w:space="0" w:color="auto"/>
            <w:left w:val="none" w:sz="0" w:space="0" w:color="auto"/>
            <w:bottom w:val="none" w:sz="0" w:space="0" w:color="auto"/>
            <w:right w:val="none" w:sz="0" w:space="0" w:color="auto"/>
          </w:divBdr>
        </w:div>
        <w:div w:id="1903902443">
          <w:marLeft w:val="0"/>
          <w:marRight w:val="0"/>
          <w:marTop w:val="0"/>
          <w:marBottom w:val="0"/>
          <w:divBdr>
            <w:top w:val="none" w:sz="0" w:space="0" w:color="auto"/>
            <w:left w:val="none" w:sz="0" w:space="0" w:color="auto"/>
            <w:bottom w:val="none" w:sz="0" w:space="0" w:color="auto"/>
            <w:right w:val="none" w:sz="0" w:space="0" w:color="auto"/>
          </w:divBdr>
        </w:div>
        <w:div w:id="1726875425">
          <w:marLeft w:val="0"/>
          <w:marRight w:val="0"/>
          <w:marTop w:val="75"/>
          <w:marBottom w:val="75"/>
          <w:divBdr>
            <w:top w:val="single" w:sz="12" w:space="0" w:color="A0A0A0"/>
            <w:left w:val="none" w:sz="0" w:space="0" w:color="auto"/>
            <w:bottom w:val="none" w:sz="0" w:space="0" w:color="auto"/>
            <w:right w:val="none" w:sz="0" w:space="0" w:color="auto"/>
          </w:divBdr>
        </w:div>
        <w:div w:id="251428087">
          <w:marLeft w:val="0"/>
          <w:marRight w:val="0"/>
          <w:marTop w:val="0"/>
          <w:marBottom w:val="0"/>
          <w:divBdr>
            <w:top w:val="none" w:sz="0" w:space="0" w:color="auto"/>
            <w:left w:val="none" w:sz="0" w:space="0" w:color="auto"/>
            <w:bottom w:val="none" w:sz="0" w:space="0" w:color="auto"/>
            <w:right w:val="none" w:sz="0" w:space="0" w:color="auto"/>
          </w:divBdr>
        </w:div>
        <w:div w:id="858422475">
          <w:marLeft w:val="0"/>
          <w:marRight w:val="0"/>
          <w:marTop w:val="0"/>
          <w:marBottom w:val="0"/>
          <w:divBdr>
            <w:top w:val="none" w:sz="0" w:space="0" w:color="auto"/>
            <w:left w:val="none" w:sz="0" w:space="0" w:color="auto"/>
            <w:bottom w:val="none" w:sz="0" w:space="0" w:color="auto"/>
            <w:right w:val="none" w:sz="0" w:space="0" w:color="auto"/>
          </w:divBdr>
        </w:div>
        <w:div w:id="1643149530">
          <w:marLeft w:val="0"/>
          <w:marRight w:val="0"/>
          <w:marTop w:val="0"/>
          <w:marBottom w:val="0"/>
          <w:divBdr>
            <w:top w:val="single" w:sz="48" w:space="0" w:color="F0F0F0"/>
            <w:left w:val="none" w:sz="0" w:space="0" w:color="auto"/>
            <w:bottom w:val="none" w:sz="0" w:space="0" w:color="auto"/>
            <w:right w:val="none" w:sz="0" w:space="0" w:color="auto"/>
          </w:divBdr>
          <w:divsChild>
            <w:div w:id="703797150">
              <w:marLeft w:val="0"/>
              <w:marRight w:val="0"/>
              <w:marTop w:val="0"/>
              <w:marBottom w:val="0"/>
              <w:divBdr>
                <w:top w:val="none" w:sz="0" w:space="0" w:color="auto"/>
                <w:left w:val="none" w:sz="0" w:space="0" w:color="auto"/>
                <w:bottom w:val="none" w:sz="0" w:space="0" w:color="auto"/>
                <w:right w:val="none" w:sz="0" w:space="0" w:color="auto"/>
              </w:divBdr>
            </w:div>
            <w:div w:id="512963655">
              <w:marLeft w:val="0"/>
              <w:marRight w:val="0"/>
              <w:marTop w:val="0"/>
              <w:marBottom w:val="0"/>
              <w:divBdr>
                <w:top w:val="none" w:sz="0" w:space="0" w:color="auto"/>
                <w:left w:val="none" w:sz="0" w:space="0" w:color="auto"/>
                <w:bottom w:val="none" w:sz="0" w:space="0" w:color="auto"/>
                <w:right w:val="none" w:sz="0" w:space="0" w:color="auto"/>
              </w:divBdr>
            </w:div>
            <w:div w:id="461264255">
              <w:marLeft w:val="0"/>
              <w:marRight w:val="0"/>
              <w:marTop w:val="0"/>
              <w:marBottom w:val="0"/>
              <w:divBdr>
                <w:top w:val="none" w:sz="0" w:space="0" w:color="auto"/>
                <w:left w:val="none" w:sz="0" w:space="0" w:color="auto"/>
                <w:bottom w:val="none" w:sz="0" w:space="0" w:color="auto"/>
                <w:right w:val="none" w:sz="0" w:space="0" w:color="auto"/>
              </w:divBdr>
            </w:div>
            <w:div w:id="312176306">
              <w:marLeft w:val="0"/>
              <w:marRight w:val="0"/>
              <w:marTop w:val="0"/>
              <w:marBottom w:val="0"/>
              <w:divBdr>
                <w:top w:val="none" w:sz="0" w:space="0" w:color="auto"/>
                <w:left w:val="none" w:sz="0" w:space="0" w:color="auto"/>
                <w:bottom w:val="none" w:sz="0" w:space="0" w:color="auto"/>
                <w:right w:val="none" w:sz="0" w:space="0" w:color="auto"/>
              </w:divBdr>
            </w:div>
            <w:div w:id="970481560">
              <w:marLeft w:val="0"/>
              <w:marRight w:val="0"/>
              <w:marTop w:val="0"/>
              <w:marBottom w:val="0"/>
              <w:divBdr>
                <w:top w:val="none" w:sz="0" w:space="0" w:color="auto"/>
                <w:left w:val="none" w:sz="0" w:space="0" w:color="auto"/>
                <w:bottom w:val="none" w:sz="0" w:space="0" w:color="auto"/>
                <w:right w:val="none" w:sz="0" w:space="0" w:color="auto"/>
              </w:divBdr>
            </w:div>
            <w:div w:id="122701187">
              <w:marLeft w:val="0"/>
              <w:marRight w:val="0"/>
              <w:marTop w:val="0"/>
              <w:marBottom w:val="0"/>
              <w:divBdr>
                <w:top w:val="none" w:sz="0" w:space="0" w:color="auto"/>
                <w:left w:val="none" w:sz="0" w:space="0" w:color="auto"/>
                <w:bottom w:val="none" w:sz="0" w:space="0" w:color="auto"/>
                <w:right w:val="none" w:sz="0" w:space="0" w:color="auto"/>
              </w:divBdr>
              <w:divsChild>
                <w:div w:id="425538593">
                  <w:marLeft w:val="0"/>
                  <w:marRight w:val="0"/>
                  <w:marTop w:val="0"/>
                  <w:marBottom w:val="0"/>
                  <w:divBdr>
                    <w:top w:val="none" w:sz="0" w:space="0" w:color="auto"/>
                    <w:left w:val="none" w:sz="0" w:space="0" w:color="auto"/>
                    <w:bottom w:val="none" w:sz="0" w:space="0" w:color="auto"/>
                    <w:right w:val="none" w:sz="0" w:space="0" w:color="auto"/>
                  </w:divBdr>
                  <w:divsChild>
                    <w:div w:id="653801845">
                      <w:marLeft w:val="0"/>
                      <w:marRight w:val="0"/>
                      <w:marTop w:val="0"/>
                      <w:marBottom w:val="0"/>
                      <w:divBdr>
                        <w:top w:val="none" w:sz="0" w:space="0" w:color="auto"/>
                        <w:left w:val="none" w:sz="0" w:space="0" w:color="auto"/>
                        <w:bottom w:val="none" w:sz="0" w:space="0" w:color="auto"/>
                        <w:right w:val="none" w:sz="0" w:space="0" w:color="auto"/>
                      </w:divBdr>
                    </w:div>
                    <w:div w:id="1938519627">
                      <w:marLeft w:val="0"/>
                      <w:marRight w:val="0"/>
                      <w:marTop w:val="0"/>
                      <w:marBottom w:val="0"/>
                      <w:divBdr>
                        <w:top w:val="none" w:sz="0" w:space="0" w:color="auto"/>
                        <w:left w:val="none" w:sz="0" w:space="0" w:color="auto"/>
                        <w:bottom w:val="none" w:sz="0" w:space="0" w:color="auto"/>
                        <w:right w:val="none" w:sz="0" w:space="0" w:color="auto"/>
                      </w:divBdr>
                    </w:div>
                    <w:div w:id="3687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5832">
          <w:marLeft w:val="0"/>
          <w:marRight w:val="0"/>
          <w:marTop w:val="0"/>
          <w:marBottom w:val="0"/>
          <w:divBdr>
            <w:top w:val="single" w:sz="12" w:space="15" w:color="CCCCCC"/>
            <w:left w:val="single" w:sz="12" w:space="15" w:color="CCCCCC"/>
            <w:bottom w:val="single" w:sz="12" w:space="15" w:color="CCCCCC"/>
            <w:right w:val="single" w:sz="12" w:space="15" w:color="CCCCCC"/>
          </w:divBdr>
        </w:div>
        <w:div w:id="375274662">
          <w:marLeft w:val="-2400"/>
          <w:marRight w:val="0"/>
          <w:marTop w:val="0"/>
          <w:marBottom w:val="0"/>
          <w:divBdr>
            <w:top w:val="none" w:sz="0" w:space="0" w:color="auto"/>
            <w:left w:val="none" w:sz="0" w:space="0" w:color="auto"/>
            <w:bottom w:val="none" w:sz="0" w:space="0" w:color="auto"/>
            <w:right w:val="none" w:sz="0" w:space="0" w:color="auto"/>
          </w:divBdr>
        </w:div>
      </w:divsChild>
    </w:div>
    <w:div w:id="1321889051">
      <w:bodyDiv w:val="1"/>
      <w:marLeft w:val="0"/>
      <w:marRight w:val="0"/>
      <w:marTop w:val="0"/>
      <w:marBottom w:val="0"/>
      <w:divBdr>
        <w:top w:val="none" w:sz="0" w:space="0" w:color="auto"/>
        <w:left w:val="none" w:sz="0" w:space="0" w:color="auto"/>
        <w:bottom w:val="none" w:sz="0" w:space="0" w:color="auto"/>
        <w:right w:val="none" w:sz="0" w:space="0" w:color="auto"/>
      </w:divBdr>
    </w:div>
    <w:div w:id="2014332830">
      <w:bodyDiv w:val="1"/>
      <w:marLeft w:val="0"/>
      <w:marRight w:val="0"/>
      <w:marTop w:val="0"/>
      <w:marBottom w:val="0"/>
      <w:divBdr>
        <w:top w:val="none" w:sz="0" w:space="0" w:color="auto"/>
        <w:left w:val="none" w:sz="0" w:space="0" w:color="auto"/>
        <w:bottom w:val="none" w:sz="0" w:space="0" w:color="auto"/>
        <w:right w:val="none" w:sz="0" w:space="0" w:color="auto"/>
      </w:divBdr>
      <w:divsChild>
        <w:div w:id="1825511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Delfrati</dc:creator>
  <cp:lastModifiedBy>Razvan Duna</cp:lastModifiedBy>
  <cp:revision>16</cp:revision>
  <cp:lastPrinted>2018-11-21T10:22:00Z</cp:lastPrinted>
  <dcterms:created xsi:type="dcterms:W3CDTF">2018-11-05T07:27:00Z</dcterms:created>
  <dcterms:modified xsi:type="dcterms:W3CDTF">2018-11-27T14:22:00Z</dcterms:modified>
</cp:coreProperties>
</file>