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F44190" w:rsidP="00F44190">
      <w:pPr>
        <w:ind w:left="981" w:firstLine="720"/>
        <w:rPr>
          <w:lang w:val="ro-RO"/>
        </w:rPr>
      </w:pPr>
    </w:p>
    <w:p w:rsidR="00CE3DBF" w:rsidRPr="00427038" w:rsidRDefault="00CE3DBF" w:rsidP="00F44190">
      <w:pPr>
        <w:ind w:left="981" w:firstLine="720"/>
        <w:rPr>
          <w:lang w:val="ro-RO"/>
        </w:rPr>
      </w:pPr>
    </w:p>
    <w:p w:rsidR="00CE3DBF" w:rsidRPr="00CE3DBF" w:rsidRDefault="00CE3DBF" w:rsidP="00CE3DBF">
      <w:pPr>
        <w:ind w:left="1418"/>
        <w:rPr>
          <w:b/>
          <w:lang w:val="ro-RO"/>
        </w:rPr>
      </w:pPr>
      <w:r w:rsidRPr="00CE3DBF">
        <w:rPr>
          <w:b/>
        </w:rPr>
        <w:t>Agenda directorului executiv al Agenţiei Judeţene pentru Ocuparea Forţei de Muncă Bihor, domnul Békési Csaba, pentru s</w:t>
      </w:r>
      <w:r w:rsidRPr="00CE3DBF">
        <w:rPr>
          <w:b/>
          <w:lang w:val="ro-RO"/>
        </w:rPr>
        <w:t>ăptămâna</w:t>
      </w:r>
      <w:r w:rsidR="007F512E">
        <w:rPr>
          <w:b/>
        </w:rPr>
        <w:t xml:space="preserve"> </w:t>
      </w:r>
      <w:r w:rsidR="00251C73">
        <w:rPr>
          <w:b/>
        </w:rPr>
        <w:t>18.03-22.03.2019</w:t>
      </w:r>
      <w:bookmarkStart w:id="0" w:name="_GoBack"/>
      <w:bookmarkEnd w:id="0"/>
    </w:p>
    <w:p w:rsidR="00CE3DBF" w:rsidRPr="00CE3DBF" w:rsidRDefault="00CE3DBF" w:rsidP="00CE3DBF">
      <w:pPr>
        <w:ind w:left="1418"/>
      </w:pPr>
    </w:p>
    <w:p w:rsidR="00CE3DBF" w:rsidRPr="00CE3DBF" w:rsidRDefault="00CE3DBF" w:rsidP="00CE3DBF">
      <w:pPr>
        <w:ind w:left="1418"/>
        <w:rPr>
          <w:bCs/>
          <w:lang w:val="ro-RO"/>
        </w:rPr>
      </w:pPr>
    </w:p>
    <w:p w:rsidR="00CE3DBF" w:rsidRPr="00CE3DBF" w:rsidRDefault="00CE3DBF" w:rsidP="007F512E">
      <w:pPr>
        <w:ind w:left="0"/>
        <w:rPr>
          <w:bCs/>
          <w:lang w:val="ro-RO"/>
        </w:rPr>
      </w:pPr>
    </w:p>
    <w:p w:rsidR="00CE3DBF" w:rsidRDefault="00251C73" w:rsidP="00CE3DBF">
      <w:pPr>
        <w:ind w:left="1418"/>
        <w:rPr>
          <w:bCs/>
        </w:rPr>
      </w:pPr>
      <w:r>
        <w:rPr>
          <w:bCs/>
        </w:rPr>
        <w:t>Vineri, 22.03.2019</w:t>
      </w:r>
    </w:p>
    <w:p w:rsidR="00251C73" w:rsidRPr="00CE3DBF" w:rsidRDefault="00251C73" w:rsidP="00CE3DBF">
      <w:pPr>
        <w:ind w:left="1418"/>
        <w:rPr>
          <w:bCs/>
        </w:rPr>
      </w:pPr>
    </w:p>
    <w:p w:rsidR="001E7D4A" w:rsidRDefault="007F512E" w:rsidP="00F44190">
      <w:pPr>
        <w:ind w:left="1440"/>
        <w:rPr>
          <w:lang w:val="ro-RO"/>
        </w:rPr>
      </w:pPr>
      <w:r>
        <w:rPr>
          <w:lang w:val="ro-RO"/>
        </w:rPr>
        <w:t xml:space="preserve">Ora </w:t>
      </w:r>
      <w:r w:rsidR="00251C73">
        <w:rPr>
          <w:lang w:val="ro-RO"/>
        </w:rPr>
        <w:t>10.00</w:t>
      </w:r>
    </w:p>
    <w:p w:rsidR="00514DEA" w:rsidRDefault="00251C73" w:rsidP="00F44190">
      <w:pPr>
        <w:ind w:left="1440"/>
        <w:rPr>
          <w:lang w:val="ro-RO"/>
        </w:rPr>
      </w:pPr>
      <w:r>
        <w:t xml:space="preserve">Participă la </w:t>
      </w:r>
      <w:r>
        <w:t>Târgul Locurilor de Muncă „Oradea Job Expo 2019” la Era Shopping Park</w:t>
      </w:r>
    </w:p>
    <w:p w:rsidR="00514DEA" w:rsidRDefault="00514DEA" w:rsidP="00F44190">
      <w:pPr>
        <w:ind w:left="1440"/>
        <w:rPr>
          <w:lang w:val="ro-RO"/>
        </w:rPr>
      </w:pPr>
    </w:p>
    <w:p w:rsidR="000D4C56" w:rsidRDefault="000D4C56" w:rsidP="00F44190">
      <w:pPr>
        <w:ind w:left="1440"/>
        <w:rPr>
          <w:lang w:val="ro-RO"/>
        </w:rPr>
      </w:pPr>
    </w:p>
    <w:p w:rsidR="000D4C56" w:rsidRDefault="000D4C56" w:rsidP="00F44190">
      <w:pPr>
        <w:ind w:left="1440"/>
        <w:rPr>
          <w:lang w:val="ro-RO"/>
        </w:rPr>
      </w:pPr>
    </w:p>
    <w:p w:rsidR="000D4C56" w:rsidRDefault="000D4C56" w:rsidP="00F44190">
      <w:pPr>
        <w:ind w:left="1440"/>
        <w:rPr>
          <w:lang w:val="ro-RO"/>
        </w:rPr>
      </w:pPr>
    </w:p>
    <w:p w:rsidR="000D4C56" w:rsidRDefault="000D4C56" w:rsidP="00F44190">
      <w:pPr>
        <w:ind w:left="1440"/>
        <w:rPr>
          <w:lang w:val="ro-RO"/>
        </w:rPr>
      </w:pPr>
    </w:p>
    <w:p w:rsidR="000D4C56" w:rsidRDefault="000D4C56" w:rsidP="00F44190">
      <w:pPr>
        <w:ind w:left="1440"/>
        <w:rPr>
          <w:lang w:val="ro-RO"/>
        </w:rPr>
      </w:pPr>
    </w:p>
    <w:p w:rsidR="00514DEA" w:rsidRDefault="00514DEA" w:rsidP="00F44190">
      <w:pPr>
        <w:ind w:left="1440"/>
        <w:rPr>
          <w:lang w:val="ro-RO"/>
        </w:rPr>
      </w:pPr>
    </w:p>
    <w:p w:rsidR="00DC05D3" w:rsidRDefault="00DC05D3" w:rsidP="00F44190">
      <w:pPr>
        <w:ind w:left="1440"/>
        <w:rPr>
          <w:lang w:val="ro-RO"/>
        </w:rPr>
      </w:pPr>
    </w:p>
    <w:p w:rsidR="00CE3DBF" w:rsidRDefault="00CE3DBF" w:rsidP="00CE3DBF">
      <w:pPr>
        <w:ind w:left="1440"/>
        <w:rPr>
          <w:lang w:val="ro-RO"/>
        </w:rPr>
      </w:pPr>
    </w:p>
    <w:p w:rsidR="00CE3DBF" w:rsidRDefault="00CE3DBF" w:rsidP="00CE3DBF">
      <w:pPr>
        <w:ind w:left="1440"/>
        <w:rPr>
          <w:lang w:val="ro-RO"/>
        </w:rPr>
      </w:pPr>
    </w:p>
    <w:p w:rsidR="007F512E" w:rsidRDefault="007F512E" w:rsidP="00CE3DBF">
      <w:pPr>
        <w:ind w:left="1440"/>
        <w:rPr>
          <w:lang w:val="ro-RO"/>
        </w:rPr>
      </w:pPr>
    </w:p>
    <w:p w:rsidR="007F512E" w:rsidRDefault="007F512E" w:rsidP="00CE3DBF">
      <w:pPr>
        <w:ind w:left="1440"/>
        <w:rPr>
          <w:lang w:val="ro-RO"/>
        </w:rPr>
      </w:pPr>
    </w:p>
    <w:p w:rsidR="007F512E" w:rsidRDefault="007F512E" w:rsidP="00CE3DBF">
      <w:pPr>
        <w:ind w:left="1440"/>
        <w:rPr>
          <w:lang w:val="ro-RO"/>
        </w:rPr>
      </w:pPr>
    </w:p>
    <w:p w:rsidR="007F512E" w:rsidRPr="00CE3DBF" w:rsidRDefault="007F512E" w:rsidP="00CE3DBF">
      <w:pPr>
        <w:ind w:left="1440"/>
        <w:rPr>
          <w:lang w:val="ro-RO"/>
        </w:rPr>
      </w:pP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EE4DEC" w:rsidP="001E7D4A">
      <w:pPr>
        <w:pStyle w:val="Footer"/>
        <w:spacing w:after="0" w:line="240" w:lineRule="auto"/>
        <w:ind w:left="1440"/>
        <w:rPr>
          <w:sz w:val="14"/>
          <w:lang w:val="ro-RO"/>
        </w:rPr>
      </w:pPr>
      <w:r>
        <w:rPr>
          <w:sz w:val="14"/>
          <w:lang w:val="ro-RO"/>
        </w:rPr>
        <w:t>AJOFM Bihor</w:t>
      </w:r>
      <w:r w:rsidR="00F44190" w:rsidRPr="002A367B">
        <w:rPr>
          <w:sz w:val="14"/>
          <w:lang w:val="ro-RO"/>
        </w:rPr>
        <w:t xml:space="preserve">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sidR="00F44190">
        <w:rPr>
          <w:sz w:val="14"/>
          <w:lang w:val="ro-RO"/>
        </w:rPr>
        <w:t>i (UE) 2016</w:t>
      </w:r>
      <w:r w:rsidR="001E7D4A">
        <w:rPr>
          <w:sz w:val="14"/>
          <w:lang w:val="ro-RO"/>
        </w:rPr>
        <w:t>.</w:t>
      </w:r>
    </w:p>
    <w:sectPr w:rsidR="00F44190" w:rsidRPr="00F44190" w:rsidSect="00C60F63">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05" w:rsidRDefault="00875205" w:rsidP="00CD5B3B">
      <w:r>
        <w:separator/>
      </w:r>
    </w:p>
  </w:endnote>
  <w:endnote w:type="continuationSeparator" w:id="0">
    <w:p w:rsidR="00875205" w:rsidRDefault="0087520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3EDCD43B" wp14:editId="38C6C263">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0D4C56" w:rsidP="00F44190">
    <w:pPr>
      <w:pStyle w:val="Footer"/>
      <w:spacing w:after="0" w:line="240" w:lineRule="auto"/>
      <w:ind w:left="1440" w:hanging="9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3C1C1978" wp14:editId="1D09F1B4">
              <wp:simplePos x="0" y="0"/>
              <wp:positionH relativeFrom="column">
                <wp:posOffset>-304800</wp:posOffset>
              </wp:positionH>
              <wp:positionV relativeFrom="paragraph">
                <wp:posOffset>93980</wp:posOffset>
              </wp:positionV>
              <wp:extent cx="1438275" cy="657225"/>
              <wp:effectExtent l="0" t="0" r="28575" b="28575"/>
              <wp:wrapNone/>
              <wp:docPr id="3" name="Casetă text 3"/>
              <wp:cNvGraphicFramePr/>
              <a:graphic xmlns:a="http://schemas.openxmlformats.org/drawingml/2006/main">
                <a:graphicData uri="http://schemas.microsoft.com/office/word/2010/wordprocessingShape">
                  <wps:wsp>
                    <wps:cNvSpPr txBox="1"/>
                    <wps:spPr>
                      <a:xfrm>
                        <a:off x="0" y="0"/>
                        <a:ext cx="14382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56" w:rsidRDefault="000D4C56">
                          <w:pPr>
                            <w:ind w:left="0"/>
                          </w:pPr>
                          <w:r w:rsidRPr="000D4C56">
                            <w:rPr>
                              <w:noProof/>
                            </w:rPr>
                            <w:drawing>
                              <wp:inline distT="0" distB="0" distL="0" distR="0" wp14:anchorId="49401E35" wp14:editId="3BD3AA5A">
                                <wp:extent cx="1238250" cy="552450"/>
                                <wp:effectExtent l="0" t="0" r="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left:0;text-align:left;margin-left:-24pt;margin-top:7.4pt;width:113.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" fillcolor="white [3201]" strokeweight=".5pt">
              <v:textbox>
                <w:txbxContent>
                  <w:p w:rsidR="000D4C56" w:rsidRDefault="000D4C56">
                    <w:pPr>
                      <w:ind w:left="0"/>
                    </w:pPr>
                    <w:r w:rsidRPr="000D4C56">
                      <w:rPr>
                        <w:noProof/>
                      </w:rPr>
                      <w:drawing>
                        <wp:inline distT="0" distB="0" distL="0" distR="0" wp14:anchorId="3BBEF896" wp14:editId="2853624B">
                          <wp:extent cx="1238250" cy="552450"/>
                          <wp:effectExtent l="0" t="0" r="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txbxContent>
              </v:textbox>
            </v:shape>
          </w:pict>
        </mc:Fallback>
      </mc:AlternateContent>
    </w:r>
  </w:p>
  <w:p w:rsidR="00BE7B02" w:rsidRDefault="00C60F63" w:rsidP="001E7D4A">
    <w:pPr>
      <w:pStyle w:val="Footer"/>
      <w:spacing w:after="0" w:line="240" w:lineRule="auto"/>
      <w:ind w:left="1440"/>
      <w:rPr>
        <w:sz w:val="14"/>
        <w:szCs w:val="14"/>
        <w:lang w:val="ro-RO"/>
      </w:rPr>
    </w:pPr>
    <w:r>
      <w:rPr>
        <w:sz w:val="14"/>
        <w:szCs w:val="14"/>
        <w:lang w:val="ro-RO"/>
      </w:rPr>
      <w:t xml:space="preserve">    </w:t>
    </w:r>
    <w:r w:rsidR="00E25206">
      <w:rPr>
        <w:sz w:val="14"/>
        <w:szCs w:val="14"/>
        <w:lang w:val="ro-RO"/>
      </w:rPr>
      <w:t xml:space="preserve"> </w:t>
    </w:r>
    <w:r w:rsidR="00C853E6">
      <w:rPr>
        <w:sz w:val="14"/>
        <w:szCs w:val="14"/>
        <w:lang w:val="ro-RO"/>
      </w:rPr>
      <w:t xml:space="preserve"> </w:t>
    </w:r>
    <w:r w:rsidR="008F18FC">
      <w:rPr>
        <w:sz w:val="14"/>
        <w:szCs w:val="14"/>
        <w:lang w:val="ro-RO"/>
      </w:rPr>
      <w:t xml:space="preserve">  </w:t>
    </w:r>
    <w:r w:rsidR="00DA542C">
      <w:rPr>
        <w:sz w:val="14"/>
        <w:szCs w:val="14"/>
        <w:lang w:val="ro-RO"/>
      </w:rPr>
      <w:t xml:space="preserve">  </w:t>
    </w:r>
    <w:r w:rsidR="000D4C56">
      <w:rPr>
        <w:sz w:val="14"/>
        <w:szCs w:val="14"/>
        <w:lang w:val="ro-RO"/>
      </w:rPr>
      <w:t xml:space="preserve">AGENŢIA </w:t>
    </w:r>
    <w:r w:rsidR="000D4C56" w:rsidRPr="000D4C56">
      <w:rPr>
        <w:sz w:val="14"/>
        <w:szCs w:val="14"/>
        <w:lang w:val="ro-RO"/>
      </w:rPr>
      <w:t>JUDEȚEANĂ PENTRU OCUPAREA FORŢEI DE MUNCĂ BIHOR</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251C73">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251C73">
      <w:rPr>
        <w:noProof/>
        <w:sz w:val="14"/>
        <w:szCs w:val="14"/>
        <w:lang w:val="ro-RO"/>
      </w:rPr>
      <w:t>1</w:t>
    </w:r>
    <w:r w:rsidR="00F44190" w:rsidRPr="002A367B">
      <w:rPr>
        <w:sz w:val="14"/>
        <w:szCs w:val="14"/>
        <w:lang w:val="ro-RO"/>
      </w:rPr>
      <w:fldChar w:fldCharType="end"/>
    </w:r>
  </w:p>
  <w:p w:rsidR="000D4C56" w:rsidRDefault="000D4C56" w:rsidP="000D4C56">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0D4C56">
      <w:rPr>
        <w:sz w:val="14"/>
        <w:szCs w:val="14"/>
        <w:lang w:val="ro-RO"/>
      </w:rPr>
      <w:t>Operator de date cu caracter personal nr. 544</w:t>
    </w:r>
  </w:p>
  <w:p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Str. Transilvaniei  nr.14, Oradea</w:t>
    </w:r>
  </w:p>
  <w:p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Tel.: +4 0259 436 821; Fax</w:t>
    </w:r>
    <w:r w:rsidRPr="00C234EF">
      <w:rPr>
        <w:sz w:val="14"/>
        <w:szCs w:val="14"/>
      </w:rPr>
      <w:t>:</w:t>
    </w:r>
    <w:r w:rsidRPr="00C234EF">
      <w:rPr>
        <w:sz w:val="14"/>
        <w:szCs w:val="14"/>
        <w:lang w:val="ro-RO"/>
      </w:rPr>
      <w:t xml:space="preserve"> 0259 435 802</w:t>
    </w:r>
  </w:p>
  <w:p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sidR="00C60F63">
      <w:rPr>
        <w:sz w:val="14"/>
        <w:szCs w:val="14"/>
        <w:lang w:val="ro-RO"/>
      </w:rPr>
      <w:t xml:space="preserve">                     </w:t>
    </w:r>
    <w:r>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e-mail: ajofm@bh.anofm.ro;</w:t>
    </w:r>
  </w:p>
  <w:p w:rsidR="000D4C56" w:rsidRPr="00C234EF" w:rsidRDefault="000D4C56" w:rsidP="000D4C56">
    <w:pPr>
      <w:tabs>
        <w:tab w:val="center" w:pos="4320"/>
        <w:tab w:val="right" w:pos="8640"/>
      </w:tabs>
      <w:spacing w:after="0" w:line="240" w:lineRule="auto"/>
      <w:ind w:left="0"/>
    </w:pP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www.bihor.anofm.ro.;</w:t>
    </w:r>
    <w:r w:rsidRPr="00C234EF">
      <w:rPr>
        <w:b/>
        <w:sz w:val="14"/>
        <w:szCs w:val="14"/>
        <w:lang w:val="ro-RO"/>
      </w:rPr>
      <w:t xml:space="preserve"> </w:t>
    </w:r>
    <w:r w:rsidRPr="00C234EF">
      <w:rPr>
        <w:sz w:val="14"/>
      </w:rPr>
      <w:t>www.facebook.com/ajofmbihor/</w:t>
    </w:r>
  </w:p>
  <w:p w:rsidR="000D4C56" w:rsidRPr="00F44190" w:rsidRDefault="000D4C56" w:rsidP="001E7D4A">
    <w:pPr>
      <w:pStyle w:val="Footer"/>
      <w:spacing w:after="0" w:line="240" w:lineRule="auto"/>
      <w:ind w:left="1440"/>
      <w:rPr>
        <w:sz w:val="14"/>
        <w:szCs w:val="14"/>
        <w:lang w:val="ro-RO"/>
      </w:rPr>
    </w:pPr>
  </w:p>
  <w:p w:rsidR="002C59E9" w:rsidRPr="00BE7B02" w:rsidRDefault="002C59E9" w:rsidP="001E7D4A">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FB50809" wp14:editId="4F020AC6">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0D4C56" w:rsidP="00702E2A">
    <w:pPr>
      <w:pStyle w:val="Footer"/>
      <w:spacing w:after="0" w:line="240" w:lineRule="auto"/>
      <w:ind w:left="1699"/>
      <w:rPr>
        <w:sz w:val="14"/>
        <w:szCs w:val="14"/>
      </w:rPr>
    </w:pPr>
    <w:r>
      <w:rPr>
        <w:noProof/>
        <w:sz w:val="14"/>
        <w:szCs w:val="14"/>
      </w:rPr>
      <mc:AlternateContent>
        <mc:Choice Requires="wps">
          <w:drawing>
            <wp:anchor distT="0" distB="0" distL="114300" distR="114300" simplePos="0" relativeHeight="251662336" behindDoc="0" locked="0" layoutInCell="1" allowOverlap="1" wp14:anchorId="1C642F0A" wp14:editId="4A6D55B1">
              <wp:simplePos x="0" y="0"/>
              <wp:positionH relativeFrom="column">
                <wp:posOffset>-323850</wp:posOffset>
              </wp:positionH>
              <wp:positionV relativeFrom="paragraph">
                <wp:posOffset>73025</wp:posOffset>
              </wp:positionV>
              <wp:extent cx="1438275" cy="676275"/>
              <wp:effectExtent l="0" t="0" r="28575" b="28575"/>
              <wp:wrapNone/>
              <wp:docPr id="1" name="Casetă text 1"/>
              <wp:cNvGraphicFramePr/>
              <a:graphic xmlns:a="http://schemas.openxmlformats.org/drawingml/2006/main">
                <a:graphicData uri="http://schemas.microsoft.com/office/word/2010/wordprocessingShape">
                  <wps:wsp>
                    <wps:cNvSpPr txBox="1"/>
                    <wps:spPr>
                      <a:xfrm>
                        <a:off x="0" y="0"/>
                        <a:ext cx="14382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56" w:rsidRDefault="000D4C56">
                          <w:pPr>
                            <w:ind w:left="0"/>
                          </w:pPr>
                          <w:r>
                            <w:rPr>
                              <w:noProof/>
                            </w:rPr>
                            <w:drawing>
                              <wp:inline distT="0" distB="0" distL="0" distR="0" wp14:anchorId="4B59111C" wp14:editId="32F2399D">
                                <wp:extent cx="1219200" cy="55245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67" cy="554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 o:spid="_x0000_s1027" type="#_x0000_t202" style="position:absolute;left:0;text-align:left;margin-left:-25.5pt;margin-top:5.75pt;width:113.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" fillcolor="white [3201]" strokeweight=".5pt">
              <v:textbox>
                <w:txbxContent>
                  <w:p w:rsidR="000D4C56" w:rsidRDefault="000D4C56">
                    <w:pPr>
                      <w:ind w:left="0"/>
                    </w:pPr>
                    <w:r>
                      <w:rPr>
                        <w:noProof/>
                      </w:rPr>
                      <w:drawing>
                        <wp:inline distT="0" distB="0" distL="0" distR="0" wp14:anchorId="22F009D9" wp14:editId="6DB67C08">
                          <wp:extent cx="1219200" cy="55245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267" cy="554746"/>
                                  </a:xfrm>
                                  <a:prstGeom prst="rect">
                                    <a:avLst/>
                                  </a:prstGeom>
                                  <a:noFill/>
                                  <a:ln>
                                    <a:noFill/>
                                  </a:ln>
                                </pic:spPr>
                              </pic:pic>
                            </a:graphicData>
                          </a:graphic>
                        </wp:inline>
                      </w:drawing>
                    </w:r>
                  </w:p>
                </w:txbxContent>
              </v:textbox>
            </v:shape>
          </w:pict>
        </mc:Fallback>
      </mc:AlternateContent>
    </w:r>
  </w:p>
  <w:p w:rsidR="00F44190" w:rsidRDefault="00C234EF" w:rsidP="00C234EF">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Pr>
        <w:sz w:val="14"/>
        <w:szCs w:val="14"/>
        <w:lang w:val="ro-RO"/>
      </w:rPr>
      <w:t>AGENŢIA JUDEȚEANĂ PENTRU OCUPAREA FORŢEI DE MUNCĂ BIHOR</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251C73">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251C73">
      <w:rPr>
        <w:noProof/>
        <w:sz w:val="14"/>
        <w:szCs w:val="14"/>
        <w:lang w:val="ro-RO"/>
      </w:rPr>
      <w:t>1</w:t>
    </w:r>
    <w:r w:rsidR="00F44190" w:rsidRPr="002A367B">
      <w:rPr>
        <w:sz w:val="14"/>
        <w:szCs w:val="14"/>
        <w:lang w:val="ro-RO"/>
      </w:rPr>
      <w:fldChar w:fldCharType="end"/>
    </w:r>
  </w:p>
  <w:p w:rsidR="000D4C56" w:rsidRDefault="000D4C56" w:rsidP="00C234EF">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0D4C56">
      <w:rPr>
        <w:sz w:val="14"/>
        <w:szCs w:val="14"/>
        <w:lang w:val="ro-RO"/>
      </w:rPr>
      <w:t>Operator de date cu caracter personal nr. 544</w:t>
    </w:r>
  </w:p>
  <w:p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Str. Transilvaniei  nr.14, Oradea</w:t>
    </w:r>
  </w:p>
  <w:p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Pr="00C234EF">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Tel.: +4 0259 436 821; Fax</w:t>
    </w:r>
    <w:r w:rsidRPr="00C234EF">
      <w:rPr>
        <w:sz w:val="14"/>
        <w:szCs w:val="14"/>
      </w:rPr>
      <w:t>:</w:t>
    </w:r>
    <w:r w:rsidRPr="00C234EF">
      <w:rPr>
        <w:sz w:val="14"/>
        <w:szCs w:val="14"/>
        <w:lang w:val="ro-RO"/>
      </w:rPr>
      <w:t xml:space="preserve"> 0259 435 802</w:t>
    </w:r>
  </w:p>
  <w:p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e-mail: ajofm@bh.anofm.ro;</w:t>
    </w:r>
  </w:p>
  <w:p w:rsidR="00C234EF" w:rsidRPr="00C234EF" w:rsidRDefault="00C234EF" w:rsidP="00C234EF">
    <w:pPr>
      <w:tabs>
        <w:tab w:val="center" w:pos="4320"/>
        <w:tab w:val="right" w:pos="8640"/>
      </w:tabs>
      <w:spacing w:after="0" w:line="240" w:lineRule="auto"/>
      <w:ind w:left="0"/>
    </w:pPr>
    <w:r w:rsidRPr="00C234EF">
      <w:rPr>
        <w:sz w:val="14"/>
        <w:szCs w:val="14"/>
        <w:lang w:val="ro-RO"/>
      </w:rPr>
      <w:t xml:space="preserve">                 </w:t>
    </w:r>
    <w:r>
      <w:rPr>
        <w:sz w:val="14"/>
        <w:szCs w:val="14"/>
        <w:lang w:val="ro-RO"/>
      </w:rPr>
      <w:t xml:space="preserve">               </w:t>
    </w:r>
    <w:r w:rsidR="000D4C56">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www.bihor.anofm.ro.;</w:t>
    </w:r>
    <w:r w:rsidRPr="00C234EF">
      <w:rPr>
        <w:b/>
        <w:sz w:val="14"/>
        <w:szCs w:val="14"/>
        <w:lang w:val="ro-RO"/>
      </w:rPr>
      <w:t xml:space="preserve"> </w:t>
    </w:r>
    <w:r w:rsidRPr="00C234EF">
      <w:rPr>
        <w:sz w:val="14"/>
      </w:rPr>
      <w:t>www.facebook.com/ajofmbihor/</w:t>
    </w:r>
  </w:p>
  <w:p w:rsidR="00C234EF" w:rsidRPr="00F44190" w:rsidRDefault="00C234EF" w:rsidP="00F44190">
    <w:pPr>
      <w:pStyle w:val="Footer"/>
      <w:spacing w:after="0" w:line="240" w:lineRule="auto"/>
      <w:ind w:left="1440"/>
      <w:rPr>
        <w:sz w:val="14"/>
        <w:szCs w:val="14"/>
        <w:lang w:val="ro-RO"/>
      </w:rPr>
    </w:pPr>
  </w:p>
  <w:p w:rsidR="00427C17" w:rsidRPr="00F44190" w:rsidRDefault="00427C17"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05" w:rsidRDefault="00875205" w:rsidP="00CD5B3B">
      <w:r>
        <w:separator/>
      </w:r>
    </w:p>
  </w:footnote>
  <w:footnote w:type="continuationSeparator" w:id="0">
    <w:p w:rsidR="00875205" w:rsidRDefault="0087520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0933ABB4" wp14:editId="1E4ED1B7">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48121C4E" wp14:editId="79D4BCD7">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715D8282" wp14:editId="2B649F8D">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4E49B478" wp14:editId="7C9D4E09">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812"/>
    <w:rsid w:val="00022A4D"/>
    <w:rsid w:val="000270BE"/>
    <w:rsid w:val="00032874"/>
    <w:rsid w:val="00035F49"/>
    <w:rsid w:val="000373AF"/>
    <w:rsid w:val="00042E51"/>
    <w:rsid w:val="00061CAD"/>
    <w:rsid w:val="0007334F"/>
    <w:rsid w:val="0007474B"/>
    <w:rsid w:val="00081663"/>
    <w:rsid w:val="000832EB"/>
    <w:rsid w:val="000A5D78"/>
    <w:rsid w:val="000C6842"/>
    <w:rsid w:val="000D4C56"/>
    <w:rsid w:val="000E6233"/>
    <w:rsid w:val="000F688A"/>
    <w:rsid w:val="00100F36"/>
    <w:rsid w:val="00111787"/>
    <w:rsid w:val="00117926"/>
    <w:rsid w:val="00117D97"/>
    <w:rsid w:val="00125B1D"/>
    <w:rsid w:val="001478A6"/>
    <w:rsid w:val="00151B4D"/>
    <w:rsid w:val="00167BD6"/>
    <w:rsid w:val="00171AC3"/>
    <w:rsid w:val="00171F86"/>
    <w:rsid w:val="00183E36"/>
    <w:rsid w:val="001A4FF7"/>
    <w:rsid w:val="001C4D54"/>
    <w:rsid w:val="001D07E4"/>
    <w:rsid w:val="001E7455"/>
    <w:rsid w:val="001E7D4A"/>
    <w:rsid w:val="001F0458"/>
    <w:rsid w:val="00206CEA"/>
    <w:rsid w:val="00213334"/>
    <w:rsid w:val="0021532B"/>
    <w:rsid w:val="00242556"/>
    <w:rsid w:val="00251C73"/>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2A94"/>
    <w:rsid w:val="00443AE8"/>
    <w:rsid w:val="00445CBA"/>
    <w:rsid w:val="004470E1"/>
    <w:rsid w:val="004510F7"/>
    <w:rsid w:val="00451AD0"/>
    <w:rsid w:val="004714D6"/>
    <w:rsid w:val="00493AD5"/>
    <w:rsid w:val="004A1133"/>
    <w:rsid w:val="004A51F6"/>
    <w:rsid w:val="004A6223"/>
    <w:rsid w:val="004B4D88"/>
    <w:rsid w:val="004C61AA"/>
    <w:rsid w:val="004D32C1"/>
    <w:rsid w:val="004D5F89"/>
    <w:rsid w:val="004E19FD"/>
    <w:rsid w:val="004E3CBB"/>
    <w:rsid w:val="004F10B8"/>
    <w:rsid w:val="00504A07"/>
    <w:rsid w:val="0050611E"/>
    <w:rsid w:val="00511D6E"/>
    <w:rsid w:val="0051391D"/>
    <w:rsid w:val="00514DEA"/>
    <w:rsid w:val="005260B3"/>
    <w:rsid w:val="00544099"/>
    <w:rsid w:val="005727E1"/>
    <w:rsid w:val="0057501B"/>
    <w:rsid w:val="005A0010"/>
    <w:rsid w:val="005A05FA"/>
    <w:rsid w:val="005A36DF"/>
    <w:rsid w:val="005B0684"/>
    <w:rsid w:val="005B2ABF"/>
    <w:rsid w:val="005C0668"/>
    <w:rsid w:val="005D5DFD"/>
    <w:rsid w:val="005E42CF"/>
    <w:rsid w:val="005E6FFA"/>
    <w:rsid w:val="00602D05"/>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815F6"/>
    <w:rsid w:val="00782076"/>
    <w:rsid w:val="00787C9A"/>
    <w:rsid w:val="007914E2"/>
    <w:rsid w:val="00796A97"/>
    <w:rsid w:val="007A720A"/>
    <w:rsid w:val="007B005F"/>
    <w:rsid w:val="007B31C4"/>
    <w:rsid w:val="007C1EDA"/>
    <w:rsid w:val="007C72C4"/>
    <w:rsid w:val="007D3280"/>
    <w:rsid w:val="007E4E59"/>
    <w:rsid w:val="007F4455"/>
    <w:rsid w:val="007F512E"/>
    <w:rsid w:val="00822A44"/>
    <w:rsid w:val="00846443"/>
    <w:rsid w:val="00872110"/>
    <w:rsid w:val="00875205"/>
    <w:rsid w:val="00881A51"/>
    <w:rsid w:val="00887484"/>
    <w:rsid w:val="00896CE2"/>
    <w:rsid w:val="008A0FDC"/>
    <w:rsid w:val="008A2AC0"/>
    <w:rsid w:val="008C4503"/>
    <w:rsid w:val="008C5C7A"/>
    <w:rsid w:val="008D6B84"/>
    <w:rsid w:val="008E3375"/>
    <w:rsid w:val="008E5BAE"/>
    <w:rsid w:val="008F18FC"/>
    <w:rsid w:val="008F3D37"/>
    <w:rsid w:val="008F4048"/>
    <w:rsid w:val="008F4603"/>
    <w:rsid w:val="009000C4"/>
    <w:rsid w:val="00904EDE"/>
    <w:rsid w:val="00915096"/>
    <w:rsid w:val="00915AD5"/>
    <w:rsid w:val="009312CC"/>
    <w:rsid w:val="00936FDE"/>
    <w:rsid w:val="00944611"/>
    <w:rsid w:val="00967290"/>
    <w:rsid w:val="00973E5A"/>
    <w:rsid w:val="009919FD"/>
    <w:rsid w:val="009A383C"/>
    <w:rsid w:val="009A4875"/>
    <w:rsid w:val="009F5097"/>
    <w:rsid w:val="009F7E6C"/>
    <w:rsid w:val="00A1301F"/>
    <w:rsid w:val="00A15A38"/>
    <w:rsid w:val="00A21957"/>
    <w:rsid w:val="00A271CD"/>
    <w:rsid w:val="00A367FF"/>
    <w:rsid w:val="00A50FC8"/>
    <w:rsid w:val="00A52996"/>
    <w:rsid w:val="00A5447B"/>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234EF"/>
    <w:rsid w:val="00C539DE"/>
    <w:rsid w:val="00C56257"/>
    <w:rsid w:val="00C60F63"/>
    <w:rsid w:val="00C6554C"/>
    <w:rsid w:val="00C7255C"/>
    <w:rsid w:val="00C73386"/>
    <w:rsid w:val="00C75A83"/>
    <w:rsid w:val="00C853E6"/>
    <w:rsid w:val="00C92DE1"/>
    <w:rsid w:val="00C94CC6"/>
    <w:rsid w:val="00CA2E12"/>
    <w:rsid w:val="00CB567C"/>
    <w:rsid w:val="00CD0C6C"/>
    <w:rsid w:val="00CD0F06"/>
    <w:rsid w:val="00CD256B"/>
    <w:rsid w:val="00CD4F94"/>
    <w:rsid w:val="00CD5B3B"/>
    <w:rsid w:val="00CE3DBF"/>
    <w:rsid w:val="00CE5831"/>
    <w:rsid w:val="00D042EA"/>
    <w:rsid w:val="00D05E66"/>
    <w:rsid w:val="00D06E9C"/>
    <w:rsid w:val="00D11BF1"/>
    <w:rsid w:val="00D1328B"/>
    <w:rsid w:val="00D20C32"/>
    <w:rsid w:val="00D22B19"/>
    <w:rsid w:val="00D31BC8"/>
    <w:rsid w:val="00D44463"/>
    <w:rsid w:val="00D62431"/>
    <w:rsid w:val="00D86F1D"/>
    <w:rsid w:val="00D96A31"/>
    <w:rsid w:val="00DA2381"/>
    <w:rsid w:val="00DA542C"/>
    <w:rsid w:val="00DC05D3"/>
    <w:rsid w:val="00DC08D4"/>
    <w:rsid w:val="00DF42F3"/>
    <w:rsid w:val="00E11F3F"/>
    <w:rsid w:val="00E25206"/>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4DEC"/>
    <w:rsid w:val="00F01428"/>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4B45-1787-41CB-8BEA-80A207BD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1151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Maricica Juca</cp:lastModifiedBy>
  <cp:revision>2</cp:revision>
  <cp:lastPrinted>2019-03-15T08:26:00Z</cp:lastPrinted>
  <dcterms:created xsi:type="dcterms:W3CDTF">2019-03-15T08:26:00Z</dcterms:created>
  <dcterms:modified xsi:type="dcterms:W3CDTF">2019-03-15T08:26:00Z</dcterms:modified>
</cp:coreProperties>
</file>