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444" w:rsidRDefault="00276444" w:rsidP="00FC03CA">
      <w:pPr>
        <w:ind w:left="0"/>
        <w:jc w:val="right"/>
        <w:rPr>
          <w:b/>
        </w:rPr>
      </w:pPr>
    </w:p>
    <w:p w:rsidR="005606E0" w:rsidRPr="00FC03CA" w:rsidRDefault="00FC03CA" w:rsidP="00FC03CA">
      <w:pPr>
        <w:ind w:left="0"/>
        <w:jc w:val="right"/>
        <w:rPr>
          <w:b/>
        </w:rPr>
      </w:pPr>
      <w:r w:rsidRPr="00FC03CA">
        <w:rPr>
          <w:b/>
        </w:rPr>
        <w:t>1</w:t>
      </w:r>
      <w:r w:rsidR="00674A1A">
        <w:rPr>
          <w:b/>
        </w:rPr>
        <w:t>2</w:t>
      </w:r>
      <w:r w:rsidRPr="00FC03CA">
        <w:rPr>
          <w:b/>
        </w:rPr>
        <w:t xml:space="preserve"> Decembrie 2018</w:t>
      </w:r>
    </w:p>
    <w:p w:rsidR="00027A54" w:rsidRDefault="001B2ED6" w:rsidP="00027A54">
      <w:pPr>
        <w:ind w:left="0"/>
        <w:jc w:val="left"/>
        <w:rPr>
          <w:b/>
          <w:lang w:val="ro-RO"/>
        </w:rPr>
      </w:pPr>
      <w:r w:rsidRPr="001B2ED6">
        <w:rPr>
          <w:b/>
        </w:rPr>
        <w:t>Comunicat de pres</w:t>
      </w:r>
      <w:r w:rsidRPr="001B2ED6">
        <w:rPr>
          <w:b/>
          <w:lang w:val="ro-RO"/>
        </w:rPr>
        <w:t>ă</w:t>
      </w:r>
    </w:p>
    <w:p w:rsidR="00C755F4" w:rsidRPr="001B2ED6" w:rsidRDefault="00C755F4" w:rsidP="00027A54">
      <w:pPr>
        <w:ind w:left="0"/>
        <w:jc w:val="left"/>
        <w:rPr>
          <w:b/>
          <w:lang w:val="ro-RO"/>
        </w:rPr>
      </w:pPr>
      <w:r w:rsidRPr="00C755F4">
        <w:rPr>
          <w:b/>
          <w:lang w:val="ro-RO"/>
        </w:rPr>
        <w:t xml:space="preserve">Ucenicia </w:t>
      </w:r>
      <w:r w:rsidRPr="00C755F4">
        <w:rPr>
          <w:b/>
        </w:rPr>
        <w:t>la locul de muncă</w:t>
      </w:r>
      <w:r>
        <w:rPr>
          <w:b/>
          <w:lang w:val="ro-RO"/>
        </w:rPr>
        <w:t xml:space="preserve"> și stagiu</w:t>
      </w:r>
      <w:r w:rsidR="00385960">
        <w:rPr>
          <w:b/>
          <w:lang w:val="ro-RO"/>
        </w:rPr>
        <w:t>l</w:t>
      </w:r>
      <w:bookmarkStart w:id="0" w:name="_GoBack"/>
      <w:bookmarkEnd w:id="0"/>
      <w:r>
        <w:rPr>
          <w:b/>
          <w:lang w:val="ro-RO"/>
        </w:rPr>
        <w:t xml:space="preserve"> profesional – măsuri de stimulare a ocupării forței de muncă </w:t>
      </w:r>
    </w:p>
    <w:p w:rsidR="001B2ED6" w:rsidRPr="001B2ED6" w:rsidRDefault="001B2ED6" w:rsidP="00027A54">
      <w:pPr>
        <w:ind w:left="0"/>
        <w:jc w:val="left"/>
      </w:pPr>
    </w:p>
    <w:p w:rsidR="00027A54" w:rsidRDefault="001D252B" w:rsidP="00ED4999">
      <w:pPr>
        <w:ind w:left="0"/>
      </w:pPr>
      <w:r>
        <w:t>Agenția Națională pentru Ocuparea Forței de Muncă</w:t>
      </w:r>
      <w:r w:rsidR="00F679F8">
        <w:t xml:space="preserve"> acordă angajatorilor </w:t>
      </w:r>
      <w:r w:rsidR="00027A54" w:rsidRPr="005606E0">
        <w:t>care încheie contracte de ucenicie, în condiţiile Legii nr. 279/2005 priv</w:t>
      </w:r>
      <w:r w:rsidR="00F679F8">
        <w:t>ind ucenicia la locul de muncă</w:t>
      </w:r>
      <w:r w:rsidR="00027A54" w:rsidRPr="005606E0">
        <w:t xml:space="preserve">, </w:t>
      </w:r>
      <w:r w:rsidRPr="005606E0">
        <w:t xml:space="preserve">sprijin financiar în cuantum de </w:t>
      </w:r>
      <w:r w:rsidRPr="005606E0">
        <w:rPr>
          <w:b/>
        </w:rPr>
        <w:t>2.250 lei/lună</w:t>
      </w:r>
      <w:r w:rsidRPr="005606E0">
        <w:t xml:space="preserve"> pentru fiecare contract </w:t>
      </w:r>
      <w:r>
        <w:t xml:space="preserve">de ucenicie </w:t>
      </w:r>
      <w:r w:rsidRPr="005606E0">
        <w:t>încheiat</w:t>
      </w:r>
      <w:r w:rsidR="00027A54" w:rsidRPr="005606E0">
        <w:t>.</w:t>
      </w:r>
      <w:r w:rsidR="001B2ED6" w:rsidRPr="005606E0">
        <w:t xml:space="preserve"> </w:t>
      </w:r>
      <w:r w:rsidR="00027A54" w:rsidRPr="005606E0">
        <w:t>Suma lunară se acordă</w:t>
      </w:r>
      <w:r>
        <w:t xml:space="preserve"> la cererea angajatorului,</w:t>
      </w:r>
      <w:r w:rsidR="00027A54" w:rsidRPr="005606E0">
        <w:t xml:space="preserve"> proporţional cu timpul efectiv lucrat de ucenic</w:t>
      </w:r>
      <w:r>
        <w:t>,</w:t>
      </w:r>
      <w:r w:rsidRPr="001D252B">
        <w:t xml:space="preserve"> </w:t>
      </w:r>
      <w:r w:rsidRPr="005606E0">
        <w:t>pe întreaga perioadă de derulare a</w:t>
      </w:r>
      <w:r>
        <w:t xml:space="preserve"> contractului.</w:t>
      </w:r>
    </w:p>
    <w:p w:rsidR="00ED4999" w:rsidRPr="00B8560B" w:rsidRDefault="00ED4999" w:rsidP="00ED4999">
      <w:pPr>
        <w:tabs>
          <w:tab w:val="left" w:pos="915"/>
        </w:tabs>
        <w:ind w:left="0"/>
        <w:rPr>
          <w:lang w:val="ro-RO"/>
        </w:rPr>
      </w:pPr>
      <w:r w:rsidRPr="005C3B12">
        <w:t>Prin ucenicia la locul de muncă, se urmărește obținerea unei calificări pentru tinerii cu vârsta de peste 16 ani, care doresc să se concentreze pe învățare pornind de la situațiile profesionale reale, concrete, cerute de practicarea unei ocupații direct la locul de muncă.</w:t>
      </w:r>
    </w:p>
    <w:p w:rsidR="00ED4999" w:rsidRPr="005606E0" w:rsidRDefault="0021676B" w:rsidP="00ED4999">
      <w:pPr>
        <w:ind w:left="0"/>
      </w:pPr>
      <w:r>
        <w:t xml:space="preserve">Durata contractului de ucenicie se stabilește în funcție de nivelul de calificare </w:t>
      </w:r>
      <w:r w:rsidR="00F679F8">
        <w:t>pentru care</w:t>
      </w:r>
      <w:r>
        <w:t xml:space="preserve"> urmează să se pregătească ucenicul.</w:t>
      </w:r>
      <w:r w:rsidRPr="0019250B">
        <w:t xml:space="preserve"> </w:t>
      </w:r>
      <w:r w:rsidR="00F679F8">
        <w:t>P</w:t>
      </w:r>
      <w:r w:rsidR="00ED4999" w:rsidRPr="0019250B">
        <w:t>rin această formă de preg</w:t>
      </w:r>
      <w:r w:rsidR="00944078">
        <w:t>ătire</w:t>
      </w:r>
      <w:r w:rsidR="00F679F8">
        <w:t>, ce poate fi între 6 luni și trei ani,</w:t>
      </w:r>
      <w:r w:rsidR="00944078">
        <w:t xml:space="preserve"> </w:t>
      </w:r>
      <w:r w:rsidR="00215E04">
        <w:t xml:space="preserve">pentru calificări de la nivelul 1 până la 4, </w:t>
      </w:r>
      <w:r w:rsidR="00F679F8">
        <w:t xml:space="preserve">ucenicul </w:t>
      </w:r>
      <w:r w:rsidR="00944078">
        <w:t>po</w:t>
      </w:r>
      <w:r w:rsidR="00F679F8">
        <w:t>a</w:t>
      </w:r>
      <w:r w:rsidR="00944078">
        <w:t>t</w:t>
      </w:r>
      <w:r w:rsidR="00F679F8">
        <w:t>e</w:t>
      </w:r>
      <w:r w:rsidR="00944078">
        <w:t xml:space="preserve"> dobândi comp</w:t>
      </w:r>
      <w:r w:rsidR="00ED4999" w:rsidRPr="0019250B">
        <w:t>etențe profesionale</w:t>
      </w:r>
      <w:r w:rsidR="00ED4999" w:rsidRPr="00C755F4">
        <w:t>,</w:t>
      </w:r>
      <w:r w:rsidR="00ED4999" w:rsidRPr="0019250B">
        <w:t xml:space="preserve"> angajatorul </w:t>
      </w:r>
      <w:r w:rsidR="00ED4999">
        <w:t>obligându-se să</w:t>
      </w:r>
      <w:r w:rsidR="001D252B">
        <w:t>-</w:t>
      </w:r>
      <w:r w:rsidR="00F679F8">
        <w:t>i asigure</w:t>
      </w:r>
      <w:r w:rsidR="00ED4999" w:rsidRPr="0019250B">
        <w:t xml:space="preserve"> </w:t>
      </w:r>
      <w:r w:rsidR="00ED4999">
        <w:t xml:space="preserve">condițiile necesare </w:t>
      </w:r>
      <w:r w:rsidR="00ED4999" w:rsidRPr="0019250B">
        <w:t>pregătir</w:t>
      </w:r>
      <w:r w:rsidR="00ED4999">
        <w:t>ii teoretice</w:t>
      </w:r>
      <w:r w:rsidR="00ED4999" w:rsidRPr="0019250B">
        <w:t xml:space="preserve"> ș</w:t>
      </w:r>
      <w:r w:rsidR="00ED4999">
        <w:t>i practice</w:t>
      </w:r>
      <w:r w:rsidR="00C755F4">
        <w:t>.</w:t>
      </w:r>
    </w:p>
    <w:p w:rsidR="00291D1D" w:rsidRDefault="00291D1D" w:rsidP="00ED4999">
      <w:pPr>
        <w:ind w:left="0"/>
      </w:pPr>
      <w:r w:rsidRPr="005606E0">
        <w:t>Durata timpului de muncă este de 8 ore pe zi şi 40 de ore pe săptămână, iar în cazul tinerilor cu vârsta de până la 18 ani, durata timpului de muncă este de 6 ore pe zi şi 30 de ore pe săptămână.</w:t>
      </w:r>
    </w:p>
    <w:p w:rsidR="00C755F4" w:rsidRDefault="0007047D" w:rsidP="00ED4999">
      <w:pPr>
        <w:ind w:left="0"/>
        <w:rPr>
          <w:rFonts w:eastAsia="Times New Roman"/>
          <w:bCs/>
        </w:rPr>
      </w:pPr>
      <w:r w:rsidRPr="0007047D">
        <w:rPr>
          <w:rFonts w:eastAsia="Times New Roman"/>
          <w:bCs/>
        </w:rPr>
        <w:t>Program</w:t>
      </w:r>
      <w:r>
        <w:rPr>
          <w:rFonts w:eastAsia="Times New Roman"/>
          <w:bCs/>
        </w:rPr>
        <w:t>ul</w:t>
      </w:r>
      <w:r w:rsidR="00C755F4">
        <w:rPr>
          <w:rFonts w:eastAsia="Times New Roman"/>
          <w:bCs/>
        </w:rPr>
        <w:t xml:space="preserve"> de formare profesională prin ucenicie la locul de muncă</w:t>
      </w:r>
      <w:r>
        <w:rPr>
          <w:rFonts w:eastAsia="Times New Roman"/>
          <w:bCs/>
        </w:rPr>
        <w:t xml:space="preserve"> </w:t>
      </w:r>
      <w:r w:rsidRPr="0007047D">
        <w:rPr>
          <w:rFonts w:eastAsia="Times New Roman"/>
          <w:bCs/>
        </w:rPr>
        <w:t>se finaliz</w:t>
      </w:r>
      <w:r w:rsidR="00944078">
        <w:rPr>
          <w:rFonts w:eastAsia="Times New Roman"/>
          <w:bCs/>
        </w:rPr>
        <w:t>ează</w:t>
      </w:r>
      <w:r w:rsidRPr="0007047D">
        <w:rPr>
          <w:rFonts w:eastAsia="Times New Roman"/>
          <w:bCs/>
        </w:rPr>
        <w:t xml:space="preserve"> printr-un certificat de calificare profesională</w:t>
      </w:r>
      <w:r w:rsidR="00C755F4">
        <w:rPr>
          <w:rFonts w:eastAsia="Times New Roman"/>
          <w:bCs/>
        </w:rPr>
        <w:t>.</w:t>
      </w:r>
    </w:p>
    <w:p w:rsidR="00E20EA4" w:rsidRDefault="005606E0" w:rsidP="00ED4999">
      <w:pPr>
        <w:tabs>
          <w:tab w:val="left" w:pos="1134"/>
        </w:tabs>
        <w:ind w:left="0"/>
        <w:rPr>
          <w:rFonts w:eastAsia="Times New Roman"/>
          <w:bCs/>
        </w:rPr>
      </w:pPr>
      <w:r>
        <w:rPr>
          <w:rFonts w:eastAsia="Times New Roman"/>
          <w:bCs/>
        </w:rPr>
        <w:t>De asemenea, p</w:t>
      </w:r>
      <w:r w:rsidRPr="005606E0">
        <w:rPr>
          <w:rFonts w:eastAsia="Times New Roman"/>
          <w:bCs/>
        </w:rPr>
        <w:t xml:space="preserve">entru </w:t>
      </w:r>
      <w:r>
        <w:rPr>
          <w:rFonts w:eastAsia="Times New Roman"/>
          <w:bCs/>
        </w:rPr>
        <w:t xml:space="preserve">a asigura </w:t>
      </w:r>
      <w:r w:rsidR="00E20EA4">
        <w:rPr>
          <w:rFonts w:eastAsia="Times New Roman"/>
          <w:bCs/>
        </w:rPr>
        <w:t>tranziți</w:t>
      </w:r>
      <w:r>
        <w:rPr>
          <w:rFonts w:eastAsia="Times New Roman"/>
          <w:bCs/>
        </w:rPr>
        <w:t xml:space="preserve">a absolvenților de </w:t>
      </w:r>
      <w:r w:rsidRPr="005606E0">
        <w:rPr>
          <w:rFonts w:eastAsia="Times New Roman"/>
          <w:bCs/>
        </w:rPr>
        <w:t xml:space="preserve">învăţământ superior de la sistemul de educaţie </w:t>
      </w:r>
      <w:r w:rsidR="005C530D">
        <w:rPr>
          <w:rFonts w:eastAsia="Times New Roman"/>
          <w:bCs/>
        </w:rPr>
        <w:t>la</w:t>
      </w:r>
      <w:r w:rsidRPr="005606E0">
        <w:rPr>
          <w:rFonts w:eastAsia="Times New Roman"/>
          <w:bCs/>
        </w:rPr>
        <w:t xml:space="preserve"> piaţa muncii</w:t>
      </w:r>
      <w:r w:rsidR="00E20EA4">
        <w:rPr>
          <w:rFonts w:eastAsia="Times New Roman"/>
          <w:bCs/>
        </w:rPr>
        <w:t xml:space="preserve">, </w:t>
      </w:r>
      <w:r w:rsidR="005C530D">
        <w:rPr>
          <w:rFonts w:eastAsia="Times New Roman"/>
          <w:bCs/>
        </w:rPr>
        <w:t xml:space="preserve">angajatorii </w:t>
      </w:r>
      <w:r w:rsidR="00ED4999">
        <w:rPr>
          <w:rFonts w:eastAsia="Times New Roman"/>
          <w:bCs/>
        </w:rPr>
        <w:t>pot</w:t>
      </w:r>
      <w:r w:rsidR="005C530D">
        <w:rPr>
          <w:rFonts w:eastAsia="Times New Roman"/>
          <w:bCs/>
        </w:rPr>
        <w:t xml:space="preserve"> organiza </w:t>
      </w:r>
      <w:r w:rsidR="005C530D" w:rsidRPr="001D252B">
        <w:rPr>
          <w:rFonts w:eastAsia="Times New Roman"/>
          <w:b/>
          <w:bCs/>
        </w:rPr>
        <w:t>programe de stagiu</w:t>
      </w:r>
      <w:r w:rsidR="005C530D">
        <w:rPr>
          <w:rFonts w:eastAsia="Times New Roman"/>
          <w:bCs/>
        </w:rPr>
        <w:t xml:space="preserve"> conform Legii</w:t>
      </w:r>
      <w:r w:rsidR="005C530D" w:rsidRPr="005606E0">
        <w:rPr>
          <w:rFonts w:eastAsia="Times New Roman"/>
          <w:bCs/>
        </w:rPr>
        <w:t xml:space="preserve"> nr. 335/2013</w:t>
      </w:r>
      <w:r w:rsidR="005C530D">
        <w:rPr>
          <w:rFonts w:eastAsia="Times New Roman"/>
          <w:bCs/>
        </w:rPr>
        <w:t xml:space="preserve"> </w:t>
      </w:r>
      <w:r w:rsidR="005C530D" w:rsidRPr="005606E0">
        <w:rPr>
          <w:rFonts w:eastAsia="Times New Roman"/>
          <w:bCs/>
        </w:rPr>
        <w:t>privind efectuarea stagiului de către absolvenţii de învăţământ superior</w:t>
      </w:r>
      <w:r w:rsidR="005C530D">
        <w:rPr>
          <w:rFonts w:eastAsia="Times New Roman"/>
          <w:bCs/>
        </w:rPr>
        <w:t xml:space="preserve">, </w:t>
      </w:r>
      <w:r w:rsidR="005C530D" w:rsidRPr="005606E0">
        <w:rPr>
          <w:rFonts w:eastAsia="Times New Roman"/>
          <w:bCs/>
        </w:rPr>
        <w:t>pe o perioadă de şase luni de la debutul lor în profesie</w:t>
      </w:r>
      <w:r w:rsidR="005C530D">
        <w:rPr>
          <w:rFonts w:eastAsia="Times New Roman"/>
          <w:bCs/>
        </w:rPr>
        <w:t>.</w:t>
      </w:r>
    </w:p>
    <w:p w:rsidR="005C530D" w:rsidRDefault="005C530D" w:rsidP="00ED4999">
      <w:pPr>
        <w:ind w:left="0"/>
      </w:pPr>
      <w:r>
        <w:t>Angajatorii care încheie contract de stagiu în condiţiile Legii nr.33</w:t>
      </w:r>
      <w:r w:rsidR="00F679F8">
        <w:t xml:space="preserve">5/2013 </w:t>
      </w:r>
      <w:r>
        <w:t>beneficiază la cerere, pe întreaga perioadă de derulare a contractului de stagiu, de un sprijin financiar</w:t>
      </w:r>
      <w:r w:rsidR="00F679F8">
        <w:t xml:space="preserve"> oferit de Agenția Națională pentru Ocuparea Forței de Muncă</w:t>
      </w:r>
      <w:r>
        <w:t xml:space="preserve"> în cuantum de </w:t>
      </w:r>
      <w:r w:rsidRPr="00ED4999">
        <w:rPr>
          <w:b/>
        </w:rPr>
        <w:t>2.250 lei/lună</w:t>
      </w:r>
      <w:r>
        <w:t>, pentru fiecare contract de stagiu încheiat. Suma lunară se acordă angajatorilor de la data încheierii contractului de stagiu şi proporţional cu timpul efectiv lucrat.</w:t>
      </w:r>
    </w:p>
    <w:p w:rsidR="00FC03CA" w:rsidRDefault="005C530D" w:rsidP="00FC03CA">
      <w:pPr>
        <w:ind w:left="0"/>
      </w:pPr>
      <w:r>
        <w:t>Durata contractului de stagiu este de şase luni. În termen de cinci zile de la finalizarea stagiului, pe baza referatului de evaluare, angajatorul eliberează un certificat/o adeverinţă de finalizare a stagiului.</w:t>
      </w:r>
      <w:r w:rsidR="00FC03CA" w:rsidRPr="00FC03CA">
        <w:t xml:space="preserve"> </w:t>
      </w:r>
    </w:p>
    <w:p w:rsidR="00276444" w:rsidRDefault="00276444">
      <w:pPr>
        <w:ind w:left="0"/>
        <w:jc w:val="left"/>
        <w:rPr>
          <w:b/>
        </w:rPr>
      </w:pPr>
    </w:p>
    <w:p w:rsidR="00FC03CA" w:rsidRPr="00ED4999" w:rsidRDefault="00FC03CA">
      <w:pPr>
        <w:ind w:left="0"/>
        <w:jc w:val="left"/>
        <w:rPr>
          <w:b/>
        </w:rPr>
      </w:pPr>
      <w:r w:rsidRPr="00ED4999">
        <w:rPr>
          <w:b/>
        </w:rPr>
        <w:t>Serviciul Comunicare și Secretariatul Consiliului de Administrație</w:t>
      </w:r>
    </w:p>
    <w:sectPr w:rsidR="00FC03CA" w:rsidRPr="00ED4999" w:rsidSect="0007474B">
      <w:headerReference w:type="even" r:id="rId8"/>
      <w:headerReference w:type="default" r:id="rId9"/>
      <w:footerReference w:type="even" r:id="rId10"/>
      <w:footerReference w:type="default" r:id="rId11"/>
      <w:headerReference w:type="first" r:id="rId12"/>
      <w:footerReference w:type="first" r:id="rId13"/>
      <w:pgSz w:w="11900" w:h="16840"/>
      <w:pgMar w:top="1674" w:right="560" w:bottom="1702" w:left="226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916" w:rsidRDefault="00721916" w:rsidP="00CD5B3B">
      <w:r>
        <w:separator/>
      </w:r>
    </w:p>
  </w:endnote>
  <w:endnote w:type="continuationSeparator" w:id="0">
    <w:p w:rsidR="00721916" w:rsidRDefault="00721916"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34F" w:rsidRDefault="000733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B02" w:rsidRPr="00443AE8" w:rsidRDefault="00BE7B02" w:rsidP="00D44463">
    <w:pPr>
      <w:pStyle w:val="Footer"/>
      <w:spacing w:after="0" w:line="240" w:lineRule="auto"/>
      <w:ind w:left="0"/>
      <w:rPr>
        <w:sz w:val="16"/>
        <w:szCs w:val="14"/>
        <w:lang w:val="ro-RO"/>
      </w:rPr>
    </w:pPr>
    <w:r w:rsidRPr="00443AE8">
      <w:rPr>
        <w:sz w:val="14"/>
        <w:szCs w:val="14"/>
        <w:lang w:val="ro-RO"/>
      </w:rPr>
      <w:t>AGENŢIA NAŢIONALĂ PENTRU OCUPAREA FORŢEI DE MUNCĂ</w:t>
    </w:r>
    <w:r>
      <w:rPr>
        <w:sz w:val="16"/>
        <w:szCs w:val="14"/>
        <w:lang w:val="ro-RO"/>
      </w:rPr>
      <w:tab/>
    </w:r>
    <w:r>
      <w:rPr>
        <w:sz w:val="16"/>
        <w:szCs w:val="14"/>
        <w:lang w:val="ro-RO"/>
      </w:rPr>
      <w:tab/>
    </w:r>
    <w:r w:rsidRPr="00BE7B02">
      <w:rPr>
        <w:sz w:val="14"/>
        <w:szCs w:val="14"/>
        <w:lang w:val="ro-RO"/>
      </w:rPr>
      <w:fldChar w:fldCharType="begin"/>
    </w:r>
    <w:r w:rsidRPr="00BE7B02">
      <w:rPr>
        <w:sz w:val="14"/>
        <w:szCs w:val="14"/>
        <w:lang w:val="ro-RO"/>
      </w:rPr>
      <w:instrText>PAGE   \* MERGEFORMAT</w:instrText>
    </w:r>
    <w:r w:rsidRPr="00BE7B02">
      <w:rPr>
        <w:sz w:val="14"/>
        <w:szCs w:val="14"/>
        <w:lang w:val="ro-RO"/>
      </w:rPr>
      <w:fldChar w:fldCharType="separate"/>
    </w:r>
    <w:r w:rsidR="00F679F8">
      <w:rPr>
        <w:noProof/>
        <w:sz w:val="14"/>
        <w:szCs w:val="14"/>
        <w:lang w:val="ro-RO"/>
      </w:rPr>
      <w:t>2</w:t>
    </w:r>
    <w:r w:rsidRPr="00BE7B02">
      <w:rPr>
        <w:sz w:val="14"/>
        <w:szCs w:val="14"/>
        <w:lang w:val="ro-RO"/>
      </w:rPr>
      <w:fldChar w:fldCharType="end"/>
    </w:r>
  </w:p>
  <w:p w:rsidR="00BE7B02" w:rsidRPr="00443AE8" w:rsidRDefault="00BE7B02" w:rsidP="00D44463">
    <w:pPr>
      <w:pStyle w:val="Footer"/>
      <w:spacing w:after="0" w:line="240" w:lineRule="auto"/>
      <w:ind w:left="0"/>
      <w:rPr>
        <w:sz w:val="14"/>
        <w:szCs w:val="14"/>
        <w:lang w:val="ro-RO"/>
      </w:rPr>
    </w:pPr>
    <w:r w:rsidRPr="00443AE8">
      <w:rPr>
        <w:sz w:val="14"/>
        <w:szCs w:val="14"/>
        <w:lang w:val="ro-RO"/>
      </w:rPr>
      <w:t>Operator de date cu caracter personal nr. 497</w:t>
    </w:r>
  </w:p>
  <w:p w:rsidR="00BE7B02" w:rsidRPr="00B63D83" w:rsidRDefault="00BE7B02" w:rsidP="00D44463">
    <w:pPr>
      <w:pStyle w:val="Footer"/>
      <w:spacing w:after="0" w:line="240" w:lineRule="auto"/>
      <w:ind w:left="0"/>
      <w:rPr>
        <w:sz w:val="14"/>
        <w:szCs w:val="14"/>
        <w:lang w:val="ro-RO"/>
      </w:rPr>
    </w:pPr>
    <w:r w:rsidRPr="00B63D83">
      <w:rPr>
        <w:sz w:val="14"/>
        <w:szCs w:val="14"/>
        <w:lang w:val="ro-RO"/>
      </w:rPr>
      <w:t>Str. Avalan</w:t>
    </w:r>
    <w:r>
      <w:rPr>
        <w:sz w:val="14"/>
        <w:szCs w:val="14"/>
        <w:lang w:val="ro-RO"/>
      </w:rPr>
      <w:t>şei</w:t>
    </w:r>
    <w:r w:rsidRPr="00B63D83">
      <w:rPr>
        <w:sz w:val="14"/>
        <w:szCs w:val="14"/>
        <w:lang w:val="ro-RO"/>
      </w:rPr>
      <w:t>, nr. 2</w:t>
    </w:r>
    <w:r>
      <w:rPr>
        <w:sz w:val="14"/>
        <w:szCs w:val="14"/>
        <w:lang w:val="ro-RO"/>
      </w:rPr>
      <w:t>0-22</w:t>
    </w:r>
    <w:r w:rsidRPr="00B63D83">
      <w:rPr>
        <w:sz w:val="14"/>
        <w:szCs w:val="14"/>
        <w:lang w:val="ro-RO"/>
      </w:rPr>
      <w:t xml:space="preserve">, Sector </w:t>
    </w:r>
    <w:r>
      <w:rPr>
        <w:sz w:val="14"/>
        <w:szCs w:val="14"/>
        <w:lang w:val="ro-RO"/>
      </w:rPr>
      <w:t>4</w:t>
    </w:r>
    <w:r w:rsidRPr="00B63D83">
      <w:rPr>
        <w:sz w:val="14"/>
        <w:szCs w:val="14"/>
        <w:lang w:val="ro-RO"/>
      </w:rPr>
      <w:t>, București</w:t>
    </w:r>
  </w:p>
  <w:p w:rsidR="00BE7B02" w:rsidRDefault="00BE7B02" w:rsidP="00D44463">
    <w:pPr>
      <w:pStyle w:val="Footer"/>
      <w:spacing w:after="0" w:line="240" w:lineRule="auto"/>
      <w:ind w:left="0"/>
      <w:rPr>
        <w:sz w:val="14"/>
        <w:szCs w:val="14"/>
        <w:lang w:val="ro-RO"/>
      </w:rPr>
    </w:pPr>
    <w:r>
      <w:rPr>
        <w:sz w:val="14"/>
        <w:szCs w:val="14"/>
        <w:lang w:val="ro-RO"/>
      </w:rPr>
      <w:t>Tel.: +4 021 303 98 31; Fax: +4 021 303 98 38</w:t>
    </w:r>
  </w:p>
  <w:p w:rsidR="00BE7B02" w:rsidRPr="00B63D83" w:rsidRDefault="00BE7B02" w:rsidP="00D44463">
    <w:pPr>
      <w:pStyle w:val="Footer"/>
      <w:spacing w:after="0" w:line="240" w:lineRule="auto"/>
      <w:ind w:left="0"/>
      <w:rPr>
        <w:sz w:val="14"/>
        <w:szCs w:val="14"/>
        <w:lang w:val="ro-RO"/>
      </w:rPr>
    </w:pPr>
    <w:r>
      <w:rPr>
        <w:sz w:val="14"/>
        <w:szCs w:val="14"/>
        <w:lang w:val="ro-RO"/>
      </w:rPr>
      <w:t>e-mail: anofm</w:t>
    </w:r>
    <w:r w:rsidRPr="00B63D83">
      <w:rPr>
        <w:sz w:val="14"/>
        <w:szCs w:val="14"/>
        <w:lang w:val="ro-RO"/>
      </w:rPr>
      <w:t>@</w:t>
    </w:r>
    <w:r>
      <w:rPr>
        <w:sz w:val="14"/>
        <w:szCs w:val="14"/>
        <w:lang w:val="ro-RO"/>
      </w:rPr>
      <w:t>anofm</w:t>
    </w:r>
    <w:r w:rsidRPr="00B63D83">
      <w:rPr>
        <w:sz w:val="14"/>
        <w:szCs w:val="14"/>
        <w:lang w:val="ro-RO"/>
      </w:rPr>
      <w:t>.ro</w:t>
    </w:r>
  </w:p>
  <w:p w:rsidR="002C59E9" w:rsidRPr="00BE7B02" w:rsidRDefault="00BE7B02" w:rsidP="00D44463">
    <w:pPr>
      <w:pStyle w:val="Footer"/>
      <w:spacing w:after="0" w:line="240" w:lineRule="auto"/>
      <w:ind w:left="0"/>
    </w:pPr>
    <w:r w:rsidRPr="00BE7B02">
      <w:rPr>
        <w:sz w:val="14"/>
        <w:szCs w:val="14"/>
        <w:lang w:val="ro-RO"/>
      </w:rPr>
      <w:t xml:space="preserve">www.anofm.ro; </w:t>
    </w:r>
    <w:r w:rsidRPr="004510F7">
      <w:rPr>
        <w:sz w:val="14"/>
      </w:rPr>
      <w:t>www.facebook.com/fiiinformat</w:t>
    </w:r>
    <w:r>
      <w:rPr>
        <w:sz w:val="14"/>
      </w:rPr>
      <w:t xml:space="preserve">; </w:t>
    </w:r>
    <w:r w:rsidRPr="00427C17">
      <w:rPr>
        <w:sz w:val="14"/>
      </w:rPr>
      <w:t>www.twitter.com/FIIINFORMAT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E87" w:rsidRPr="00443AE8" w:rsidRDefault="00FC2E87" w:rsidP="0007474B">
    <w:pPr>
      <w:pStyle w:val="Footer"/>
      <w:spacing w:after="0" w:line="240" w:lineRule="auto"/>
      <w:ind w:left="0"/>
      <w:rPr>
        <w:sz w:val="16"/>
        <w:szCs w:val="14"/>
        <w:lang w:val="ro-RO"/>
      </w:rPr>
    </w:pPr>
    <w:r w:rsidRPr="00443AE8">
      <w:rPr>
        <w:sz w:val="14"/>
        <w:szCs w:val="14"/>
        <w:lang w:val="ro-RO"/>
      </w:rPr>
      <w:t xml:space="preserve">AGENŢIA </w:t>
    </w:r>
    <w:r w:rsidR="004510F7" w:rsidRPr="00443AE8">
      <w:rPr>
        <w:sz w:val="14"/>
        <w:szCs w:val="14"/>
        <w:lang w:val="ro-RO"/>
      </w:rPr>
      <w:t>NAŢIONALĂ</w:t>
    </w:r>
    <w:r w:rsidRPr="00443AE8">
      <w:rPr>
        <w:sz w:val="14"/>
        <w:szCs w:val="14"/>
        <w:lang w:val="ro-RO"/>
      </w:rPr>
      <w:t xml:space="preserve"> PENTRU OCUPAREA FORŢEI DE MUNCĂ</w:t>
    </w:r>
  </w:p>
  <w:p w:rsidR="004510F7" w:rsidRPr="00443AE8" w:rsidRDefault="004510F7" w:rsidP="0007474B">
    <w:pPr>
      <w:pStyle w:val="Footer"/>
      <w:spacing w:after="0" w:line="240" w:lineRule="auto"/>
      <w:ind w:left="0"/>
      <w:rPr>
        <w:sz w:val="14"/>
        <w:szCs w:val="14"/>
        <w:lang w:val="ro-RO"/>
      </w:rPr>
    </w:pPr>
    <w:r w:rsidRPr="00443AE8">
      <w:rPr>
        <w:sz w:val="14"/>
        <w:szCs w:val="14"/>
        <w:lang w:val="ro-RO"/>
      </w:rPr>
      <w:t>Operator de date cu caracter personal nr. 497</w:t>
    </w:r>
  </w:p>
  <w:p w:rsidR="00FC2E87" w:rsidRPr="00B63D83" w:rsidRDefault="00FC2E87" w:rsidP="0007474B">
    <w:pPr>
      <w:pStyle w:val="Footer"/>
      <w:spacing w:after="0" w:line="240" w:lineRule="auto"/>
      <w:ind w:left="0"/>
      <w:rPr>
        <w:sz w:val="14"/>
        <w:szCs w:val="14"/>
        <w:lang w:val="ro-RO"/>
      </w:rPr>
    </w:pPr>
    <w:r w:rsidRPr="00B63D83">
      <w:rPr>
        <w:sz w:val="14"/>
        <w:szCs w:val="14"/>
        <w:lang w:val="ro-RO"/>
      </w:rPr>
      <w:t>Str. Avalan</w:t>
    </w:r>
    <w:r>
      <w:rPr>
        <w:sz w:val="14"/>
        <w:szCs w:val="14"/>
        <w:lang w:val="ro-RO"/>
      </w:rPr>
      <w:t>şei</w:t>
    </w:r>
    <w:r w:rsidRPr="00B63D83">
      <w:rPr>
        <w:sz w:val="14"/>
        <w:szCs w:val="14"/>
        <w:lang w:val="ro-RO"/>
      </w:rPr>
      <w:t>, nr. 2</w:t>
    </w:r>
    <w:r>
      <w:rPr>
        <w:sz w:val="14"/>
        <w:szCs w:val="14"/>
        <w:lang w:val="ro-RO"/>
      </w:rPr>
      <w:t>0-22</w:t>
    </w:r>
    <w:r w:rsidRPr="00B63D83">
      <w:rPr>
        <w:sz w:val="14"/>
        <w:szCs w:val="14"/>
        <w:lang w:val="ro-RO"/>
      </w:rPr>
      <w:t xml:space="preserve">, Sector </w:t>
    </w:r>
    <w:r>
      <w:rPr>
        <w:sz w:val="14"/>
        <w:szCs w:val="14"/>
        <w:lang w:val="ro-RO"/>
      </w:rPr>
      <w:t>4</w:t>
    </w:r>
    <w:r w:rsidRPr="00B63D83">
      <w:rPr>
        <w:sz w:val="14"/>
        <w:szCs w:val="14"/>
        <w:lang w:val="ro-RO"/>
      </w:rPr>
      <w:t>, București</w:t>
    </w:r>
  </w:p>
  <w:p w:rsidR="00FC2E87" w:rsidRDefault="00FC2E87" w:rsidP="0007474B">
    <w:pPr>
      <w:pStyle w:val="Footer"/>
      <w:spacing w:after="0" w:line="240" w:lineRule="auto"/>
      <w:ind w:left="0"/>
      <w:rPr>
        <w:sz w:val="14"/>
        <w:szCs w:val="14"/>
        <w:lang w:val="ro-RO"/>
      </w:rPr>
    </w:pPr>
    <w:r>
      <w:rPr>
        <w:sz w:val="14"/>
        <w:szCs w:val="14"/>
        <w:lang w:val="ro-RO"/>
      </w:rPr>
      <w:t>Tel.: +4 021 303 98 31; Fax: +4 021 303 98 38</w:t>
    </w:r>
  </w:p>
  <w:p w:rsidR="00FC2E87" w:rsidRPr="00B63D83" w:rsidRDefault="004510F7" w:rsidP="0007474B">
    <w:pPr>
      <w:pStyle w:val="Footer"/>
      <w:spacing w:after="0" w:line="240" w:lineRule="auto"/>
      <w:ind w:left="0"/>
      <w:rPr>
        <w:sz w:val="14"/>
        <w:szCs w:val="14"/>
        <w:lang w:val="ro-RO"/>
      </w:rPr>
    </w:pPr>
    <w:r>
      <w:rPr>
        <w:sz w:val="14"/>
        <w:szCs w:val="14"/>
        <w:lang w:val="ro-RO"/>
      </w:rPr>
      <w:t xml:space="preserve">e-mail: </w:t>
    </w:r>
    <w:hyperlink r:id="rId1" w:history="1">
      <w:r w:rsidR="0051391D" w:rsidRPr="0051391D">
        <w:rPr>
          <w:rStyle w:val="Hyperlink"/>
          <w:color w:val="auto"/>
          <w:sz w:val="14"/>
          <w:szCs w:val="14"/>
          <w:u w:val="none"/>
          <w:lang w:val="ro-RO"/>
        </w:rPr>
        <w:t>anofm@anofm.ro</w:t>
      </w:r>
    </w:hyperlink>
    <w:r w:rsidR="0051391D">
      <w:rPr>
        <w:sz w:val="14"/>
        <w:szCs w:val="14"/>
        <w:lang w:val="ro-RO"/>
      </w:rPr>
      <w:t>; mass.media@anofm.ro</w:t>
    </w:r>
  </w:p>
  <w:p w:rsidR="00427C17" w:rsidRDefault="004510F7" w:rsidP="0007474B">
    <w:pPr>
      <w:pStyle w:val="Footer"/>
      <w:spacing w:after="0" w:line="240" w:lineRule="auto"/>
      <w:ind w:left="0"/>
    </w:pPr>
    <w:r w:rsidRPr="00BE7B02">
      <w:rPr>
        <w:sz w:val="14"/>
        <w:szCs w:val="14"/>
        <w:lang w:val="ro-RO"/>
      </w:rPr>
      <w:t>www.anofm.ro;</w:t>
    </w:r>
    <w:r>
      <w:rPr>
        <w:b/>
        <w:sz w:val="14"/>
        <w:szCs w:val="14"/>
        <w:lang w:val="ro-RO"/>
      </w:rPr>
      <w:t xml:space="preserve"> </w:t>
    </w:r>
    <w:r w:rsidRPr="004510F7">
      <w:rPr>
        <w:sz w:val="14"/>
      </w:rPr>
      <w:t>www.facebook.com/fiiinformat</w:t>
    </w:r>
    <w:r>
      <w:rPr>
        <w:sz w:val="14"/>
      </w:rPr>
      <w:t xml:space="preserve">; </w:t>
    </w:r>
    <w:r w:rsidR="00427C17" w:rsidRPr="00427C17">
      <w:rPr>
        <w:sz w:val="14"/>
      </w:rPr>
      <w:t>www.twitter.com/FIIINFORMAT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916" w:rsidRDefault="00721916" w:rsidP="00CD5B3B">
      <w:r>
        <w:separator/>
      </w:r>
    </w:p>
  </w:footnote>
  <w:footnote w:type="continuationSeparator" w:id="0">
    <w:p w:rsidR="00721916" w:rsidRDefault="00721916"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34F" w:rsidRDefault="000733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1C0DD2" w:rsidP="00011077">
          <w:pPr>
            <w:pStyle w:val="MediumGrid21"/>
          </w:pPr>
          <w:r>
            <w:rPr>
              <w:noProof/>
              <w:sz w:val="22"/>
              <w:szCs w:val="22"/>
            </w:rPr>
            <w:drawing>
              <wp:inline distT="0" distB="0" distL="0" distR="0" wp14:anchorId="31962DC5" wp14:editId="6966AAD7">
                <wp:extent cx="1914525" cy="457200"/>
                <wp:effectExtent l="0" t="0" r="9525" b="0"/>
                <wp:docPr id="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465"/>
      <w:gridCol w:w="2308"/>
    </w:tblGrid>
    <w:tr w:rsidR="00E562FC" w:rsidTr="007C72C4">
      <w:tc>
        <w:tcPr>
          <w:tcW w:w="8465" w:type="dxa"/>
          <w:shd w:val="clear" w:color="auto" w:fill="auto"/>
        </w:tcPr>
        <w:p w:rsidR="00E562FC" w:rsidRPr="00B44471" w:rsidRDefault="001C0DD2" w:rsidP="007C72C4">
          <w:pPr>
            <w:pStyle w:val="MediumGrid21"/>
            <w:rPr>
              <w:lang w:val="ro-RO"/>
            </w:rPr>
          </w:pPr>
          <w:r>
            <w:rPr>
              <w:noProof/>
            </w:rPr>
            <w:drawing>
              <wp:anchor distT="0" distB="0" distL="114300" distR="114300" simplePos="0" relativeHeight="251657728" behindDoc="0" locked="0" layoutInCell="1" allowOverlap="1">
                <wp:simplePos x="0" y="0"/>
                <wp:positionH relativeFrom="column">
                  <wp:posOffset>3884930</wp:posOffset>
                </wp:positionH>
                <wp:positionV relativeFrom="paragraph">
                  <wp:posOffset>227965</wp:posOffset>
                </wp:positionV>
                <wp:extent cx="904240" cy="436880"/>
                <wp:effectExtent l="0" t="0" r="0" b="1270"/>
                <wp:wrapNone/>
                <wp:docPr id="5"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extent cx="3076575" cy="1009650"/>
                <wp:effectExtent l="0" t="0" r="9525" b="0"/>
                <wp:docPr id="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76575" cy="1009650"/>
                        </a:xfrm>
                        <a:prstGeom prst="rect">
                          <a:avLst/>
                        </a:prstGeom>
                        <a:noFill/>
                        <a:ln>
                          <a:noFill/>
                        </a:ln>
                      </pic:spPr>
                    </pic:pic>
                  </a:graphicData>
                </a:graphic>
              </wp:inline>
            </w:drawing>
          </w:r>
          <w:r w:rsidR="007C72C4">
            <w:rPr>
              <w:noProof/>
              <w:sz w:val="22"/>
              <w:szCs w:val="22"/>
              <w:lang w:val="ro-RO" w:eastAsia="ro-RO"/>
            </w:rPr>
            <w:t xml:space="preserve">            </w:t>
          </w:r>
        </w:p>
      </w:tc>
      <w:tc>
        <w:tcPr>
          <w:tcW w:w="2308" w:type="dxa"/>
          <w:shd w:val="clear" w:color="auto" w:fill="auto"/>
          <w:vAlign w:val="center"/>
        </w:tcPr>
        <w:p w:rsidR="00E562FC" w:rsidRDefault="001C0DD2" w:rsidP="00E562FC">
          <w:pPr>
            <w:pStyle w:val="MediumGrid21"/>
            <w:jc w:val="right"/>
          </w:pPr>
          <w:r>
            <w:rPr>
              <w:noProof/>
            </w:rPr>
            <w:drawing>
              <wp:inline distT="0" distB="0" distL="0" distR="0">
                <wp:extent cx="1200150" cy="895350"/>
                <wp:effectExtent l="0" t="0" r="0" b="0"/>
                <wp:docPr id="3" name="Picture 3" descr="logo_centenar_ROMANI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entenar_ROMANIA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0150" cy="895350"/>
                        </a:xfrm>
                        <a:prstGeom prst="rect">
                          <a:avLst/>
                        </a:prstGeom>
                        <a:noFill/>
                        <a:ln>
                          <a:noFill/>
                        </a:ln>
                      </pic:spPr>
                    </pic:pic>
                  </a:graphicData>
                </a:graphic>
              </wp:inline>
            </w:drawing>
          </w:r>
        </w:p>
      </w:tc>
    </w:tr>
  </w:tbl>
  <w:p w:rsidR="00E562FC" w:rsidRDefault="001C0DD2" w:rsidP="00E562FC">
    <w:pPr>
      <w:pStyle w:val="Header"/>
      <w:ind w:left="0"/>
    </w:pPr>
    <w:r>
      <w:rPr>
        <w:noProof/>
      </w:rPr>
      <w:drawing>
        <wp:inline distT="0" distB="0" distL="0" distR="0">
          <wp:extent cx="9315450" cy="5143500"/>
          <wp:effectExtent l="0" t="0" r="0" b="0"/>
          <wp:docPr id="4" name="Picture 4" descr="logo_centenar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centenar_ROMAN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15450" cy="5143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A54"/>
    <w:rsid w:val="00011077"/>
    <w:rsid w:val="000270BE"/>
    <w:rsid w:val="00027A54"/>
    <w:rsid w:val="000373AF"/>
    <w:rsid w:val="00042E51"/>
    <w:rsid w:val="0007047D"/>
    <w:rsid w:val="0007334F"/>
    <w:rsid w:val="0007474B"/>
    <w:rsid w:val="0007567B"/>
    <w:rsid w:val="000832EB"/>
    <w:rsid w:val="000B7EF4"/>
    <w:rsid w:val="000F688A"/>
    <w:rsid w:val="00100F36"/>
    <w:rsid w:val="001014F3"/>
    <w:rsid w:val="00117926"/>
    <w:rsid w:val="001B2ED6"/>
    <w:rsid w:val="001C0DD2"/>
    <w:rsid w:val="001D07E4"/>
    <w:rsid w:val="001D252B"/>
    <w:rsid w:val="0021532B"/>
    <w:rsid w:val="00215E04"/>
    <w:rsid w:val="0021676B"/>
    <w:rsid w:val="00261010"/>
    <w:rsid w:val="002673A1"/>
    <w:rsid w:val="00276444"/>
    <w:rsid w:val="00291D1D"/>
    <w:rsid w:val="002A5742"/>
    <w:rsid w:val="002C59E9"/>
    <w:rsid w:val="002C7DCC"/>
    <w:rsid w:val="002E22A9"/>
    <w:rsid w:val="003070E3"/>
    <w:rsid w:val="003134B0"/>
    <w:rsid w:val="00322BBE"/>
    <w:rsid w:val="00355BC6"/>
    <w:rsid w:val="0035678D"/>
    <w:rsid w:val="00385960"/>
    <w:rsid w:val="00390AEC"/>
    <w:rsid w:val="00395093"/>
    <w:rsid w:val="003D5927"/>
    <w:rsid w:val="00427C17"/>
    <w:rsid w:val="00441E15"/>
    <w:rsid w:val="00443AE8"/>
    <w:rsid w:val="004510F7"/>
    <w:rsid w:val="00451AD0"/>
    <w:rsid w:val="004714D6"/>
    <w:rsid w:val="00493AD5"/>
    <w:rsid w:val="004D5F89"/>
    <w:rsid w:val="004E3CBB"/>
    <w:rsid w:val="004E79BC"/>
    <w:rsid w:val="004F10B8"/>
    <w:rsid w:val="004F4947"/>
    <w:rsid w:val="00507C2B"/>
    <w:rsid w:val="00511D6E"/>
    <w:rsid w:val="0051391D"/>
    <w:rsid w:val="005606E0"/>
    <w:rsid w:val="0057501B"/>
    <w:rsid w:val="005A0010"/>
    <w:rsid w:val="005A36DF"/>
    <w:rsid w:val="005B0684"/>
    <w:rsid w:val="005C530D"/>
    <w:rsid w:val="005E6FFA"/>
    <w:rsid w:val="006579C6"/>
    <w:rsid w:val="006631F1"/>
    <w:rsid w:val="006739F3"/>
    <w:rsid w:val="00674A1A"/>
    <w:rsid w:val="00681A8A"/>
    <w:rsid w:val="006A263E"/>
    <w:rsid w:val="006B528B"/>
    <w:rsid w:val="006E1F27"/>
    <w:rsid w:val="00701F3B"/>
    <w:rsid w:val="00721916"/>
    <w:rsid w:val="00722BEC"/>
    <w:rsid w:val="007322B0"/>
    <w:rsid w:val="00751E90"/>
    <w:rsid w:val="00766E0E"/>
    <w:rsid w:val="007914E2"/>
    <w:rsid w:val="007B005F"/>
    <w:rsid w:val="007B31C4"/>
    <w:rsid w:val="007C1EDA"/>
    <w:rsid w:val="007C72C4"/>
    <w:rsid w:val="007C79D4"/>
    <w:rsid w:val="00846443"/>
    <w:rsid w:val="00872110"/>
    <w:rsid w:val="0087611B"/>
    <w:rsid w:val="00887484"/>
    <w:rsid w:val="00891A83"/>
    <w:rsid w:val="00896CE2"/>
    <w:rsid w:val="008A0FDC"/>
    <w:rsid w:val="008A2AC0"/>
    <w:rsid w:val="008C00AB"/>
    <w:rsid w:val="008C4503"/>
    <w:rsid w:val="008F4048"/>
    <w:rsid w:val="00904EDE"/>
    <w:rsid w:val="00915096"/>
    <w:rsid w:val="00927839"/>
    <w:rsid w:val="009312CC"/>
    <w:rsid w:val="00944078"/>
    <w:rsid w:val="00944611"/>
    <w:rsid w:val="00992180"/>
    <w:rsid w:val="009F0119"/>
    <w:rsid w:val="00A15A38"/>
    <w:rsid w:val="00A32B5E"/>
    <w:rsid w:val="00A568EB"/>
    <w:rsid w:val="00AE26B4"/>
    <w:rsid w:val="00B13BB4"/>
    <w:rsid w:val="00B26EB2"/>
    <w:rsid w:val="00B44471"/>
    <w:rsid w:val="00B521F2"/>
    <w:rsid w:val="00B9542F"/>
    <w:rsid w:val="00BA184B"/>
    <w:rsid w:val="00BE283F"/>
    <w:rsid w:val="00BE7B02"/>
    <w:rsid w:val="00C05F49"/>
    <w:rsid w:val="00C20EF1"/>
    <w:rsid w:val="00C2109D"/>
    <w:rsid w:val="00C539DE"/>
    <w:rsid w:val="00C6554C"/>
    <w:rsid w:val="00C755F4"/>
    <w:rsid w:val="00C92DE1"/>
    <w:rsid w:val="00C94CC6"/>
    <w:rsid w:val="00CA3F94"/>
    <w:rsid w:val="00CB567C"/>
    <w:rsid w:val="00CD0C6C"/>
    <w:rsid w:val="00CD0F06"/>
    <w:rsid w:val="00CD5B3B"/>
    <w:rsid w:val="00CE393F"/>
    <w:rsid w:val="00D06E9C"/>
    <w:rsid w:val="00D204F2"/>
    <w:rsid w:val="00D306C8"/>
    <w:rsid w:val="00D44463"/>
    <w:rsid w:val="00D57797"/>
    <w:rsid w:val="00D807BB"/>
    <w:rsid w:val="00D86F1D"/>
    <w:rsid w:val="00D96A31"/>
    <w:rsid w:val="00DC08D4"/>
    <w:rsid w:val="00DF42F3"/>
    <w:rsid w:val="00E20EA4"/>
    <w:rsid w:val="00E562FC"/>
    <w:rsid w:val="00EA0F6C"/>
    <w:rsid w:val="00EA68FA"/>
    <w:rsid w:val="00ED4999"/>
    <w:rsid w:val="00EF4F90"/>
    <w:rsid w:val="00F20FDD"/>
    <w:rsid w:val="00F22358"/>
    <w:rsid w:val="00F659E6"/>
    <w:rsid w:val="00F679F8"/>
    <w:rsid w:val="00F67D20"/>
    <w:rsid w:val="00F77807"/>
    <w:rsid w:val="00FB6D27"/>
    <w:rsid w:val="00FC03CA"/>
    <w:rsid w:val="00FC2E87"/>
    <w:rsid w:val="00FC4284"/>
    <w:rsid w:val="00FE0A73"/>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34806">
      <w:bodyDiv w:val="1"/>
      <w:marLeft w:val="0"/>
      <w:marRight w:val="0"/>
      <w:marTop w:val="0"/>
      <w:marBottom w:val="0"/>
      <w:divBdr>
        <w:top w:val="none" w:sz="0" w:space="0" w:color="auto"/>
        <w:left w:val="none" w:sz="0" w:space="0" w:color="auto"/>
        <w:bottom w:val="none" w:sz="0" w:space="0" w:color="auto"/>
        <w:right w:val="none" w:sz="0" w:space="0" w:color="auto"/>
      </w:divBdr>
    </w:div>
    <w:div w:id="325207357">
      <w:bodyDiv w:val="1"/>
      <w:marLeft w:val="0"/>
      <w:marRight w:val="0"/>
      <w:marTop w:val="0"/>
      <w:marBottom w:val="0"/>
      <w:divBdr>
        <w:top w:val="none" w:sz="0" w:space="0" w:color="auto"/>
        <w:left w:val="none" w:sz="0" w:space="0" w:color="auto"/>
        <w:bottom w:val="none" w:sz="0" w:space="0" w:color="auto"/>
        <w:right w:val="none" w:sz="0" w:space="0" w:color="auto"/>
      </w:divBdr>
    </w:div>
    <w:div w:id="578369708">
      <w:bodyDiv w:val="1"/>
      <w:marLeft w:val="0"/>
      <w:marRight w:val="0"/>
      <w:marTop w:val="0"/>
      <w:marBottom w:val="0"/>
      <w:divBdr>
        <w:top w:val="none" w:sz="0" w:space="0" w:color="auto"/>
        <w:left w:val="none" w:sz="0" w:space="0" w:color="auto"/>
        <w:bottom w:val="none" w:sz="0" w:space="0" w:color="auto"/>
        <w:right w:val="none" w:sz="0" w:space="0" w:color="auto"/>
      </w:divBdr>
    </w:div>
    <w:div w:id="189958852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anofm@anof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ce.Dumitriu\Desktop\Template%20Adresa%20cu%20antet%20MMJS-ANOFM%20centenar%20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698CF-8079-4160-A054-170F7540A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Adresa cu antet MMJS-ANOFM centenar OK.dotx</Template>
  <TotalTime>3</TotalTime>
  <Pages>1</Pages>
  <Words>385</Words>
  <Characters>2198</Characters>
  <Application>Microsoft Office Word</Application>
  <DocSecurity>0</DocSecurity>
  <Lines>18</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2578</CharactersWithSpaces>
  <SharedDoc>false</SharedDoc>
  <HLinks>
    <vt:vector size="12" baseType="variant">
      <vt:variant>
        <vt:i4>1376281</vt:i4>
      </vt:variant>
      <vt:variant>
        <vt:i4>0</vt:i4>
      </vt:variant>
      <vt:variant>
        <vt:i4>0</vt:i4>
      </vt:variant>
      <vt:variant>
        <vt:i4>5</vt:i4>
      </vt:variant>
      <vt:variant>
        <vt:lpwstr>http://www.anofm.ro/</vt:lpwstr>
      </vt:variant>
      <vt:variant>
        <vt:lpwstr/>
      </vt: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Mirela Dumitriu</dc:creator>
  <cp:lastModifiedBy>Alice Mirela Dumitriu</cp:lastModifiedBy>
  <cp:revision>6</cp:revision>
  <cp:lastPrinted>2018-06-08T05:25:00Z</cp:lastPrinted>
  <dcterms:created xsi:type="dcterms:W3CDTF">2018-12-11T13:04:00Z</dcterms:created>
  <dcterms:modified xsi:type="dcterms:W3CDTF">2018-12-12T07:34:00Z</dcterms:modified>
</cp:coreProperties>
</file>