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74" w:rsidRDefault="00E073CE" w:rsidP="00694874">
      <w:pPr>
        <w:ind w:left="0"/>
        <w:jc w:val="right"/>
        <w:rPr>
          <w:b/>
        </w:rPr>
      </w:pPr>
      <w:r>
        <w:rPr>
          <w:b/>
        </w:rPr>
        <w:t xml:space="preserve">16 </w:t>
      </w:r>
      <w:r w:rsidR="00694874">
        <w:rPr>
          <w:b/>
        </w:rPr>
        <w:t>Octombrie 2018</w:t>
      </w:r>
    </w:p>
    <w:p w:rsidR="00694874" w:rsidRPr="00917588" w:rsidRDefault="00E073CE" w:rsidP="00694874">
      <w:pPr>
        <w:ind w:left="0"/>
        <w:rPr>
          <w:b/>
        </w:rPr>
      </w:pPr>
      <w:bookmarkStart w:id="0" w:name="_GoBack"/>
      <w:bookmarkEnd w:id="0"/>
      <w:r>
        <w:rPr>
          <w:b/>
        </w:rPr>
        <w:t>4,41</w:t>
      </w:r>
      <w:r w:rsidR="005F157A">
        <w:rPr>
          <w:b/>
        </w:rPr>
        <w:t>%</w:t>
      </w:r>
      <w:r>
        <w:rPr>
          <w:b/>
          <w:lang w:val="ro-RO"/>
        </w:rPr>
        <w:t xml:space="preserve"> </w:t>
      </w:r>
      <w:r w:rsidR="005F157A">
        <w:rPr>
          <w:b/>
        </w:rPr>
        <w:t xml:space="preserve"> </w:t>
      </w:r>
      <w:r w:rsidR="00694874" w:rsidRPr="00917588">
        <w:rPr>
          <w:b/>
        </w:rPr>
        <w:t>-  rata şomajului înregistrat în evidenţele AJOFM</w:t>
      </w:r>
      <w:r w:rsidR="00055F3C">
        <w:rPr>
          <w:b/>
        </w:rPr>
        <w:t xml:space="preserve"> </w:t>
      </w:r>
      <w:r>
        <w:rPr>
          <w:b/>
        </w:rPr>
        <w:t xml:space="preserve">Sălaj </w:t>
      </w:r>
      <w:r w:rsidR="00694874" w:rsidRPr="00917588">
        <w:rPr>
          <w:b/>
        </w:rPr>
        <w:t>în luna</w:t>
      </w:r>
      <w:r w:rsidR="005F157A">
        <w:rPr>
          <w:b/>
        </w:rPr>
        <w:t xml:space="preserve"> </w:t>
      </w:r>
      <w:r>
        <w:rPr>
          <w:b/>
        </w:rPr>
        <w:t>septembrie</w:t>
      </w:r>
      <w:r w:rsidR="00694874" w:rsidRPr="00917588">
        <w:rPr>
          <w:b/>
        </w:rPr>
        <w:t xml:space="preserve"> 2018</w:t>
      </w:r>
    </w:p>
    <w:p w:rsidR="00694874" w:rsidRDefault="00694874" w:rsidP="00694874">
      <w:pPr>
        <w:ind w:left="0"/>
      </w:pPr>
    </w:p>
    <w:p w:rsidR="00694874" w:rsidRDefault="00694874" w:rsidP="00694874">
      <w:pPr>
        <w:ind w:left="0"/>
      </w:pPr>
      <w:r>
        <w:t>La sfârșitul lunii</w:t>
      </w:r>
      <w:r w:rsidR="005F157A">
        <w:t xml:space="preserve"> </w:t>
      </w:r>
      <w:r w:rsidR="00E073CE">
        <w:t>septembrie,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</w:t>
      </w:r>
      <w:r w:rsidR="00E073CE">
        <w:t xml:space="preserve">Sălaj </w:t>
      </w:r>
      <w:r w:rsidR="00055F3C">
        <w:t>e</w:t>
      </w:r>
      <w:r>
        <w:t>rau înregistrați</w:t>
      </w:r>
      <w:r w:rsidR="00055F3C">
        <w:t xml:space="preserve"> </w:t>
      </w:r>
      <w:r w:rsidR="00E073CE">
        <w:t xml:space="preserve">4565 </w:t>
      </w:r>
      <w:r>
        <w:t xml:space="preserve">șomeri (din care </w:t>
      </w:r>
      <w:r w:rsidR="00E073CE">
        <w:t>1837</w:t>
      </w:r>
      <w:r>
        <w:t xml:space="preserve"> femei), rata </w:t>
      </w:r>
      <w:r>
        <w:rPr>
          <w:lang w:val="ro-RO"/>
        </w:rPr>
        <w:t>ș</w:t>
      </w:r>
      <w:r>
        <w:t>omajului fiind de</w:t>
      </w:r>
      <w:r w:rsidR="00055F3C">
        <w:t xml:space="preserve"> </w:t>
      </w:r>
      <w:r w:rsidR="00E073CE">
        <w:t>4,41</w:t>
      </w:r>
      <w:r w:rsidR="005F157A">
        <w:t>%</w:t>
      </w:r>
      <w:r w:rsidR="00E073CE">
        <w:t>.</w:t>
      </w:r>
      <w:r>
        <w:t xml:space="preserve"> </w:t>
      </w:r>
    </w:p>
    <w:p w:rsidR="00694874" w:rsidRDefault="00694874" w:rsidP="00694874">
      <w:pPr>
        <w:ind w:left="0"/>
      </w:pPr>
      <w:r>
        <w:t>Comparativ cu luna precedentă, când rata șomajului a fost de</w:t>
      </w:r>
      <w:r w:rsidR="00E073CE">
        <w:t xml:space="preserve"> 4,53%</w:t>
      </w:r>
      <w:r>
        <w:t>, în această lună acest indicator a înregistrat o sc</w:t>
      </w:r>
      <w:r w:rsidR="00E073CE">
        <w:t xml:space="preserve">ădere </w:t>
      </w:r>
      <w:r>
        <w:t xml:space="preserve"> cu </w:t>
      </w:r>
      <w:r w:rsidR="00E073CE">
        <w:t xml:space="preserve"> 0,12</w:t>
      </w:r>
      <w:r>
        <w:t>pp.</w:t>
      </w:r>
    </w:p>
    <w:p w:rsidR="00694874" w:rsidRPr="00694874" w:rsidRDefault="00694874" w:rsidP="00694874">
      <w:pPr>
        <w:ind w:left="0"/>
        <w:rPr>
          <w:lang w:val="ro-RO"/>
        </w:rPr>
      </w:pPr>
      <w:r>
        <w:t xml:space="preserve">Din totalul de </w:t>
      </w:r>
      <w:r w:rsidR="00E073CE">
        <w:t>4565</w:t>
      </w:r>
      <w:r>
        <w:t xml:space="preserve"> persoane înregistrate în evidențele AJOFM</w:t>
      </w:r>
      <w:r w:rsidR="00E073CE">
        <w:t xml:space="preserve"> Sălaj</w:t>
      </w:r>
      <w:r>
        <w:t>,</w:t>
      </w:r>
      <w:r w:rsidR="00E073CE">
        <w:t xml:space="preserve"> 774 </w:t>
      </w:r>
      <w:r>
        <w:t>erau beneficiari de indemniz</w:t>
      </w:r>
      <w:r w:rsidR="00E073CE">
        <w:t>a</w:t>
      </w:r>
      <w:r>
        <w:rPr>
          <w:lang w:val="ro-RO"/>
        </w:rPr>
        <w:t xml:space="preserve">ţie de şomaj, </w:t>
      </w:r>
      <w:r>
        <w:t xml:space="preserve">iar </w:t>
      </w:r>
      <w:r w:rsidR="006A0FB5">
        <w:t xml:space="preserve">3771 </w:t>
      </w:r>
      <w:r>
        <w:t xml:space="preserve">erau șomeri neindemnizați. În ceea ce privește mediul de rezidență, </w:t>
      </w:r>
      <w:r w:rsidR="006A0FB5">
        <w:t>3708</w:t>
      </w:r>
      <w:r>
        <w:t xml:space="preserve"> șomeri provin din mediul rural </w:t>
      </w:r>
      <w:r>
        <w:rPr>
          <w:lang w:val="ro-RO"/>
        </w:rPr>
        <w:t xml:space="preserve">și </w:t>
      </w:r>
      <w:r w:rsidR="006A0FB5">
        <w:rPr>
          <w:lang w:val="ro-RO"/>
        </w:rPr>
        <w:t>837</w:t>
      </w:r>
      <w:r>
        <w:rPr>
          <w:lang w:val="ro-RO"/>
        </w:rPr>
        <w:t xml:space="preserve"> sunt din mediul urban.</w:t>
      </w:r>
    </w:p>
    <w:p w:rsidR="00694874" w:rsidRPr="00984AE0" w:rsidRDefault="00694874" w:rsidP="00694874">
      <w:pPr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694874" w:rsidTr="00AD31B1">
        <w:trPr>
          <w:trHeight w:val="527"/>
        </w:trPr>
        <w:tc>
          <w:tcPr>
            <w:tcW w:w="1458" w:type="dxa"/>
            <w:vAlign w:val="center"/>
          </w:tcPr>
          <w:p w:rsidR="00694874" w:rsidRPr="00EE4A7B" w:rsidRDefault="00144132" w:rsidP="00AD31B1">
            <w:pPr>
              <w:ind w:left="0"/>
              <w:jc w:val="center"/>
              <w:rPr>
                <w:lang w:val="ro-RO"/>
              </w:rPr>
            </w:pPr>
            <w:r>
              <w:t>G</w:t>
            </w:r>
            <w:r w:rsidR="00694874">
              <w:t>rupa de v</w:t>
            </w:r>
            <w:r w:rsidR="00694874"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Stoc la finele lunii</w:t>
            </w:r>
          </w:p>
        </w:tc>
      </w:tr>
      <w:tr w:rsidR="00694874" w:rsidTr="00AD31B1">
        <w:trPr>
          <w:trHeight w:val="257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4565</w:t>
            </w:r>
          </w:p>
        </w:tc>
      </w:tr>
      <w:tr w:rsidR="00694874" w:rsidTr="00AD31B1">
        <w:trPr>
          <w:trHeight w:val="352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806</w:t>
            </w:r>
          </w:p>
        </w:tc>
      </w:tr>
      <w:tr w:rsidR="00694874" w:rsidTr="00AD31B1">
        <w:trPr>
          <w:trHeight w:val="212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319</w:t>
            </w:r>
          </w:p>
        </w:tc>
      </w:tr>
      <w:tr w:rsidR="00694874" w:rsidTr="00AD31B1">
        <w:trPr>
          <w:trHeight w:val="158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930</w:t>
            </w:r>
          </w:p>
        </w:tc>
      </w:tr>
      <w:tr w:rsidR="00694874" w:rsidTr="00AD31B1">
        <w:trPr>
          <w:trHeight w:val="352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1140</w:t>
            </w:r>
          </w:p>
        </w:tc>
      </w:tr>
      <w:tr w:rsidR="00694874" w:rsidTr="00AD31B1">
        <w:trPr>
          <w:trHeight w:val="212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700</w:t>
            </w:r>
          </w:p>
        </w:tc>
      </w:tr>
      <w:tr w:rsidR="00694874" w:rsidTr="00AD31B1">
        <w:trPr>
          <w:trHeight w:val="140"/>
        </w:trPr>
        <w:tc>
          <w:tcPr>
            <w:tcW w:w="1458" w:type="dxa"/>
            <w:vAlign w:val="center"/>
          </w:tcPr>
          <w:p w:rsidR="00694874" w:rsidRDefault="00694874" w:rsidP="00AD31B1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94874" w:rsidRDefault="006A0FB5" w:rsidP="00AD31B1">
            <w:pPr>
              <w:ind w:left="0"/>
              <w:jc w:val="center"/>
            </w:pPr>
            <w:r>
              <w:t>650</w:t>
            </w:r>
          </w:p>
        </w:tc>
      </w:tr>
    </w:tbl>
    <w:p w:rsidR="00694874" w:rsidRDefault="00694874" w:rsidP="00694874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5F188D19" wp14:editId="4BE9D298">
            <wp:extent cx="3436518" cy="2276475"/>
            <wp:effectExtent l="0" t="0" r="12065" b="9525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4874" w:rsidRDefault="00694874" w:rsidP="00694874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694874" w:rsidRDefault="00694874" w:rsidP="00694874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 xml:space="preserve">cu </w:t>
      </w:r>
      <w:r w:rsidR="006A0FB5">
        <w:rPr>
          <w:rFonts w:cs="Arial"/>
          <w:color w:val="000000"/>
          <w:lang w:val="ro-RO"/>
        </w:rPr>
        <w:t>studii primare</w:t>
      </w:r>
      <w:r w:rsidRPr="00870AB4">
        <w:rPr>
          <w:rFonts w:cs="Arial"/>
          <w:color w:val="000000"/>
          <w:lang w:val="ro-RO"/>
        </w:rPr>
        <w:t xml:space="preserve"> </w:t>
      </w:r>
      <w:r w:rsidR="00216E78"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A0FB5">
        <w:rPr>
          <w:rFonts w:cs="Arial"/>
          <w:color w:val="000000"/>
          <w:lang w:val="ro-RO"/>
        </w:rPr>
        <w:t xml:space="preserve"> evidenţele AJOFM Sălaj</w:t>
      </w:r>
      <w:r>
        <w:rPr>
          <w:rFonts w:cs="Arial"/>
          <w:color w:val="000000"/>
          <w:lang w:val="ro-RO"/>
        </w:rPr>
        <w:t xml:space="preserve"> (</w:t>
      </w:r>
      <w:r w:rsidR="006A0FB5">
        <w:rPr>
          <w:rFonts w:cs="Arial"/>
          <w:color w:val="000000"/>
          <w:lang w:val="ro-RO"/>
        </w:rPr>
        <w:t>45,9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A0FB5">
        <w:rPr>
          <w:rFonts w:cs="Arial"/>
          <w:color w:val="000000"/>
          <w:lang w:val="ro-RO"/>
        </w:rPr>
        <w:t>studii gimnaziale</w:t>
      </w:r>
      <w:r>
        <w:rPr>
          <w:rFonts w:cs="Arial"/>
          <w:color w:val="000000"/>
          <w:lang w:val="ro-RO"/>
        </w:rPr>
        <w:t xml:space="preserve"> (</w:t>
      </w:r>
      <w:r w:rsidR="006A0FB5">
        <w:rPr>
          <w:rFonts w:cs="Arial"/>
          <w:color w:val="000000"/>
          <w:lang w:val="ro-RO"/>
        </w:rPr>
        <w:t>25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), iar </w:t>
      </w:r>
      <w:r w:rsidR="006A0FB5">
        <w:rPr>
          <w:rFonts w:cs="Arial"/>
          <w:color w:val="000000"/>
          <w:lang w:val="ro-RO"/>
        </w:rPr>
        <w:t xml:space="preserve">10% au absolvit </w:t>
      </w:r>
      <w:r w:rsidR="00216E78">
        <w:rPr>
          <w:rFonts w:cs="Arial"/>
          <w:color w:val="000000"/>
          <w:lang w:val="ro-RO"/>
        </w:rPr>
        <w:t>învăţământ profesional.</w:t>
      </w:r>
      <w:r w:rsidR="006A0FB5">
        <w:rPr>
          <w:rFonts w:cs="Arial"/>
          <w:color w:val="000000"/>
          <w:lang w:val="ro-RO"/>
        </w:rPr>
        <w:t xml:space="preserve"> Șomerii cu nivel de pregătire liceal şi postliceal </w:t>
      </w:r>
      <w:r>
        <w:rPr>
          <w:rFonts w:cs="Arial"/>
          <w:color w:val="000000"/>
          <w:lang w:val="ro-RO"/>
        </w:rPr>
        <w:t xml:space="preserve">reprezintă </w:t>
      </w:r>
      <w:r w:rsidR="006A0FB5">
        <w:rPr>
          <w:rFonts w:cs="Arial"/>
          <w:color w:val="000000"/>
          <w:lang w:val="ro-RO"/>
        </w:rPr>
        <w:t>16</w:t>
      </w:r>
      <w:r>
        <w:rPr>
          <w:rFonts w:cs="Arial"/>
          <w:color w:val="000000"/>
          <w:lang w:val="ro-RO"/>
        </w:rPr>
        <w:t xml:space="preserve">% din totalul șomerilor înregistrați, iar cei cu studii superioare sunt </w:t>
      </w:r>
      <w:r w:rsidR="006A0FB5">
        <w:rPr>
          <w:rFonts w:cs="Arial"/>
          <w:color w:val="000000"/>
          <w:lang w:val="ro-RO"/>
        </w:rPr>
        <w:t>3,1</w:t>
      </w:r>
      <w:r>
        <w:rPr>
          <w:rFonts w:cs="Arial"/>
          <w:color w:val="000000"/>
          <w:lang w:val="ro-RO"/>
        </w:rPr>
        <w:t xml:space="preserve">% </w:t>
      </w:r>
      <w:r w:rsidR="00216E78">
        <w:rPr>
          <w:rFonts w:cs="Arial"/>
          <w:color w:val="FF0000"/>
          <w:lang w:val="ro-RO"/>
        </w:rPr>
        <w:t>.</w:t>
      </w:r>
    </w:p>
    <w:p w:rsidR="00694874" w:rsidRDefault="00694874" w:rsidP="00694874">
      <w:pPr>
        <w:tabs>
          <w:tab w:val="left" w:pos="4230"/>
        </w:tabs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</w:t>
      </w:r>
      <w:r w:rsidR="00216E78">
        <w:rPr>
          <w:rFonts w:cs="Arial"/>
          <w:color w:val="000000"/>
          <w:lang w:val="ro-RO"/>
        </w:rPr>
        <w:t>ofilare, se prezintă astfel: 2941</w:t>
      </w:r>
      <w:r>
        <w:rPr>
          <w:rFonts w:cs="Arial"/>
          <w:color w:val="000000"/>
          <w:lang w:val="ro-RO"/>
        </w:rPr>
        <w:t xml:space="preserve"> persoane foarte greu ocupabile, </w:t>
      </w:r>
      <w:r w:rsidR="00216E78">
        <w:rPr>
          <w:rFonts w:cs="Arial"/>
          <w:color w:val="000000"/>
          <w:lang w:val="ro-RO"/>
        </w:rPr>
        <w:t xml:space="preserve">864 </w:t>
      </w:r>
      <w:r>
        <w:rPr>
          <w:rFonts w:cs="Arial"/>
          <w:color w:val="000000"/>
          <w:lang w:val="ro-RO"/>
        </w:rPr>
        <w:t xml:space="preserve">greu ocupabile, </w:t>
      </w:r>
      <w:r w:rsidR="00216E78">
        <w:rPr>
          <w:rFonts w:cs="Arial"/>
          <w:color w:val="000000"/>
          <w:lang w:val="ro-RO"/>
        </w:rPr>
        <w:t xml:space="preserve">376 mediu ocupabile, iar 364 </w:t>
      </w:r>
      <w:r>
        <w:rPr>
          <w:rFonts w:cs="Arial"/>
          <w:color w:val="000000"/>
          <w:lang w:val="ro-RO"/>
        </w:rPr>
        <w:t xml:space="preserve">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</w:t>
      </w:r>
      <w:r w:rsidR="00216E78">
        <w:t>d</w:t>
      </w:r>
      <w:r>
        <w:t xml:space="preserve">eţului </w:t>
      </w:r>
      <w:r w:rsidR="00216E78">
        <w:t>Sălaj</w:t>
      </w:r>
      <w:r>
        <w:t xml:space="preserve"> sunt afi</w:t>
      </w:r>
      <w:r>
        <w:rPr>
          <w:lang w:val="ro-RO"/>
        </w:rPr>
        <w:t>ş</w:t>
      </w:r>
      <w:r>
        <w:t xml:space="preserve">ate pe pagina de internet a AJOFM </w:t>
      </w:r>
      <w:r w:rsidR="00216E78">
        <w:t>Sălaj</w:t>
      </w:r>
      <w:r>
        <w:t xml:space="preserve"> la adresa www</w:t>
      </w:r>
      <w:r w:rsidR="00216E78">
        <w:t>.salaj</w:t>
      </w:r>
      <w:r>
        <w:t>.anofm.ro.</w:t>
      </w:r>
    </w:p>
    <w:p w:rsidR="00E562FC" w:rsidRDefault="00694874" w:rsidP="00694874">
      <w:pPr>
        <w:ind w:left="0"/>
        <w:rPr>
          <w:b/>
        </w:rPr>
      </w:pPr>
      <w:r>
        <w:rPr>
          <w:b/>
        </w:rPr>
        <w:t>Agenția Județeană pe</w:t>
      </w:r>
      <w:r w:rsidR="00216E78">
        <w:rPr>
          <w:b/>
        </w:rPr>
        <w:t>ntru Ocuparea Forței de Muncă Sălaj</w:t>
      </w:r>
    </w:p>
    <w:sectPr w:rsidR="00E562FC" w:rsidSect="00315253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894" w:right="561" w:bottom="1350" w:left="226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97" w:rsidRDefault="008E1197" w:rsidP="00CD5B3B">
      <w:r>
        <w:separator/>
      </w:r>
    </w:p>
  </w:endnote>
  <w:endnote w:type="continuationSeparator" w:id="0">
    <w:p w:rsidR="008E1197" w:rsidRDefault="008E119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32" w:rsidRPr="00443AE8" w:rsidRDefault="00144132" w:rsidP="00144132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</w:p>
  <w:p w:rsidR="00144132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Operator de date cu caracter personal nr. </w:t>
    </w:r>
  </w:p>
  <w:p w:rsidR="00144132" w:rsidRPr="00B63D83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.........., nr. .............</w:t>
    </w:r>
    <w:r w:rsidRPr="00B63D83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............</w:t>
    </w:r>
  </w:p>
  <w:p w:rsidR="00144132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Tel.: .....................</w:t>
    </w:r>
  </w:p>
  <w:p w:rsidR="00144132" w:rsidRPr="00B63D83" w:rsidRDefault="00144132" w:rsidP="00144132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............................</w:t>
    </w:r>
  </w:p>
  <w:p w:rsidR="00144132" w:rsidRDefault="00144132" w:rsidP="00144132">
    <w:pPr>
      <w:pStyle w:val="Footer"/>
      <w:spacing w:after="0" w:line="240" w:lineRule="auto"/>
      <w:ind w:left="0"/>
    </w:pPr>
    <w:r w:rsidRPr="00BE7B02">
      <w:rPr>
        <w:sz w:val="14"/>
        <w:szCs w:val="14"/>
        <w:lang w:val="ro-RO"/>
      </w:rPr>
      <w:t>www.</w:t>
    </w:r>
    <w:r>
      <w:rPr>
        <w:sz w:val="14"/>
        <w:szCs w:val="14"/>
        <w:lang w:val="ro-RO"/>
      </w:rPr>
      <w:t>...................</w:t>
    </w:r>
    <w:r w:rsidRPr="00BE7B02">
      <w:rPr>
        <w:sz w:val="14"/>
        <w:szCs w:val="14"/>
        <w:lang w:val="ro-RO"/>
      </w:rPr>
      <w:t>;</w:t>
    </w:r>
    <w:r>
      <w:rPr>
        <w:b/>
        <w:sz w:val="14"/>
        <w:szCs w:val="14"/>
        <w:lang w:val="ro-RO"/>
      </w:rPr>
      <w:t xml:space="preserve"> </w:t>
    </w:r>
  </w:p>
  <w:p w:rsidR="002C59E9" w:rsidRPr="00BE7B02" w:rsidRDefault="002C59E9" w:rsidP="00D9133B">
    <w:pPr>
      <w:pStyle w:val="Footer"/>
      <w:spacing w:after="0" w:line="240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D5839">
      <w:rPr>
        <w:sz w:val="14"/>
        <w:szCs w:val="14"/>
        <w:lang w:val="ro-RO"/>
      </w:rPr>
      <w:t>AGENŢIA JUDEŢEANĂ  PENTRU OCUPAREA FORŢEI DE MUNCĂ SĂLAJ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>Operator de date cu caracter personal nr. 570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>Str. T.Vladimirescu nr.8, Bl. P40, Zalău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>Tel.: +4 0260612463; Fax:+4 0372871075</w:t>
    </w:r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BD5839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F4942" w:rsidRPr="00BD5839" w:rsidRDefault="008F4942" w:rsidP="008F4942">
    <w:pPr>
      <w:tabs>
        <w:tab w:val="center" w:pos="4320"/>
        <w:tab w:val="right" w:pos="8640"/>
      </w:tabs>
      <w:spacing w:after="0" w:line="240" w:lineRule="auto"/>
      <w:ind w:left="0"/>
    </w:pPr>
    <w:r w:rsidRPr="00BD5839">
      <w:rPr>
        <w:sz w:val="14"/>
        <w:szCs w:val="14"/>
        <w:lang w:val="ro-RO"/>
      </w:rPr>
      <w:t>www.salaj.anofm.ro</w:t>
    </w:r>
    <w:r w:rsidRPr="00BD5839">
      <w:rPr>
        <w:b/>
        <w:sz w:val="14"/>
        <w:szCs w:val="14"/>
        <w:lang w:val="ro-RO"/>
      </w:rPr>
      <w:t xml:space="preserve"> </w:t>
    </w:r>
  </w:p>
  <w:p w:rsidR="008F4942" w:rsidRPr="00BD5839" w:rsidRDefault="008F4942" w:rsidP="008F4942">
    <w:pPr>
      <w:pStyle w:val="Footer"/>
    </w:pPr>
  </w:p>
  <w:p w:rsidR="00427C17" w:rsidRPr="008F4942" w:rsidRDefault="00427C17" w:rsidP="008F4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97" w:rsidRDefault="008E1197" w:rsidP="00CD5B3B">
      <w:r>
        <w:separator/>
      </w:r>
    </w:p>
  </w:footnote>
  <w:footnote w:type="continuationSeparator" w:id="0">
    <w:p w:rsidR="008E1197" w:rsidRDefault="008E119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2443F6">
      <w:tc>
        <w:tcPr>
          <w:tcW w:w="5103" w:type="dxa"/>
          <w:shd w:val="clear" w:color="auto" w:fill="auto"/>
        </w:tcPr>
        <w:p w:rsidR="007322B0" w:rsidRPr="00CD5B3B" w:rsidRDefault="00665534" w:rsidP="002443F6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1F5DB4BA" wp14:editId="68EAFEFC">
                <wp:extent cx="1911350" cy="457200"/>
                <wp:effectExtent l="0" t="0" r="0" b="0"/>
                <wp:docPr id="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2443F6">
          <w:pPr>
            <w:pStyle w:val="MediumGrid21"/>
            <w:jc w:val="right"/>
          </w:pPr>
        </w:p>
      </w:tc>
    </w:tr>
  </w:tbl>
  <w:p w:rsidR="00766E0E" w:rsidRPr="00CD5B3B" w:rsidRDefault="00766E0E" w:rsidP="000270BE">
    <w:pPr>
      <w:pStyle w:val="Header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315253" w:rsidTr="00327803">
      <w:tc>
        <w:tcPr>
          <w:tcW w:w="8465" w:type="dxa"/>
          <w:shd w:val="clear" w:color="auto" w:fill="auto"/>
        </w:tcPr>
        <w:p w:rsidR="00315253" w:rsidRPr="00B44471" w:rsidRDefault="00315253" w:rsidP="0032780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450B53" wp14:editId="65D039B4">
                <wp:simplePos x="0" y="0"/>
                <wp:positionH relativeFrom="column">
                  <wp:posOffset>3884930</wp:posOffset>
                </wp:positionH>
                <wp:positionV relativeFrom="paragraph">
                  <wp:posOffset>227965</wp:posOffset>
                </wp:positionV>
                <wp:extent cx="904240" cy="436880"/>
                <wp:effectExtent l="0" t="0" r="0" b="1270"/>
                <wp:wrapNone/>
                <wp:docPr id="10" name="Picture 10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042A455" wp14:editId="17A7009C">
                <wp:extent cx="3076575" cy="10096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315253" w:rsidRDefault="00315253" w:rsidP="00327803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7CCF2F32" wp14:editId="33528729">
                <wp:extent cx="1200150" cy="895350"/>
                <wp:effectExtent l="0" t="0" r="0" b="0"/>
                <wp:docPr id="8" name="Picture 8" descr="logo_centenar_ROMANI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centenar_ROMANI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69487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9AD"/>
    <w:multiLevelType w:val="hybridMultilevel"/>
    <w:tmpl w:val="6F662EAA"/>
    <w:lvl w:ilvl="0" w:tplc="CC86C0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04"/>
    <w:rsid w:val="000214E1"/>
    <w:rsid w:val="000270BE"/>
    <w:rsid w:val="000373AF"/>
    <w:rsid w:val="00040C01"/>
    <w:rsid w:val="00042E51"/>
    <w:rsid w:val="00055F3C"/>
    <w:rsid w:val="0007486F"/>
    <w:rsid w:val="0008167C"/>
    <w:rsid w:val="000832EB"/>
    <w:rsid w:val="000F688A"/>
    <w:rsid w:val="00100F36"/>
    <w:rsid w:val="00100FE7"/>
    <w:rsid w:val="00123D7A"/>
    <w:rsid w:val="00133B40"/>
    <w:rsid w:val="00144132"/>
    <w:rsid w:val="0014610F"/>
    <w:rsid w:val="00156C64"/>
    <w:rsid w:val="0016785B"/>
    <w:rsid w:val="001A2D68"/>
    <w:rsid w:val="001A4C80"/>
    <w:rsid w:val="001B08AD"/>
    <w:rsid w:val="0021532B"/>
    <w:rsid w:val="00216E78"/>
    <w:rsid w:val="00230122"/>
    <w:rsid w:val="00234B08"/>
    <w:rsid w:val="002443F6"/>
    <w:rsid w:val="002577BF"/>
    <w:rsid w:val="002673A1"/>
    <w:rsid w:val="002705F2"/>
    <w:rsid w:val="00296222"/>
    <w:rsid w:val="002A5742"/>
    <w:rsid w:val="002C3EDE"/>
    <w:rsid w:val="002C59E9"/>
    <w:rsid w:val="002D140D"/>
    <w:rsid w:val="003070E3"/>
    <w:rsid w:val="003134B0"/>
    <w:rsid w:val="00315253"/>
    <w:rsid w:val="00334E82"/>
    <w:rsid w:val="00353EA6"/>
    <w:rsid w:val="0039197A"/>
    <w:rsid w:val="00395093"/>
    <w:rsid w:val="003C68DA"/>
    <w:rsid w:val="00427C17"/>
    <w:rsid w:val="00433A73"/>
    <w:rsid w:val="00441E15"/>
    <w:rsid w:val="00443AE8"/>
    <w:rsid w:val="004510F7"/>
    <w:rsid w:val="00451AD0"/>
    <w:rsid w:val="004714D6"/>
    <w:rsid w:val="00493AD5"/>
    <w:rsid w:val="004D3710"/>
    <w:rsid w:val="004D5F89"/>
    <w:rsid w:val="004E3CBB"/>
    <w:rsid w:val="004E79B1"/>
    <w:rsid w:val="004F2330"/>
    <w:rsid w:val="00511D6E"/>
    <w:rsid w:val="0051391D"/>
    <w:rsid w:val="0057501B"/>
    <w:rsid w:val="00583B80"/>
    <w:rsid w:val="005A3738"/>
    <w:rsid w:val="005B0684"/>
    <w:rsid w:val="005E6FFA"/>
    <w:rsid w:val="005F157A"/>
    <w:rsid w:val="005F5A69"/>
    <w:rsid w:val="00603734"/>
    <w:rsid w:val="006110EE"/>
    <w:rsid w:val="006579C6"/>
    <w:rsid w:val="00665534"/>
    <w:rsid w:val="00694874"/>
    <w:rsid w:val="006A0FB5"/>
    <w:rsid w:val="006A263E"/>
    <w:rsid w:val="006B090A"/>
    <w:rsid w:val="006B528B"/>
    <w:rsid w:val="006B6E54"/>
    <w:rsid w:val="006E1F27"/>
    <w:rsid w:val="007025DE"/>
    <w:rsid w:val="00722BEC"/>
    <w:rsid w:val="007322B0"/>
    <w:rsid w:val="00764F59"/>
    <w:rsid w:val="00766E0E"/>
    <w:rsid w:val="007914E2"/>
    <w:rsid w:val="007B005F"/>
    <w:rsid w:val="007B5631"/>
    <w:rsid w:val="007C1D45"/>
    <w:rsid w:val="007E02DC"/>
    <w:rsid w:val="007E60B7"/>
    <w:rsid w:val="007F2C49"/>
    <w:rsid w:val="00830FD8"/>
    <w:rsid w:val="00846443"/>
    <w:rsid w:val="00872110"/>
    <w:rsid w:val="00887484"/>
    <w:rsid w:val="00896CE2"/>
    <w:rsid w:val="008A0FDC"/>
    <w:rsid w:val="008A2AC0"/>
    <w:rsid w:val="008C4503"/>
    <w:rsid w:val="008D7180"/>
    <w:rsid w:val="008E1197"/>
    <w:rsid w:val="008F3FB6"/>
    <w:rsid w:val="008F4942"/>
    <w:rsid w:val="00902DE0"/>
    <w:rsid w:val="00904EDE"/>
    <w:rsid w:val="00914590"/>
    <w:rsid w:val="00915096"/>
    <w:rsid w:val="009225CC"/>
    <w:rsid w:val="009312CC"/>
    <w:rsid w:val="00944611"/>
    <w:rsid w:val="00961F59"/>
    <w:rsid w:val="009753A3"/>
    <w:rsid w:val="009E653E"/>
    <w:rsid w:val="00A21B29"/>
    <w:rsid w:val="00A51AC6"/>
    <w:rsid w:val="00A87944"/>
    <w:rsid w:val="00AB067C"/>
    <w:rsid w:val="00AD7057"/>
    <w:rsid w:val="00AE26B4"/>
    <w:rsid w:val="00AE2EF1"/>
    <w:rsid w:val="00AE3CC6"/>
    <w:rsid w:val="00B13BB4"/>
    <w:rsid w:val="00B44471"/>
    <w:rsid w:val="00B56690"/>
    <w:rsid w:val="00BB1D5D"/>
    <w:rsid w:val="00BE283F"/>
    <w:rsid w:val="00BE7B02"/>
    <w:rsid w:val="00BF4B63"/>
    <w:rsid w:val="00C05F49"/>
    <w:rsid w:val="00C20EF1"/>
    <w:rsid w:val="00C6554C"/>
    <w:rsid w:val="00C8390A"/>
    <w:rsid w:val="00C92DE1"/>
    <w:rsid w:val="00C94CC6"/>
    <w:rsid w:val="00CB567C"/>
    <w:rsid w:val="00CD0C6C"/>
    <w:rsid w:val="00CD0F06"/>
    <w:rsid w:val="00CD5B3B"/>
    <w:rsid w:val="00CE1E48"/>
    <w:rsid w:val="00CE573C"/>
    <w:rsid w:val="00CF2978"/>
    <w:rsid w:val="00D06E9C"/>
    <w:rsid w:val="00D15490"/>
    <w:rsid w:val="00D363AF"/>
    <w:rsid w:val="00D500FC"/>
    <w:rsid w:val="00D86F1D"/>
    <w:rsid w:val="00D9133B"/>
    <w:rsid w:val="00D96A31"/>
    <w:rsid w:val="00DB10EE"/>
    <w:rsid w:val="00DB456B"/>
    <w:rsid w:val="00DF21B3"/>
    <w:rsid w:val="00DF42F3"/>
    <w:rsid w:val="00E073CE"/>
    <w:rsid w:val="00E42AE1"/>
    <w:rsid w:val="00E562FC"/>
    <w:rsid w:val="00E8094E"/>
    <w:rsid w:val="00EA0F6C"/>
    <w:rsid w:val="00ED180D"/>
    <w:rsid w:val="00EF6B5A"/>
    <w:rsid w:val="00F20FDD"/>
    <w:rsid w:val="00F4588D"/>
    <w:rsid w:val="00F5020D"/>
    <w:rsid w:val="00F659E6"/>
    <w:rsid w:val="00F67D20"/>
    <w:rsid w:val="00F77807"/>
    <w:rsid w:val="00F81A04"/>
    <w:rsid w:val="00FB6D27"/>
    <w:rsid w:val="00FC2E87"/>
    <w:rsid w:val="00FC4284"/>
    <w:rsid w:val="00FC7F1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13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9487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13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948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comunicat%20somaj%2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2</a:t>
                    </a:r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2</a:t>
                    </a:r>
                    <a:r>
                      <a:rPr lang="en-US"/>
                      <a:t>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o-RO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BA02-D5DA-4D8D-BEAB-BA44412C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comunicat somaj </Template>
  <TotalTime>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ANOFM nr [data] - subiect</vt:lpstr>
    </vt:vector>
  </TitlesOfParts>
  <Company>Hewlett-Packard Company</Company>
  <LinksUpToDate>false</LinksUpToDate>
  <CharactersWithSpaces>1849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Florica Breban</cp:lastModifiedBy>
  <cp:revision>9</cp:revision>
  <cp:lastPrinted>2018-10-22T10:16:00Z</cp:lastPrinted>
  <dcterms:created xsi:type="dcterms:W3CDTF">2018-10-15T12:35:00Z</dcterms:created>
  <dcterms:modified xsi:type="dcterms:W3CDTF">2018-10-22T10:17:00Z</dcterms:modified>
</cp:coreProperties>
</file>