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BF3" w:rsidRDefault="00C75754" w:rsidP="00C75754">
      <w:pPr>
        <w:spacing w:before="240" w:line="0" w:lineRule="atLeast"/>
        <w:ind w:left="3540" w:firstLine="708"/>
        <w:jc w:val="right"/>
        <w:rPr>
          <w:rFonts w:ascii="Trebuchet MS" w:eastAsia="Trebuchet MS" w:hAnsi="Trebuchet MS"/>
          <w:b/>
        </w:rPr>
      </w:pPr>
      <w:r>
        <w:rPr>
          <w:rFonts w:ascii="Trebuchet MS" w:eastAsia="Trebuchet MS" w:hAnsi="Trebuchet MS"/>
          <w:b/>
        </w:rPr>
        <w:t>Nr. 5384 / 12.04.2021</w:t>
      </w:r>
    </w:p>
    <w:p w:rsidR="00360BF3" w:rsidRPr="00705547" w:rsidRDefault="00360BF3" w:rsidP="00360BF3">
      <w:pPr>
        <w:spacing w:before="240" w:line="0" w:lineRule="atLeast"/>
        <w:ind w:left="3540" w:firstLine="708"/>
        <w:rPr>
          <w:rFonts w:ascii="Trebuchet MS" w:eastAsia="Trebuchet MS" w:hAnsi="Trebuchet MS"/>
          <w:b/>
          <w:sz w:val="22"/>
          <w:szCs w:val="22"/>
        </w:rPr>
      </w:pPr>
      <w:r w:rsidRPr="00705547">
        <w:rPr>
          <w:rFonts w:ascii="Trebuchet MS" w:eastAsia="Trebuchet MS" w:hAnsi="Trebuchet MS"/>
          <w:b/>
          <w:sz w:val="22"/>
          <w:szCs w:val="22"/>
        </w:rPr>
        <w:t>ANUNȚ</w:t>
      </w:r>
    </w:p>
    <w:p w:rsidR="00705547" w:rsidRPr="00705547" w:rsidRDefault="00360BF3" w:rsidP="00705547">
      <w:pPr>
        <w:spacing w:line="276" w:lineRule="auto"/>
        <w:jc w:val="center"/>
        <w:rPr>
          <w:rFonts w:ascii="Trebuchet MS" w:eastAsia="Trebuchet MS" w:hAnsi="Trebuchet MS"/>
          <w:sz w:val="22"/>
          <w:szCs w:val="22"/>
        </w:rPr>
      </w:pPr>
      <w:r w:rsidRPr="00705547">
        <w:rPr>
          <w:rFonts w:ascii="Trebuchet MS" w:eastAsia="Trebuchet MS" w:hAnsi="Trebuchet MS"/>
          <w:sz w:val="22"/>
          <w:szCs w:val="22"/>
        </w:rPr>
        <w:t xml:space="preserve">privind organizarea concursului pentru ocuparea posturilor vacante de </w:t>
      </w:r>
    </w:p>
    <w:p w:rsidR="00705547" w:rsidRPr="00705547" w:rsidRDefault="00360BF3" w:rsidP="00705547">
      <w:pPr>
        <w:spacing w:line="276" w:lineRule="auto"/>
        <w:jc w:val="center"/>
        <w:rPr>
          <w:rFonts w:ascii="Trebuchet MS" w:eastAsia="Trebuchet MS" w:hAnsi="Trebuchet MS"/>
          <w:b/>
          <w:i/>
          <w:color w:val="141F25"/>
          <w:sz w:val="22"/>
          <w:szCs w:val="22"/>
        </w:rPr>
      </w:pPr>
      <w:r w:rsidRPr="00705547">
        <w:rPr>
          <w:rFonts w:ascii="Trebuchet MS" w:eastAsia="Trebuchet MS" w:hAnsi="Trebuchet MS"/>
          <w:sz w:val="22"/>
          <w:szCs w:val="22"/>
        </w:rPr>
        <w:t>exper</w:t>
      </w:r>
      <w:r w:rsidR="00705547" w:rsidRPr="00705547">
        <w:rPr>
          <w:rFonts w:ascii="Trebuchet MS" w:eastAsia="Trebuchet MS" w:hAnsi="Trebuchet MS"/>
          <w:sz w:val="22"/>
          <w:szCs w:val="22"/>
        </w:rPr>
        <w:t>ț</w:t>
      </w:r>
      <w:r w:rsidRPr="00705547">
        <w:rPr>
          <w:rFonts w:ascii="Trebuchet MS" w:eastAsia="Trebuchet MS" w:hAnsi="Trebuchet MS"/>
          <w:sz w:val="22"/>
          <w:szCs w:val="22"/>
        </w:rPr>
        <w:t>i de implementare externi în cadrul proiectului</w:t>
      </w:r>
      <w:r w:rsidRPr="00705547">
        <w:rPr>
          <w:rFonts w:ascii="Trebuchet MS" w:eastAsia="Trebuchet MS" w:hAnsi="Trebuchet MS"/>
          <w:b/>
          <w:sz w:val="22"/>
          <w:szCs w:val="22"/>
        </w:rPr>
        <w:t xml:space="preserve"> </w:t>
      </w:r>
      <w:r w:rsidRPr="00C75754">
        <w:rPr>
          <w:rFonts w:ascii="Trebuchet MS" w:eastAsia="MS Mincho" w:hAnsi="Trebuchet MS" w:cs="Trebuchet MS"/>
          <w:b/>
          <w:i/>
          <w:sz w:val="22"/>
          <w:szCs w:val="22"/>
          <w:lang w:val="fr-CH" w:eastAsia="en-US"/>
        </w:rPr>
        <w:t>PROACCES 3</w:t>
      </w:r>
      <w:r w:rsidRPr="00705547">
        <w:rPr>
          <w:rFonts w:ascii="Trebuchet MS" w:eastAsia="Trebuchet MS" w:hAnsi="Trebuchet MS"/>
          <w:b/>
          <w:i/>
          <w:color w:val="141F25"/>
          <w:sz w:val="22"/>
          <w:szCs w:val="22"/>
        </w:rPr>
        <w:t xml:space="preserve"> </w:t>
      </w:r>
      <w:bookmarkStart w:id="0" w:name="_GoBack"/>
      <w:bookmarkEnd w:id="0"/>
    </w:p>
    <w:p w:rsidR="00360BF3" w:rsidRPr="00705547" w:rsidRDefault="00360BF3" w:rsidP="00705547">
      <w:pPr>
        <w:spacing w:line="276" w:lineRule="auto"/>
        <w:jc w:val="center"/>
        <w:rPr>
          <w:rFonts w:ascii="Trebuchet MS" w:eastAsia="Trebuchet MS" w:hAnsi="Trebuchet MS"/>
          <w:b/>
          <w:sz w:val="22"/>
          <w:szCs w:val="22"/>
        </w:rPr>
      </w:pPr>
      <w:r w:rsidRPr="00705547">
        <w:rPr>
          <w:rFonts w:ascii="Trebuchet MS" w:eastAsia="Trebuchet MS" w:hAnsi="Trebuchet MS"/>
          <w:b/>
          <w:i/>
          <w:color w:val="141F25"/>
          <w:sz w:val="22"/>
          <w:szCs w:val="22"/>
        </w:rPr>
        <w:t>„</w:t>
      </w:r>
      <w:r w:rsidRPr="00C75754">
        <w:rPr>
          <w:rFonts w:ascii="Trebuchet MS" w:eastAsia="MS Mincho" w:hAnsi="Trebuchet MS" w:cs="Trebuchet MS"/>
          <w:b/>
          <w:i/>
          <w:sz w:val="22"/>
          <w:szCs w:val="22"/>
          <w:lang w:eastAsia="en-US"/>
        </w:rPr>
        <w:t>Stimularea mobilității și subvenționarea locurilor de muncă pentru șomeri</w:t>
      </w:r>
      <w:r w:rsidRPr="00705547">
        <w:rPr>
          <w:rFonts w:ascii="Trebuchet MS" w:eastAsia="Trebuchet MS" w:hAnsi="Trebuchet MS"/>
          <w:b/>
          <w:i/>
          <w:color w:val="141F25"/>
          <w:sz w:val="22"/>
          <w:szCs w:val="22"/>
        </w:rPr>
        <w:t>”</w:t>
      </w:r>
    </w:p>
    <w:p w:rsidR="00360BF3" w:rsidRPr="00705547" w:rsidRDefault="00360BF3" w:rsidP="00705547">
      <w:pPr>
        <w:spacing w:line="276" w:lineRule="auto"/>
        <w:rPr>
          <w:rFonts w:ascii="Trebuchet MS" w:eastAsia="Trebuchet MS" w:hAnsi="Trebuchet MS"/>
          <w:color w:val="141F25"/>
          <w:sz w:val="22"/>
          <w:szCs w:val="22"/>
        </w:rPr>
      </w:pPr>
    </w:p>
    <w:p w:rsidR="0096432C" w:rsidRPr="00705547" w:rsidRDefault="0096432C" w:rsidP="00360BF3">
      <w:pPr>
        <w:spacing w:line="0" w:lineRule="atLeast"/>
        <w:rPr>
          <w:rFonts w:ascii="Trebuchet MS" w:eastAsia="Trebuchet MS" w:hAnsi="Trebuchet MS"/>
          <w:color w:val="141F25"/>
          <w:sz w:val="22"/>
          <w:szCs w:val="22"/>
        </w:rPr>
      </w:pPr>
    </w:p>
    <w:p w:rsidR="0096432C" w:rsidRPr="00705547" w:rsidRDefault="0096432C" w:rsidP="00360BF3">
      <w:pPr>
        <w:spacing w:line="0" w:lineRule="atLeast"/>
        <w:rPr>
          <w:rFonts w:ascii="Trebuchet MS" w:eastAsia="Trebuchet MS" w:hAnsi="Trebuchet MS"/>
          <w:color w:val="141F25"/>
          <w:sz w:val="22"/>
          <w:szCs w:val="22"/>
        </w:rPr>
      </w:pPr>
    </w:p>
    <w:p w:rsidR="00360BF3" w:rsidRPr="00705547" w:rsidRDefault="00360BF3" w:rsidP="00360BF3">
      <w:pPr>
        <w:pBdr>
          <w:bottom w:val="single" w:sz="6" w:space="31" w:color="auto"/>
        </w:pBdr>
        <w:spacing w:line="276" w:lineRule="auto"/>
        <w:jc w:val="both"/>
        <w:rPr>
          <w:rFonts w:ascii="Trebuchet MS" w:eastAsia="Trebuchet MS" w:hAnsi="Trebuchet MS"/>
          <w:b/>
          <w:color w:val="141F25"/>
          <w:sz w:val="22"/>
          <w:szCs w:val="22"/>
        </w:rPr>
      </w:pPr>
      <w:r w:rsidRPr="00705547">
        <w:rPr>
          <w:rFonts w:ascii="Trebuchet MS" w:eastAsia="Trebuchet MS" w:hAnsi="Trebuchet MS"/>
          <w:b/>
          <w:color w:val="141F25"/>
          <w:sz w:val="22"/>
          <w:szCs w:val="22"/>
        </w:rPr>
        <w:t>I. INFORMAȚII DESPRE PROIECT</w:t>
      </w:r>
    </w:p>
    <w:p w:rsidR="00360BF3" w:rsidRPr="00705547" w:rsidRDefault="00360BF3" w:rsidP="00360BF3">
      <w:pPr>
        <w:pBdr>
          <w:bottom w:val="single" w:sz="6" w:space="31" w:color="auto"/>
        </w:pBdr>
        <w:jc w:val="both"/>
        <w:rPr>
          <w:rFonts w:ascii="Trebuchet MS" w:eastAsia="Trebuchet MS" w:hAnsi="Trebuchet MS"/>
          <w:b/>
          <w:color w:val="141F25"/>
          <w:sz w:val="22"/>
          <w:szCs w:val="22"/>
        </w:rPr>
      </w:pPr>
    </w:p>
    <w:p w:rsidR="00705547" w:rsidRDefault="00360BF3" w:rsidP="00705547">
      <w:pPr>
        <w:pBdr>
          <w:bottom w:val="single" w:sz="6" w:space="31" w:color="auto"/>
        </w:pBdr>
        <w:spacing w:line="276" w:lineRule="auto"/>
        <w:jc w:val="both"/>
        <w:rPr>
          <w:rFonts w:ascii="Trebuchet MS" w:eastAsia="Trebuchet MS" w:hAnsi="Trebuchet MS"/>
          <w:b/>
          <w:bCs/>
          <w:i/>
          <w:color w:val="141F25"/>
          <w:sz w:val="22"/>
          <w:szCs w:val="22"/>
        </w:rPr>
      </w:pPr>
      <w:r w:rsidRPr="00705547">
        <w:rPr>
          <w:rFonts w:ascii="Trebuchet MS" w:eastAsia="Trebuchet MS" w:hAnsi="Trebuchet MS"/>
          <w:bCs/>
          <w:color w:val="141F25"/>
          <w:sz w:val="22"/>
          <w:szCs w:val="22"/>
        </w:rPr>
        <w:t xml:space="preserve">AGENȚIA NAȚIONALĂ PENTRU OCUPAREA FORȚEI DE MUNCĂ implementează în perioada 11.12.2020 – 10.12.2022 proiectul </w:t>
      </w:r>
      <w:r w:rsidRPr="00705547">
        <w:rPr>
          <w:rFonts w:ascii="Trebuchet MS" w:eastAsia="Trebuchet MS" w:hAnsi="Trebuchet MS"/>
          <w:b/>
          <w:bCs/>
          <w:color w:val="141F25"/>
          <w:sz w:val="22"/>
          <w:szCs w:val="22"/>
        </w:rPr>
        <w:t>PROACCES 3„Stimularea mobilității și subvenționarea locurilor de muncă pentru șomeri”</w:t>
      </w:r>
      <w:r w:rsidR="00705547">
        <w:rPr>
          <w:rFonts w:ascii="Trebuchet MS" w:eastAsia="Trebuchet MS" w:hAnsi="Trebuchet MS"/>
          <w:b/>
          <w:bCs/>
          <w:color w:val="141F25"/>
          <w:sz w:val="22"/>
          <w:szCs w:val="22"/>
        </w:rPr>
        <w:t xml:space="preserve"> </w:t>
      </w:r>
      <w:r w:rsidR="00705547" w:rsidRPr="00C75754">
        <w:rPr>
          <w:rFonts w:ascii="Trebuchet MS" w:eastAsia="Calibri" w:hAnsi="Trebuchet MS" w:cs="Arial"/>
          <w:b/>
          <w:sz w:val="22"/>
          <w:szCs w:val="22"/>
        </w:rPr>
        <w:t>POCU/888/3/13/142803</w:t>
      </w:r>
      <w:r w:rsidRPr="00705547">
        <w:rPr>
          <w:rFonts w:ascii="Trebuchet MS" w:eastAsia="Trebuchet MS" w:hAnsi="Trebuchet MS"/>
          <w:b/>
          <w:bCs/>
          <w:i/>
          <w:color w:val="141F25"/>
          <w:sz w:val="22"/>
          <w:szCs w:val="22"/>
        </w:rPr>
        <w:t>.</w:t>
      </w:r>
    </w:p>
    <w:p w:rsidR="00705547" w:rsidRDefault="00705547" w:rsidP="00705547">
      <w:pPr>
        <w:pBdr>
          <w:bottom w:val="single" w:sz="6" w:space="31" w:color="auto"/>
        </w:pBdr>
        <w:spacing w:line="276" w:lineRule="auto"/>
        <w:jc w:val="both"/>
        <w:rPr>
          <w:rFonts w:ascii="Trebuchet MS" w:eastAsia="Trebuchet MS" w:hAnsi="Trebuchet MS"/>
          <w:b/>
          <w:bCs/>
          <w:i/>
          <w:color w:val="141F25"/>
          <w:sz w:val="22"/>
          <w:szCs w:val="22"/>
        </w:rPr>
      </w:pPr>
    </w:p>
    <w:p w:rsidR="00705547" w:rsidRPr="00705547" w:rsidRDefault="00705547" w:rsidP="00705547">
      <w:pPr>
        <w:pBdr>
          <w:bottom w:val="single" w:sz="6" w:space="31" w:color="auto"/>
        </w:pBdr>
        <w:spacing w:line="276" w:lineRule="auto"/>
        <w:jc w:val="both"/>
        <w:rPr>
          <w:rFonts w:ascii="Trebuchet MS" w:eastAsia="MS Mincho" w:hAnsi="Trebuchet MS"/>
          <w:color w:val="000000"/>
          <w:sz w:val="22"/>
          <w:szCs w:val="22"/>
        </w:rPr>
      </w:pPr>
      <w:r w:rsidRPr="00705547">
        <w:rPr>
          <w:rFonts w:ascii="Trebuchet MS" w:eastAsia="MS Mincho" w:hAnsi="Trebuchet MS"/>
          <w:b/>
          <w:sz w:val="22"/>
          <w:szCs w:val="22"/>
        </w:rPr>
        <w:t xml:space="preserve">Obiectivul </w:t>
      </w:r>
      <w:r w:rsidRPr="00705547">
        <w:rPr>
          <w:rFonts w:ascii="Trebuchet MS" w:eastAsia="MS Mincho" w:hAnsi="Trebuchet MS"/>
          <w:b/>
          <w:color w:val="000000"/>
          <w:sz w:val="22"/>
          <w:szCs w:val="22"/>
        </w:rPr>
        <w:t>general al proiectului</w:t>
      </w:r>
      <w:r w:rsidRPr="00705547">
        <w:rPr>
          <w:rFonts w:ascii="Trebuchet MS" w:eastAsia="MS Mincho" w:hAnsi="Trebuchet MS"/>
          <w:color w:val="000000"/>
          <w:sz w:val="22"/>
          <w:szCs w:val="22"/>
        </w:rPr>
        <w:t>: C</w:t>
      </w:r>
      <w:r w:rsidRPr="00705547">
        <w:rPr>
          <w:rFonts w:ascii="Trebuchet MS" w:eastAsia="MS Mincho" w:hAnsi="Trebuchet MS"/>
          <w:sz w:val="22"/>
          <w:szCs w:val="22"/>
          <w:u w:color="000000"/>
          <w:lang w:eastAsia="en-US"/>
        </w:rPr>
        <w:t>reșterea oportunităților pentru încadrarea a 14.500 de șomeri non-NEET, înregistrați la Serviciul Public de Ocupare prin stimularea mobilității și subvenționarea locurilor de muncă</w:t>
      </w:r>
      <w:r w:rsidRPr="00705547">
        <w:rPr>
          <w:rFonts w:ascii="Trebuchet MS" w:eastAsia="MS Mincho" w:hAnsi="Trebuchet MS"/>
          <w:color w:val="000000"/>
          <w:sz w:val="22"/>
          <w:szCs w:val="22"/>
        </w:rPr>
        <w:t>.</w:t>
      </w:r>
    </w:p>
    <w:p w:rsidR="0096432C" w:rsidRDefault="0096432C" w:rsidP="00360BF3">
      <w:pPr>
        <w:pBdr>
          <w:bottom w:val="single" w:sz="6" w:space="31" w:color="auto"/>
        </w:pBdr>
        <w:spacing w:line="276" w:lineRule="auto"/>
        <w:jc w:val="both"/>
        <w:rPr>
          <w:rFonts w:ascii="Trebuchet MS" w:eastAsia="Trebuchet MS" w:hAnsi="Trebuchet MS"/>
          <w:b/>
          <w:bCs/>
          <w:i/>
          <w:color w:val="141F25"/>
          <w:sz w:val="22"/>
          <w:szCs w:val="22"/>
        </w:rPr>
      </w:pPr>
    </w:p>
    <w:p w:rsidR="00360BF3" w:rsidRPr="00705547" w:rsidRDefault="00360BF3" w:rsidP="00360BF3">
      <w:pPr>
        <w:pBdr>
          <w:bottom w:val="single" w:sz="6" w:space="31" w:color="auto"/>
        </w:pBdr>
        <w:spacing w:line="276" w:lineRule="auto"/>
        <w:jc w:val="both"/>
        <w:rPr>
          <w:rFonts w:ascii="Trebuchet MS" w:eastAsia="Trebuchet MS" w:hAnsi="Trebuchet MS"/>
          <w:b/>
          <w:bCs/>
          <w:color w:val="141F25"/>
          <w:sz w:val="22"/>
          <w:szCs w:val="22"/>
        </w:rPr>
      </w:pPr>
      <w:r w:rsidRPr="00705547">
        <w:rPr>
          <w:rFonts w:ascii="Trebuchet MS" w:eastAsia="Trebuchet MS" w:hAnsi="Trebuchet MS"/>
          <w:b/>
          <w:bCs/>
          <w:color w:val="141F25"/>
          <w:sz w:val="22"/>
          <w:szCs w:val="22"/>
        </w:rPr>
        <w:t>Obiectivele specifice ale proiectului sunt:</w:t>
      </w:r>
    </w:p>
    <w:p w:rsidR="0096432C" w:rsidRPr="00705547" w:rsidRDefault="0096432C" w:rsidP="0096432C">
      <w:pPr>
        <w:pBdr>
          <w:bottom w:val="single" w:sz="6" w:space="31" w:color="auto"/>
        </w:pBdr>
        <w:spacing w:line="276" w:lineRule="auto"/>
        <w:jc w:val="both"/>
        <w:rPr>
          <w:rFonts w:ascii="Trebuchet MS" w:eastAsia="Trebuchet MS" w:hAnsi="Trebuchet MS"/>
          <w:bCs/>
          <w:color w:val="141F25"/>
          <w:sz w:val="22"/>
          <w:szCs w:val="22"/>
        </w:rPr>
      </w:pPr>
      <w:r w:rsidRPr="00705547">
        <w:rPr>
          <w:rFonts w:ascii="Trebuchet MS" w:eastAsia="Trebuchet MS" w:hAnsi="Trebuchet MS"/>
          <w:bCs/>
          <w:color w:val="141F25"/>
          <w:sz w:val="22"/>
          <w:szCs w:val="22"/>
          <w:u w:val="single"/>
        </w:rPr>
        <w:t>Obiectiv Specific 1</w:t>
      </w:r>
      <w:r w:rsidRPr="00705547">
        <w:rPr>
          <w:rFonts w:ascii="Trebuchet MS" w:eastAsia="Trebuchet MS" w:hAnsi="Trebuchet MS"/>
          <w:bCs/>
          <w:color w:val="141F25"/>
          <w:sz w:val="22"/>
          <w:szCs w:val="22"/>
        </w:rPr>
        <w:t>. Stimularea ocupării şomerilor non-NEET cu vârsta peste 29 de ani înregistraţi la Serviciul Public de Ocupare prin acordarea prin subvenţionarea locurilor de muncă pentru un număr de 11.500 de persoane.</w:t>
      </w:r>
    </w:p>
    <w:p w:rsidR="00360BF3" w:rsidRPr="00705547" w:rsidRDefault="0096432C" w:rsidP="0096432C">
      <w:pPr>
        <w:pBdr>
          <w:bottom w:val="single" w:sz="6" w:space="31" w:color="auto"/>
        </w:pBdr>
        <w:spacing w:line="276" w:lineRule="auto"/>
        <w:jc w:val="both"/>
        <w:rPr>
          <w:rFonts w:ascii="Trebuchet MS" w:eastAsia="Trebuchet MS" w:hAnsi="Trebuchet MS"/>
          <w:bCs/>
          <w:color w:val="141F25"/>
          <w:sz w:val="22"/>
          <w:szCs w:val="22"/>
        </w:rPr>
      </w:pPr>
      <w:r w:rsidRPr="00705547">
        <w:rPr>
          <w:rFonts w:ascii="Trebuchet MS" w:eastAsia="Trebuchet MS" w:hAnsi="Trebuchet MS"/>
          <w:bCs/>
          <w:color w:val="141F25"/>
          <w:sz w:val="22"/>
          <w:szCs w:val="22"/>
          <w:u w:val="single"/>
        </w:rPr>
        <w:t>Obiectiv specific 2</w:t>
      </w:r>
      <w:r w:rsidRPr="00705547">
        <w:rPr>
          <w:rFonts w:ascii="Trebuchet MS" w:eastAsia="Trebuchet MS" w:hAnsi="Trebuchet MS"/>
          <w:bCs/>
          <w:color w:val="141F25"/>
          <w:sz w:val="22"/>
          <w:szCs w:val="22"/>
        </w:rPr>
        <w:t>. Stimularea ocupării şomerilor cu vârsta peste 50 de ani înregistraţi la Serviciul Public de Ocupare prin subvenţionarea locurilor de munca pentru un numar de 3.000 de persoane.</w:t>
      </w:r>
    </w:p>
    <w:p w:rsidR="0096432C" w:rsidRPr="00705547" w:rsidRDefault="0096432C" w:rsidP="0096432C">
      <w:pPr>
        <w:pBdr>
          <w:bottom w:val="single" w:sz="6" w:space="31" w:color="auto"/>
        </w:pBdr>
        <w:spacing w:line="276" w:lineRule="auto"/>
        <w:jc w:val="both"/>
        <w:rPr>
          <w:rFonts w:ascii="Trebuchet MS" w:eastAsia="Trebuchet MS" w:hAnsi="Trebuchet MS"/>
          <w:bCs/>
          <w:i/>
          <w:color w:val="141F25"/>
          <w:sz w:val="22"/>
          <w:szCs w:val="22"/>
        </w:rPr>
      </w:pPr>
    </w:p>
    <w:p w:rsidR="00360BF3" w:rsidRPr="00705547" w:rsidRDefault="00360BF3" w:rsidP="00360BF3">
      <w:pPr>
        <w:pBdr>
          <w:bottom w:val="single" w:sz="6" w:space="31" w:color="auto"/>
        </w:pBdr>
        <w:spacing w:line="276" w:lineRule="auto"/>
        <w:jc w:val="both"/>
        <w:rPr>
          <w:rFonts w:ascii="Trebuchet MS" w:eastAsia="Trebuchet MS" w:hAnsi="Trebuchet MS"/>
          <w:bCs/>
          <w:color w:val="141F25"/>
          <w:sz w:val="22"/>
          <w:szCs w:val="22"/>
        </w:rPr>
      </w:pPr>
      <w:r w:rsidRPr="00705547">
        <w:rPr>
          <w:rFonts w:ascii="Trebuchet MS" w:eastAsia="Trebuchet MS" w:hAnsi="Trebuchet MS"/>
          <w:b/>
          <w:bCs/>
          <w:color w:val="141F25"/>
          <w:sz w:val="22"/>
          <w:szCs w:val="22"/>
        </w:rPr>
        <w:t>Activit</w:t>
      </w:r>
      <w:r w:rsidR="00705547" w:rsidRPr="00705547">
        <w:rPr>
          <w:rFonts w:ascii="Trebuchet MS" w:eastAsia="Trebuchet MS" w:hAnsi="Trebuchet MS"/>
          <w:b/>
          <w:bCs/>
          <w:color w:val="141F25"/>
          <w:sz w:val="22"/>
          <w:szCs w:val="22"/>
        </w:rPr>
        <w:t>ăț</w:t>
      </w:r>
      <w:r w:rsidRPr="00705547">
        <w:rPr>
          <w:rFonts w:ascii="Trebuchet MS" w:eastAsia="Trebuchet MS" w:hAnsi="Trebuchet MS"/>
          <w:b/>
          <w:bCs/>
          <w:color w:val="141F25"/>
          <w:sz w:val="22"/>
          <w:szCs w:val="22"/>
        </w:rPr>
        <w:t>ile proiectului sunt</w:t>
      </w:r>
      <w:r w:rsidRPr="00705547">
        <w:rPr>
          <w:rFonts w:ascii="Trebuchet MS" w:eastAsia="Trebuchet MS" w:hAnsi="Trebuchet MS"/>
          <w:bCs/>
          <w:color w:val="141F25"/>
          <w:sz w:val="22"/>
          <w:szCs w:val="22"/>
        </w:rPr>
        <w:t>:</w:t>
      </w:r>
    </w:p>
    <w:p w:rsidR="0096432C" w:rsidRPr="00705547" w:rsidRDefault="0096432C" w:rsidP="00705547">
      <w:pPr>
        <w:pBdr>
          <w:bottom w:val="single" w:sz="6" w:space="31" w:color="auto"/>
        </w:pBdr>
        <w:spacing w:line="276" w:lineRule="auto"/>
        <w:ind w:left="1440" w:hanging="1440"/>
        <w:rPr>
          <w:rFonts w:ascii="Trebuchet MS" w:eastAsia="Trebuchet MS" w:hAnsi="Trebuchet MS"/>
          <w:bCs/>
          <w:color w:val="141F25"/>
          <w:sz w:val="22"/>
          <w:szCs w:val="22"/>
        </w:rPr>
      </w:pPr>
      <w:r w:rsidRPr="00705547">
        <w:rPr>
          <w:rFonts w:ascii="Trebuchet MS" w:eastAsia="Trebuchet MS" w:hAnsi="Trebuchet MS"/>
          <w:bCs/>
          <w:color w:val="141F25"/>
          <w:sz w:val="22"/>
          <w:szCs w:val="22"/>
        </w:rPr>
        <w:t xml:space="preserve">Activitatea 1. Subvenţionarea locurilor de muncă pentru încadrarea somerilor non-NEET cu vârsta peste 29 de ani. </w:t>
      </w:r>
    </w:p>
    <w:p w:rsidR="00705547" w:rsidRDefault="0096432C" w:rsidP="00360BF3">
      <w:pPr>
        <w:pBdr>
          <w:bottom w:val="single" w:sz="6" w:space="31" w:color="auto"/>
        </w:pBdr>
        <w:spacing w:line="276" w:lineRule="auto"/>
        <w:jc w:val="both"/>
        <w:rPr>
          <w:rFonts w:ascii="Trebuchet MS" w:eastAsia="Trebuchet MS" w:hAnsi="Trebuchet MS"/>
          <w:bCs/>
          <w:color w:val="141F25"/>
          <w:sz w:val="22"/>
          <w:szCs w:val="22"/>
        </w:rPr>
      </w:pPr>
      <w:r w:rsidRPr="00705547">
        <w:rPr>
          <w:rFonts w:ascii="Trebuchet MS" w:eastAsia="Trebuchet MS" w:hAnsi="Trebuchet MS"/>
          <w:bCs/>
          <w:color w:val="141F25"/>
          <w:sz w:val="22"/>
          <w:szCs w:val="22"/>
        </w:rPr>
        <w:t>Activitatea 2. Subvenţionarea locurilor de munca pentru încadrarea somerilor cu vârsta peste 50 de</w:t>
      </w:r>
    </w:p>
    <w:p w:rsidR="00360BF3" w:rsidRPr="00705547" w:rsidRDefault="00705547" w:rsidP="00360BF3">
      <w:pPr>
        <w:pBdr>
          <w:bottom w:val="single" w:sz="6" w:space="31" w:color="auto"/>
        </w:pBdr>
        <w:spacing w:line="276" w:lineRule="auto"/>
        <w:jc w:val="both"/>
        <w:rPr>
          <w:rFonts w:ascii="Trebuchet MS" w:eastAsia="Trebuchet MS" w:hAnsi="Trebuchet MS"/>
          <w:bCs/>
          <w:color w:val="141F25"/>
          <w:sz w:val="22"/>
          <w:szCs w:val="22"/>
        </w:rPr>
      </w:pPr>
      <w:r>
        <w:rPr>
          <w:rFonts w:ascii="Trebuchet MS" w:eastAsia="Trebuchet MS" w:hAnsi="Trebuchet MS"/>
          <w:bCs/>
          <w:color w:val="141F25"/>
          <w:sz w:val="22"/>
          <w:szCs w:val="22"/>
        </w:rPr>
        <w:t xml:space="preserve">               </w:t>
      </w:r>
      <w:r w:rsidR="0096432C" w:rsidRPr="00705547">
        <w:rPr>
          <w:rFonts w:ascii="Trebuchet MS" w:eastAsia="Trebuchet MS" w:hAnsi="Trebuchet MS"/>
          <w:bCs/>
          <w:color w:val="141F25"/>
          <w:sz w:val="22"/>
          <w:szCs w:val="22"/>
        </w:rPr>
        <w:t xml:space="preserve"> </w:t>
      </w:r>
      <w:r>
        <w:rPr>
          <w:rFonts w:ascii="Trebuchet MS" w:eastAsia="Trebuchet MS" w:hAnsi="Trebuchet MS"/>
          <w:bCs/>
          <w:color w:val="141F25"/>
          <w:sz w:val="22"/>
          <w:szCs w:val="22"/>
        </w:rPr>
        <w:t xml:space="preserve">    </w:t>
      </w:r>
      <w:r w:rsidR="0096432C" w:rsidRPr="00705547">
        <w:rPr>
          <w:rFonts w:ascii="Trebuchet MS" w:eastAsia="Trebuchet MS" w:hAnsi="Trebuchet MS"/>
          <w:bCs/>
          <w:color w:val="141F25"/>
          <w:sz w:val="22"/>
          <w:szCs w:val="22"/>
        </w:rPr>
        <w:t>ani.</w:t>
      </w:r>
    </w:p>
    <w:p w:rsidR="0096432C" w:rsidRPr="00705547" w:rsidRDefault="0096432C" w:rsidP="00360BF3">
      <w:pPr>
        <w:pBdr>
          <w:bottom w:val="single" w:sz="6" w:space="31" w:color="auto"/>
        </w:pBdr>
        <w:spacing w:line="276" w:lineRule="auto"/>
        <w:jc w:val="both"/>
        <w:rPr>
          <w:rFonts w:ascii="Trebuchet MS" w:eastAsia="Trebuchet MS" w:hAnsi="Trebuchet MS"/>
          <w:bCs/>
          <w:color w:val="141F25"/>
          <w:sz w:val="22"/>
          <w:szCs w:val="22"/>
        </w:rPr>
      </w:pPr>
      <w:r w:rsidRPr="00705547">
        <w:rPr>
          <w:rFonts w:ascii="Trebuchet MS" w:eastAsia="Trebuchet MS" w:hAnsi="Trebuchet MS"/>
          <w:bCs/>
          <w:color w:val="141F25"/>
          <w:sz w:val="22"/>
          <w:szCs w:val="22"/>
        </w:rPr>
        <w:t>Activitatea 3. Analiza, întocmire, plata si monitorizare beneficiar.</w:t>
      </w:r>
    </w:p>
    <w:p w:rsidR="0096432C" w:rsidRPr="00705547" w:rsidRDefault="0096432C" w:rsidP="00360BF3">
      <w:pPr>
        <w:pBdr>
          <w:bottom w:val="single" w:sz="6" w:space="31" w:color="auto"/>
        </w:pBdr>
        <w:spacing w:line="276" w:lineRule="auto"/>
        <w:jc w:val="both"/>
        <w:rPr>
          <w:rFonts w:ascii="Trebuchet MS" w:eastAsia="Trebuchet MS" w:hAnsi="Trebuchet MS"/>
          <w:bCs/>
          <w:color w:val="141F25"/>
          <w:sz w:val="22"/>
          <w:szCs w:val="22"/>
        </w:rPr>
      </w:pPr>
      <w:r w:rsidRPr="00705547">
        <w:rPr>
          <w:rFonts w:ascii="Trebuchet MS" w:eastAsia="Trebuchet MS" w:hAnsi="Trebuchet MS"/>
          <w:bCs/>
          <w:color w:val="141F25"/>
          <w:sz w:val="22"/>
          <w:szCs w:val="22"/>
        </w:rPr>
        <w:t>Activitatea 4. Managementul proiectului.</w:t>
      </w:r>
    </w:p>
    <w:p w:rsidR="0096432C" w:rsidRPr="00705547" w:rsidRDefault="0096432C" w:rsidP="00360BF3">
      <w:pPr>
        <w:pBdr>
          <w:bottom w:val="single" w:sz="6" w:space="31" w:color="auto"/>
        </w:pBdr>
        <w:spacing w:line="276" w:lineRule="auto"/>
        <w:jc w:val="both"/>
        <w:rPr>
          <w:rFonts w:ascii="Trebuchet MS" w:eastAsia="Trebuchet MS" w:hAnsi="Trebuchet MS"/>
          <w:bCs/>
          <w:color w:val="141F25"/>
          <w:sz w:val="22"/>
          <w:szCs w:val="22"/>
        </w:rPr>
      </w:pPr>
      <w:r w:rsidRPr="00705547">
        <w:rPr>
          <w:rFonts w:ascii="Trebuchet MS" w:eastAsia="Trebuchet MS" w:hAnsi="Trebuchet MS"/>
          <w:bCs/>
          <w:color w:val="141F25"/>
          <w:sz w:val="22"/>
          <w:szCs w:val="22"/>
        </w:rPr>
        <w:t>Activitatea 5. Informare și publicitate</w:t>
      </w:r>
    </w:p>
    <w:p w:rsidR="0096432C" w:rsidRPr="00705547" w:rsidRDefault="0096432C" w:rsidP="00360BF3">
      <w:pPr>
        <w:pBdr>
          <w:bottom w:val="single" w:sz="6" w:space="31" w:color="auto"/>
        </w:pBdr>
        <w:spacing w:line="276" w:lineRule="auto"/>
        <w:jc w:val="both"/>
        <w:rPr>
          <w:rFonts w:ascii="Trebuchet MS" w:eastAsia="Trebuchet MS" w:hAnsi="Trebuchet MS"/>
          <w:bCs/>
          <w:color w:val="141F25"/>
          <w:sz w:val="22"/>
          <w:szCs w:val="22"/>
        </w:rPr>
      </w:pPr>
    </w:p>
    <w:p w:rsidR="0096432C" w:rsidRPr="00705547" w:rsidRDefault="0096432C" w:rsidP="00360BF3">
      <w:pPr>
        <w:pBdr>
          <w:bottom w:val="single" w:sz="6" w:space="31" w:color="auto"/>
        </w:pBdr>
        <w:spacing w:line="276" w:lineRule="auto"/>
        <w:jc w:val="both"/>
        <w:rPr>
          <w:rFonts w:ascii="Trebuchet MS" w:eastAsia="Trebuchet MS" w:hAnsi="Trebuchet MS"/>
          <w:bCs/>
          <w:color w:val="141F25"/>
          <w:sz w:val="22"/>
          <w:szCs w:val="22"/>
        </w:rPr>
      </w:pPr>
    </w:p>
    <w:p w:rsidR="00360BF3" w:rsidRPr="00705547" w:rsidRDefault="00360BF3" w:rsidP="00360BF3">
      <w:pPr>
        <w:pBdr>
          <w:bottom w:val="single" w:sz="6" w:space="31" w:color="auto"/>
        </w:pBdr>
        <w:spacing w:line="276" w:lineRule="auto"/>
        <w:jc w:val="both"/>
        <w:rPr>
          <w:rFonts w:ascii="Trebuchet MS" w:eastAsia="Trebuchet MS" w:hAnsi="Trebuchet MS"/>
          <w:b/>
          <w:color w:val="141F25"/>
          <w:sz w:val="22"/>
          <w:szCs w:val="22"/>
        </w:rPr>
      </w:pPr>
      <w:r w:rsidRPr="00705547">
        <w:rPr>
          <w:rFonts w:ascii="Trebuchet MS" w:eastAsia="Trebuchet MS" w:hAnsi="Trebuchet MS"/>
          <w:b/>
          <w:color w:val="141F25"/>
          <w:sz w:val="22"/>
          <w:szCs w:val="22"/>
        </w:rPr>
        <w:t>II. OBIECTUL ANUNŢULUI DE SELECŢIE</w:t>
      </w:r>
    </w:p>
    <w:p w:rsidR="00705547" w:rsidRDefault="008B2EB6" w:rsidP="00705547">
      <w:pPr>
        <w:pBdr>
          <w:bottom w:val="single" w:sz="6" w:space="31" w:color="auto"/>
        </w:pBdr>
        <w:spacing w:line="276" w:lineRule="auto"/>
        <w:jc w:val="both"/>
        <w:rPr>
          <w:rFonts w:ascii="Trebuchet MS" w:eastAsia="Trebuchet MS" w:hAnsi="Trebuchet MS"/>
          <w:color w:val="141F25"/>
          <w:sz w:val="22"/>
          <w:szCs w:val="22"/>
        </w:rPr>
      </w:pPr>
      <w:r>
        <w:rPr>
          <w:rFonts w:ascii="Trebuchet MS" w:eastAsia="Trebuchet MS" w:hAnsi="Trebuchet MS"/>
          <w:b/>
          <w:color w:val="141F25"/>
          <w:sz w:val="22"/>
          <w:szCs w:val="22"/>
        </w:rPr>
        <w:t>Agenția Judeteana</w:t>
      </w:r>
      <w:r w:rsidR="00360BF3" w:rsidRPr="00705547">
        <w:rPr>
          <w:rFonts w:ascii="Trebuchet MS" w:eastAsia="Trebuchet MS" w:hAnsi="Trebuchet MS"/>
          <w:b/>
          <w:color w:val="141F25"/>
          <w:sz w:val="22"/>
          <w:szCs w:val="22"/>
        </w:rPr>
        <w:t xml:space="preserve"> pentru Ocuparea Forței de Muncă</w:t>
      </w:r>
      <w:r>
        <w:rPr>
          <w:rFonts w:ascii="Trebuchet MS" w:eastAsia="Trebuchet MS" w:hAnsi="Trebuchet MS"/>
          <w:b/>
          <w:color w:val="141F25"/>
          <w:sz w:val="22"/>
          <w:szCs w:val="22"/>
        </w:rPr>
        <w:t xml:space="preserve"> Mehedinti</w:t>
      </w:r>
      <w:r w:rsidR="00360BF3" w:rsidRPr="00705547">
        <w:rPr>
          <w:rFonts w:ascii="Trebuchet MS" w:eastAsia="Trebuchet MS" w:hAnsi="Trebuchet MS"/>
          <w:color w:val="141F25"/>
          <w:sz w:val="22"/>
          <w:szCs w:val="22"/>
        </w:rPr>
        <w:t xml:space="preserve"> anunţă scoaterea la concurs a </w:t>
      </w:r>
      <w:r>
        <w:rPr>
          <w:rFonts w:ascii="Trebuchet MS" w:eastAsia="Trebuchet MS" w:hAnsi="Trebuchet MS"/>
          <w:color w:val="141F25"/>
          <w:sz w:val="22"/>
          <w:szCs w:val="22"/>
        </w:rPr>
        <w:t>unui post</w:t>
      </w:r>
      <w:r w:rsidR="00360BF3" w:rsidRPr="00705547">
        <w:rPr>
          <w:rFonts w:ascii="Trebuchet MS" w:eastAsia="Trebuchet MS" w:hAnsi="Trebuchet MS"/>
          <w:color w:val="141F25"/>
          <w:sz w:val="22"/>
          <w:szCs w:val="22"/>
        </w:rPr>
        <w:t xml:space="preserve">  de</w:t>
      </w:r>
      <w:r w:rsidR="0096432C" w:rsidRPr="00705547">
        <w:rPr>
          <w:rFonts w:ascii="Trebuchet MS" w:eastAsia="Trebuchet MS" w:hAnsi="Trebuchet MS"/>
          <w:color w:val="141F25"/>
          <w:sz w:val="22"/>
          <w:szCs w:val="22"/>
        </w:rPr>
        <w:t xml:space="preserve"> exper</w:t>
      </w:r>
      <w:r>
        <w:rPr>
          <w:rFonts w:ascii="Trebuchet MS" w:eastAsia="Trebuchet MS" w:hAnsi="Trebuchet MS"/>
          <w:color w:val="141F25"/>
          <w:sz w:val="22"/>
          <w:szCs w:val="22"/>
        </w:rPr>
        <w:t>t</w:t>
      </w:r>
      <w:r w:rsidR="00360BF3" w:rsidRPr="00705547">
        <w:rPr>
          <w:rFonts w:ascii="Trebuchet MS" w:eastAsia="Trebuchet MS" w:hAnsi="Trebuchet MS"/>
          <w:color w:val="141F25"/>
          <w:sz w:val="22"/>
          <w:szCs w:val="22"/>
        </w:rPr>
        <w:t xml:space="preserve"> </w:t>
      </w:r>
      <w:r w:rsidR="0096432C" w:rsidRPr="00705547">
        <w:rPr>
          <w:rFonts w:ascii="Trebuchet MS" w:eastAsia="Trebuchet MS" w:hAnsi="Trebuchet MS"/>
          <w:sz w:val="22"/>
          <w:szCs w:val="22"/>
        </w:rPr>
        <w:t>de implementare externi</w:t>
      </w:r>
      <w:r w:rsidR="00360BF3" w:rsidRPr="00705547">
        <w:rPr>
          <w:rFonts w:ascii="Trebuchet MS" w:eastAsia="Trebuchet MS" w:hAnsi="Trebuchet MS"/>
          <w:color w:val="141F25"/>
          <w:sz w:val="22"/>
          <w:szCs w:val="22"/>
        </w:rPr>
        <w:t xml:space="preserve">, </w:t>
      </w:r>
      <w:r w:rsidR="00737E90" w:rsidRPr="00705547">
        <w:rPr>
          <w:rFonts w:ascii="Trebuchet MS" w:eastAsia="Trebuchet MS" w:hAnsi="Trebuchet MS"/>
          <w:color w:val="141F25"/>
          <w:sz w:val="22"/>
          <w:szCs w:val="22"/>
        </w:rPr>
        <w:t>Cod COR 335406 -</w:t>
      </w:r>
      <w:r w:rsidR="00705547">
        <w:rPr>
          <w:rFonts w:ascii="Trebuchet MS" w:eastAsia="Trebuchet MS" w:hAnsi="Trebuchet MS"/>
          <w:color w:val="141F25"/>
          <w:sz w:val="22"/>
          <w:szCs w:val="22"/>
        </w:rPr>
        <w:t xml:space="preserve"> </w:t>
      </w:r>
      <w:r w:rsidR="00737E90" w:rsidRPr="00705547">
        <w:rPr>
          <w:rFonts w:ascii="Trebuchet MS" w:eastAsia="Trebuchet MS" w:hAnsi="Trebuchet MS"/>
          <w:color w:val="141F25"/>
          <w:sz w:val="22"/>
          <w:szCs w:val="22"/>
        </w:rPr>
        <w:t xml:space="preserve">Expert, </w:t>
      </w:r>
      <w:r w:rsidR="00360BF3" w:rsidRPr="00705547">
        <w:rPr>
          <w:rFonts w:ascii="Trebuchet MS" w:eastAsia="Trebuchet MS" w:hAnsi="Trebuchet MS"/>
          <w:color w:val="141F25"/>
          <w:sz w:val="22"/>
          <w:szCs w:val="22"/>
        </w:rPr>
        <w:t xml:space="preserve">pentru activitățile desfășurate în cadrul proiectului </w:t>
      </w:r>
      <w:r w:rsidR="0096432C" w:rsidRPr="00705547">
        <w:rPr>
          <w:rFonts w:ascii="Trebuchet MS" w:eastAsia="Trebuchet MS" w:hAnsi="Trebuchet MS"/>
          <w:color w:val="141F25"/>
          <w:sz w:val="22"/>
          <w:szCs w:val="22"/>
        </w:rPr>
        <w:t>PROACCES 3</w:t>
      </w:r>
      <w:r w:rsidR="00B72003" w:rsidRPr="00705547">
        <w:rPr>
          <w:rFonts w:ascii="Trebuchet MS" w:eastAsia="Trebuchet MS" w:hAnsi="Trebuchet MS"/>
          <w:color w:val="141F25"/>
          <w:sz w:val="22"/>
          <w:szCs w:val="22"/>
        </w:rPr>
        <w:t xml:space="preserve"> </w:t>
      </w:r>
      <w:r w:rsidR="0096432C" w:rsidRPr="00705547">
        <w:rPr>
          <w:rFonts w:ascii="Trebuchet MS" w:eastAsia="Trebuchet MS" w:hAnsi="Trebuchet MS"/>
          <w:color w:val="141F25"/>
          <w:sz w:val="22"/>
          <w:szCs w:val="22"/>
        </w:rPr>
        <w:t xml:space="preserve">„Stimularea mobilității și subvenționarea locurilor de muncă pentru șomeri” </w:t>
      </w:r>
      <w:r w:rsidR="00360BF3" w:rsidRPr="00705547">
        <w:rPr>
          <w:rFonts w:ascii="Trebuchet MS" w:eastAsia="Trebuchet MS" w:hAnsi="Trebuchet MS"/>
          <w:color w:val="141F25"/>
          <w:sz w:val="22"/>
          <w:szCs w:val="22"/>
        </w:rPr>
        <w:t xml:space="preserve">pentru perioada </w:t>
      </w:r>
      <w:r w:rsidR="00737E90" w:rsidRPr="00705547">
        <w:rPr>
          <w:rFonts w:ascii="Trebuchet MS" w:eastAsia="Trebuchet MS" w:hAnsi="Trebuchet MS"/>
          <w:color w:val="141F25"/>
          <w:sz w:val="22"/>
          <w:szCs w:val="22"/>
        </w:rPr>
        <w:t>:</w:t>
      </w:r>
      <w:r w:rsidR="00737E90" w:rsidRPr="00705547">
        <w:rPr>
          <w:rFonts w:ascii="Trebuchet MS" w:hAnsi="Trebuchet MS"/>
          <w:b/>
          <w:color w:val="141F25"/>
          <w:sz w:val="22"/>
          <w:szCs w:val="22"/>
          <w:u w:val="single"/>
        </w:rPr>
        <w:t xml:space="preserve">de la data </w:t>
      </w:r>
      <w:r w:rsidR="00FE5998">
        <w:rPr>
          <w:rFonts w:ascii="Trebuchet MS" w:hAnsi="Trebuchet MS"/>
          <w:b/>
          <w:color w:val="141F25"/>
          <w:sz w:val="22"/>
          <w:szCs w:val="22"/>
          <w:u w:val="single"/>
        </w:rPr>
        <w:t xml:space="preserve">încheierii CIM, în urma </w:t>
      </w:r>
      <w:r w:rsidR="00705547" w:rsidRPr="00705547">
        <w:rPr>
          <w:rFonts w:ascii="Trebuchet MS" w:hAnsi="Trebuchet MS"/>
          <w:b/>
          <w:color w:val="141F25"/>
          <w:sz w:val="22"/>
          <w:szCs w:val="22"/>
          <w:u w:val="single"/>
        </w:rPr>
        <w:t xml:space="preserve">acceptării </w:t>
      </w:r>
      <w:r w:rsidR="00705547">
        <w:rPr>
          <w:rFonts w:ascii="Trebuchet MS" w:hAnsi="Trebuchet MS"/>
          <w:b/>
          <w:color w:val="141F25"/>
          <w:sz w:val="22"/>
          <w:szCs w:val="22"/>
          <w:u w:val="single"/>
        </w:rPr>
        <w:t>N</w:t>
      </w:r>
      <w:r w:rsidR="00737E90" w:rsidRPr="00705547">
        <w:rPr>
          <w:rFonts w:ascii="Trebuchet MS" w:hAnsi="Trebuchet MS"/>
          <w:b/>
          <w:color w:val="141F25"/>
          <w:sz w:val="22"/>
          <w:szCs w:val="22"/>
          <w:u w:val="single"/>
        </w:rPr>
        <w:t>otific</w:t>
      </w:r>
      <w:r w:rsidR="00705547" w:rsidRPr="00705547">
        <w:rPr>
          <w:rFonts w:ascii="Trebuchet MS" w:hAnsi="Trebuchet MS"/>
          <w:b/>
          <w:color w:val="141F25"/>
          <w:sz w:val="22"/>
          <w:szCs w:val="22"/>
          <w:u w:val="single"/>
        </w:rPr>
        <w:t>ă</w:t>
      </w:r>
      <w:r w:rsidR="00737E90" w:rsidRPr="00705547">
        <w:rPr>
          <w:rFonts w:ascii="Trebuchet MS" w:hAnsi="Trebuchet MS"/>
          <w:b/>
          <w:color w:val="141F25"/>
          <w:sz w:val="22"/>
          <w:szCs w:val="22"/>
          <w:u w:val="single"/>
        </w:rPr>
        <w:t>rii</w:t>
      </w:r>
      <w:r w:rsidR="00737E90" w:rsidRPr="00705547">
        <w:rPr>
          <w:rFonts w:ascii="Trebuchet MS" w:eastAsia="Trebuchet MS" w:hAnsi="Trebuchet MS"/>
          <w:b/>
          <w:color w:val="141F25"/>
          <w:sz w:val="22"/>
          <w:szCs w:val="22"/>
          <w:u w:val="single"/>
        </w:rPr>
        <w:t xml:space="preserve"> </w:t>
      </w:r>
      <w:r w:rsidR="00705547" w:rsidRPr="00705547">
        <w:rPr>
          <w:rFonts w:ascii="Trebuchet MS" w:eastAsia="Trebuchet MS" w:hAnsi="Trebuchet MS"/>
          <w:b/>
          <w:color w:val="141F25"/>
          <w:sz w:val="22"/>
          <w:szCs w:val="22"/>
          <w:u w:val="single"/>
        </w:rPr>
        <w:t xml:space="preserve">(de către OIR) </w:t>
      </w:r>
      <w:r w:rsidR="0096432C" w:rsidRPr="00705547">
        <w:rPr>
          <w:rFonts w:ascii="Trebuchet MS" w:eastAsia="Trebuchet MS" w:hAnsi="Trebuchet MS"/>
          <w:b/>
          <w:color w:val="141F25"/>
          <w:sz w:val="22"/>
          <w:szCs w:val="22"/>
          <w:u w:val="single"/>
        </w:rPr>
        <w:t>–</w:t>
      </w:r>
      <w:r w:rsidR="00360BF3" w:rsidRPr="00705547">
        <w:rPr>
          <w:rFonts w:ascii="Trebuchet MS" w:eastAsia="Trebuchet MS" w:hAnsi="Trebuchet MS"/>
          <w:b/>
          <w:sz w:val="22"/>
          <w:szCs w:val="22"/>
          <w:u w:val="single"/>
        </w:rPr>
        <w:t xml:space="preserve"> </w:t>
      </w:r>
      <w:r w:rsidR="0096432C" w:rsidRPr="00705547">
        <w:rPr>
          <w:rFonts w:ascii="Trebuchet MS" w:eastAsia="Trebuchet MS" w:hAnsi="Trebuchet MS"/>
          <w:b/>
          <w:sz w:val="22"/>
          <w:szCs w:val="22"/>
          <w:u w:val="single"/>
        </w:rPr>
        <w:t>10.12</w:t>
      </w:r>
      <w:r w:rsidR="00360BF3" w:rsidRPr="00705547">
        <w:rPr>
          <w:rFonts w:ascii="Trebuchet MS" w:eastAsia="Trebuchet MS" w:hAnsi="Trebuchet MS"/>
          <w:b/>
          <w:sz w:val="22"/>
          <w:szCs w:val="22"/>
          <w:u w:val="single"/>
        </w:rPr>
        <w:t>.202</w:t>
      </w:r>
      <w:r w:rsidR="0096432C" w:rsidRPr="00705547">
        <w:rPr>
          <w:rFonts w:ascii="Trebuchet MS" w:eastAsia="Trebuchet MS" w:hAnsi="Trebuchet MS"/>
          <w:b/>
          <w:sz w:val="22"/>
          <w:szCs w:val="22"/>
          <w:u w:val="single"/>
        </w:rPr>
        <w:t>2</w:t>
      </w:r>
      <w:r w:rsidR="00360BF3" w:rsidRPr="00705547">
        <w:rPr>
          <w:rFonts w:ascii="Trebuchet MS" w:eastAsia="Trebuchet MS" w:hAnsi="Trebuchet MS"/>
          <w:color w:val="141F25"/>
          <w:sz w:val="22"/>
          <w:szCs w:val="22"/>
        </w:rPr>
        <w:t>.</w:t>
      </w:r>
    </w:p>
    <w:p w:rsidR="00FE5998" w:rsidRDefault="00FE5998" w:rsidP="00705547">
      <w:pPr>
        <w:pBdr>
          <w:bottom w:val="single" w:sz="6" w:space="31" w:color="auto"/>
        </w:pBdr>
        <w:spacing w:line="276" w:lineRule="auto"/>
        <w:jc w:val="both"/>
        <w:rPr>
          <w:rFonts w:ascii="Trebuchet MS" w:eastAsia="Trebuchet MS" w:hAnsi="Trebuchet MS"/>
          <w:color w:val="141F25"/>
          <w:sz w:val="22"/>
          <w:szCs w:val="22"/>
        </w:rPr>
      </w:pPr>
    </w:p>
    <w:p w:rsidR="00E843D2" w:rsidRDefault="00E843D2" w:rsidP="00705547">
      <w:pPr>
        <w:pBdr>
          <w:bottom w:val="single" w:sz="6" w:space="31" w:color="auto"/>
        </w:pBdr>
        <w:spacing w:line="276" w:lineRule="auto"/>
        <w:jc w:val="both"/>
        <w:rPr>
          <w:rFonts w:ascii="Trebuchet MS" w:eastAsia="Trebuchet MS" w:hAnsi="Trebuchet MS"/>
          <w:color w:val="141F25"/>
          <w:sz w:val="22"/>
          <w:szCs w:val="22"/>
        </w:rPr>
      </w:pPr>
    </w:p>
    <w:p w:rsidR="00E843D2" w:rsidRPr="00705547" w:rsidRDefault="00E843D2" w:rsidP="00705547">
      <w:pPr>
        <w:pBdr>
          <w:bottom w:val="single" w:sz="6" w:space="31" w:color="auto"/>
        </w:pBdr>
        <w:spacing w:line="276" w:lineRule="auto"/>
        <w:jc w:val="both"/>
        <w:rPr>
          <w:rFonts w:ascii="Trebuchet MS" w:eastAsia="Trebuchet MS" w:hAnsi="Trebuchet MS"/>
          <w:color w:val="141F25"/>
          <w:sz w:val="22"/>
          <w:szCs w:val="22"/>
        </w:rPr>
      </w:pPr>
    </w:p>
    <w:tbl>
      <w:tblPr>
        <w:tblW w:w="10040" w:type="dxa"/>
        <w:tblInd w:w="93" w:type="dxa"/>
        <w:tblLook w:val="04A0" w:firstRow="1" w:lastRow="0" w:firstColumn="1" w:lastColumn="0" w:noHBand="0" w:noVBand="1"/>
      </w:tblPr>
      <w:tblGrid>
        <w:gridCol w:w="960"/>
        <w:gridCol w:w="4660"/>
        <w:gridCol w:w="960"/>
        <w:gridCol w:w="1760"/>
        <w:gridCol w:w="1700"/>
      </w:tblGrid>
      <w:tr w:rsidR="00E21CEA" w:rsidRPr="00705547" w:rsidTr="00E21CEA">
        <w:trPr>
          <w:trHeight w:val="330"/>
        </w:trPr>
        <w:tc>
          <w:tcPr>
            <w:tcW w:w="960" w:type="dxa"/>
            <w:tcBorders>
              <w:top w:val="single" w:sz="8" w:space="0" w:color="auto"/>
              <w:left w:val="single" w:sz="8" w:space="0" w:color="auto"/>
              <w:bottom w:val="nil"/>
              <w:right w:val="single" w:sz="8" w:space="0" w:color="auto"/>
            </w:tcBorders>
            <w:shd w:val="clear" w:color="auto" w:fill="auto"/>
            <w:vAlign w:val="center"/>
            <w:hideMark/>
          </w:tcPr>
          <w:p w:rsidR="00FE5998" w:rsidRDefault="00FE5998">
            <w:pPr>
              <w:jc w:val="both"/>
              <w:rPr>
                <w:rFonts w:ascii="Trebuchet MS" w:hAnsi="Trebuchet MS"/>
                <w:color w:val="141F25"/>
                <w:sz w:val="22"/>
                <w:szCs w:val="22"/>
              </w:rPr>
            </w:pPr>
          </w:p>
          <w:p w:rsidR="00E21CEA" w:rsidRPr="00705547" w:rsidRDefault="00E21CEA">
            <w:pPr>
              <w:jc w:val="both"/>
              <w:rPr>
                <w:rFonts w:ascii="Trebuchet MS" w:hAnsi="Trebuchet MS"/>
                <w:color w:val="141F25"/>
                <w:sz w:val="22"/>
                <w:szCs w:val="22"/>
              </w:rPr>
            </w:pPr>
            <w:r w:rsidRPr="00705547">
              <w:rPr>
                <w:rFonts w:ascii="Trebuchet MS" w:hAnsi="Trebuchet MS"/>
                <w:color w:val="141F25"/>
                <w:sz w:val="22"/>
                <w:szCs w:val="22"/>
              </w:rPr>
              <w:t>Nr.</w:t>
            </w:r>
          </w:p>
        </w:tc>
        <w:tc>
          <w:tcPr>
            <w:tcW w:w="46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21CEA" w:rsidRPr="00705547" w:rsidRDefault="00E21CEA">
            <w:pPr>
              <w:jc w:val="both"/>
              <w:rPr>
                <w:rFonts w:ascii="Trebuchet MS" w:hAnsi="Trebuchet MS"/>
                <w:color w:val="141F25"/>
                <w:sz w:val="22"/>
                <w:szCs w:val="22"/>
              </w:rPr>
            </w:pPr>
            <w:r w:rsidRPr="00705547">
              <w:rPr>
                <w:rFonts w:ascii="Trebuchet MS" w:hAnsi="Trebuchet MS"/>
                <w:color w:val="141F25"/>
                <w:sz w:val="22"/>
                <w:szCs w:val="22"/>
              </w:rPr>
              <w:t xml:space="preserve">(Sub)activitatea </w:t>
            </w:r>
          </w:p>
        </w:tc>
        <w:tc>
          <w:tcPr>
            <w:tcW w:w="960" w:type="dxa"/>
            <w:tcBorders>
              <w:top w:val="single" w:sz="8" w:space="0" w:color="auto"/>
              <w:left w:val="nil"/>
              <w:bottom w:val="nil"/>
              <w:right w:val="single" w:sz="8" w:space="0" w:color="auto"/>
            </w:tcBorders>
            <w:shd w:val="clear" w:color="auto" w:fill="auto"/>
            <w:vAlign w:val="center"/>
            <w:hideMark/>
          </w:tcPr>
          <w:p w:rsidR="00E21CEA" w:rsidRPr="00705547" w:rsidRDefault="00E21CEA">
            <w:pPr>
              <w:jc w:val="center"/>
              <w:rPr>
                <w:rFonts w:ascii="Trebuchet MS" w:hAnsi="Trebuchet MS"/>
                <w:color w:val="141F25"/>
                <w:sz w:val="22"/>
                <w:szCs w:val="22"/>
              </w:rPr>
            </w:pPr>
            <w:r w:rsidRPr="00705547">
              <w:rPr>
                <w:rFonts w:ascii="Trebuchet MS" w:hAnsi="Trebuchet MS"/>
                <w:color w:val="141F25"/>
                <w:sz w:val="22"/>
                <w:szCs w:val="22"/>
              </w:rPr>
              <w:t>Număr</w:t>
            </w:r>
          </w:p>
        </w:tc>
        <w:tc>
          <w:tcPr>
            <w:tcW w:w="1760" w:type="dxa"/>
            <w:tcBorders>
              <w:top w:val="single" w:sz="8" w:space="0" w:color="auto"/>
              <w:left w:val="nil"/>
              <w:bottom w:val="nil"/>
              <w:right w:val="single" w:sz="8" w:space="0" w:color="auto"/>
            </w:tcBorders>
            <w:shd w:val="clear" w:color="auto" w:fill="auto"/>
            <w:vAlign w:val="center"/>
            <w:hideMark/>
          </w:tcPr>
          <w:p w:rsidR="00E21CEA" w:rsidRPr="00705547" w:rsidRDefault="00E21CEA">
            <w:pPr>
              <w:jc w:val="center"/>
              <w:rPr>
                <w:rFonts w:ascii="Trebuchet MS" w:hAnsi="Trebuchet MS"/>
                <w:color w:val="141F25"/>
                <w:sz w:val="22"/>
                <w:szCs w:val="22"/>
              </w:rPr>
            </w:pPr>
            <w:r w:rsidRPr="00705547">
              <w:rPr>
                <w:rFonts w:ascii="Trebuchet MS" w:hAnsi="Trebuchet MS"/>
                <w:color w:val="141F25"/>
                <w:sz w:val="22"/>
                <w:szCs w:val="22"/>
              </w:rPr>
              <w:t>Durata</w:t>
            </w:r>
          </w:p>
        </w:tc>
        <w:tc>
          <w:tcPr>
            <w:tcW w:w="17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21CEA" w:rsidRPr="00705547" w:rsidRDefault="00E21CEA">
            <w:pPr>
              <w:jc w:val="center"/>
              <w:rPr>
                <w:rFonts w:ascii="Trebuchet MS" w:hAnsi="Trebuchet MS"/>
                <w:color w:val="141F25"/>
                <w:sz w:val="22"/>
                <w:szCs w:val="22"/>
              </w:rPr>
            </w:pPr>
            <w:r w:rsidRPr="00705547">
              <w:rPr>
                <w:rFonts w:ascii="Trebuchet MS" w:hAnsi="Trebuchet MS"/>
                <w:color w:val="141F25"/>
                <w:sz w:val="22"/>
                <w:szCs w:val="22"/>
              </w:rPr>
              <w:t>Nr.ore/expert</w:t>
            </w:r>
          </w:p>
        </w:tc>
      </w:tr>
      <w:tr w:rsidR="00E21CEA" w:rsidRPr="00705547" w:rsidTr="00E21CEA">
        <w:trPr>
          <w:trHeight w:val="34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21CEA" w:rsidRPr="00705547" w:rsidRDefault="00E21CEA">
            <w:pPr>
              <w:jc w:val="both"/>
              <w:rPr>
                <w:rFonts w:ascii="Trebuchet MS" w:hAnsi="Trebuchet MS"/>
                <w:color w:val="141F25"/>
                <w:sz w:val="22"/>
                <w:szCs w:val="22"/>
              </w:rPr>
            </w:pPr>
            <w:r w:rsidRPr="00705547">
              <w:rPr>
                <w:rFonts w:ascii="Trebuchet MS" w:hAnsi="Trebuchet MS"/>
                <w:color w:val="141F25"/>
                <w:sz w:val="22"/>
                <w:szCs w:val="22"/>
              </w:rPr>
              <w:t>crt.</w:t>
            </w:r>
          </w:p>
        </w:tc>
        <w:tc>
          <w:tcPr>
            <w:tcW w:w="4660" w:type="dxa"/>
            <w:vMerge/>
            <w:tcBorders>
              <w:top w:val="single" w:sz="8" w:space="0" w:color="auto"/>
              <w:left w:val="single" w:sz="8" w:space="0" w:color="auto"/>
              <w:bottom w:val="single" w:sz="8" w:space="0" w:color="000000"/>
              <w:right w:val="single" w:sz="8" w:space="0" w:color="auto"/>
            </w:tcBorders>
            <w:vAlign w:val="center"/>
            <w:hideMark/>
          </w:tcPr>
          <w:p w:rsidR="00E21CEA" w:rsidRPr="00705547" w:rsidRDefault="00E21CEA">
            <w:pPr>
              <w:rPr>
                <w:rFonts w:ascii="Trebuchet MS" w:hAnsi="Trebuchet MS"/>
                <w:color w:val="141F25"/>
                <w:sz w:val="22"/>
                <w:szCs w:val="22"/>
              </w:rPr>
            </w:pPr>
          </w:p>
        </w:tc>
        <w:tc>
          <w:tcPr>
            <w:tcW w:w="960" w:type="dxa"/>
            <w:tcBorders>
              <w:top w:val="nil"/>
              <w:left w:val="nil"/>
              <w:bottom w:val="single" w:sz="8" w:space="0" w:color="auto"/>
              <w:right w:val="single" w:sz="8" w:space="0" w:color="auto"/>
            </w:tcBorders>
            <w:shd w:val="clear" w:color="auto" w:fill="auto"/>
            <w:vAlign w:val="center"/>
            <w:hideMark/>
          </w:tcPr>
          <w:p w:rsidR="00E21CEA" w:rsidRPr="00705547" w:rsidRDefault="00E21CEA">
            <w:pPr>
              <w:jc w:val="center"/>
              <w:rPr>
                <w:rFonts w:ascii="Trebuchet MS" w:hAnsi="Trebuchet MS"/>
                <w:color w:val="141F25"/>
                <w:sz w:val="22"/>
                <w:szCs w:val="22"/>
              </w:rPr>
            </w:pPr>
            <w:r w:rsidRPr="00705547">
              <w:rPr>
                <w:rFonts w:ascii="Trebuchet MS" w:hAnsi="Trebuchet MS"/>
                <w:color w:val="141F25"/>
                <w:sz w:val="22"/>
                <w:szCs w:val="22"/>
              </w:rPr>
              <w:t>experţi</w:t>
            </w:r>
          </w:p>
        </w:tc>
        <w:tc>
          <w:tcPr>
            <w:tcW w:w="1760" w:type="dxa"/>
            <w:tcBorders>
              <w:top w:val="nil"/>
              <w:left w:val="nil"/>
              <w:bottom w:val="single" w:sz="8" w:space="0" w:color="auto"/>
              <w:right w:val="single" w:sz="8" w:space="0" w:color="auto"/>
            </w:tcBorders>
            <w:shd w:val="clear" w:color="auto" w:fill="auto"/>
            <w:vAlign w:val="center"/>
            <w:hideMark/>
          </w:tcPr>
          <w:p w:rsidR="00E21CEA" w:rsidRPr="00705547" w:rsidRDefault="00E21CEA">
            <w:pPr>
              <w:jc w:val="center"/>
              <w:rPr>
                <w:rFonts w:ascii="Trebuchet MS" w:hAnsi="Trebuchet MS"/>
                <w:color w:val="141F25"/>
                <w:sz w:val="22"/>
                <w:szCs w:val="22"/>
              </w:rPr>
            </w:pPr>
            <w:r w:rsidRPr="00705547">
              <w:rPr>
                <w:rFonts w:ascii="Trebuchet MS" w:hAnsi="Trebuchet MS"/>
                <w:color w:val="141F25"/>
                <w:sz w:val="22"/>
                <w:szCs w:val="22"/>
              </w:rPr>
              <w:t>(sub)activităţii</w:t>
            </w:r>
          </w:p>
        </w:tc>
        <w:tc>
          <w:tcPr>
            <w:tcW w:w="1700" w:type="dxa"/>
            <w:vMerge/>
            <w:tcBorders>
              <w:top w:val="single" w:sz="8" w:space="0" w:color="auto"/>
              <w:left w:val="single" w:sz="8" w:space="0" w:color="auto"/>
              <w:bottom w:val="single" w:sz="8" w:space="0" w:color="000000"/>
              <w:right w:val="single" w:sz="8" w:space="0" w:color="auto"/>
            </w:tcBorders>
            <w:vAlign w:val="center"/>
            <w:hideMark/>
          </w:tcPr>
          <w:p w:rsidR="00E21CEA" w:rsidRPr="00705547" w:rsidRDefault="00E21CEA">
            <w:pPr>
              <w:rPr>
                <w:rFonts w:ascii="Trebuchet MS" w:hAnsi="Trebuchet MS"/>
                <w:color w:val="141F25"/>
                <w:sz w:val="22"/>
                <w:szCs w:val="22"/>
              </w:rPr>
            </w:pPr>
          </w:p>
        </w:tc>
      </w:tr>
      <w:tr w:rsidR="00E21CEA" w:rsidRPr="00705547" w:rsidTr="00E21CEA">
        <w:trPr>
          <w:trHeight w:val="124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21CEA" w:rsidRPr="00705547" w:rsidRDefault="00E21CEA">
            <w:pPr>
              <w:jc w:val="both"/>
              <w:rPr>
                <w:rFonts w:ascii="Trebuchet MS" w:hAnsi="Trebuchet MS"/>
                <w:color w:val="141F25"/>
                <w:sz w:val="22"/>
                <w:szCs w:val="22"/>
              </w:rPr>
            </w:pPr>
            <w:r w:rsidRPr="00705547">
              <w:rPr>
                <w:rFonts w:ascii="Trebuchet MS" w:hAnsi="Trebuchet MS"/>
                <w:color w:val="141F25"/>
                <w:sz w:val="22"/>
                <w:szCs w:val="22"/>
              </w:rPr>
              <w:t>1</w:t>
            </w:r>
          </w:p>
        </w:tc>
        <w:tc>
          <w:tcPr>
            <w:tcW w:w="4660" w:type="dxa"/>
            <w:tcBorders>
              <w:top w:val="nil"/>
              <w:left w:val="nil"/>
              <w:bottom w:val="single" w:sz="8" w:space="0" w:color="auto"/>
              <w:right w:val="single" w:sz="8" w:space="0" w:color="auto"/>
            </w:tcBorders>
            <w:shd w:val="clear" w:color="auto" w:fill="auto"/>
            <w:vAlign w:val="center"/>
            <w:hideMark/>
          </w:tcPr>
          <w:p w:rsidR="00E21CEA" w:rsidRPr="00705547" w:rsidRDefault="00E21CEA">
            <w:pPr>
              <w:jc w:val="both"/>
              <w:rPr>
                <w:rFonts w:ascii="Trebuchet MS" w:hAnsi="Trebuchet MS"/>
                <w:color w:val="000000"/>
                <w:sz w:val="22"/>
                <w:szCs w:val="22"/>
              </w:rPr>
            </w:pPr>
            <w:r w:rsidRPr="00705547">
              <w:rPr>
                <w:rFonts w:ascii="Trebuchet MS" w:hAnsi="Trebuchet MS"/>
                <w:color w:val="000000"/>
                <w:sz w:val="22"/>
                <w:szCs w:val="22"/>
              </w:rPr>
              <w:t>A1. Subvenţionarea locurilor de muncă pentru încadrarea somerilor non-NEET cu vârsta peste 29 de ani.</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21CEA" w:rsidRPr="00705547" w:rsidRDefault="008B2EB6">
            <w:pPr>
              <w:jc w:val="center"/>
              <w:rPr>
                <w:rFonts w:ascii="Trebuchet MS" w:hAnsi="Trebuchet MS"/>
                <w:color w:val="141F25"/>
                <w:sz w:val="22"/>
                <w:szCs w:val="22"/>
              </w:rPr>
            </w:pPr>
            <w:r>
              <w:rPr>
                <w:rFonts w:ascii="Trebuchet MS" w:hAnsi="Trebuchet MS"/>
                <w:color w:val="141F25"/>
                <w:sz w:val="22"/>
                <w:szCs w:val="22"/>
              </w:rPr>
              <w:t>1</w:t>
            </w:r>
          </w:p>
        </w:tc>
        <w:tc>
          <w:tcPr>
            <w:tcW w:w="1760" w:type="dxa"/>
            <w:vMerge w:val="restart"/>
            <w:tcBorders>
              <w:top w:val="nil"/>
              <w:left w:val="single" w:sz="8" w:space="0" w:color="auto"/>
              <w:bottom w:val="single" w:sz="8" w:space="0" w:color="000000"/>
              <w:right w:val="single" w:sz="8" w:space="0" w:color="auto"/>
            </w:tcBorders>
            <w:shd w:val="clear" w:color="auto" w:fill="auto"/>
            <w:vAlign w:val="center"/>
            <w:hideMark/>
          </w:tcPr>
          <w:p w:rsidR="00E21CEA" w:rsidRPr="00705547" w:rsidRDefault="00E21CEA" w:rsidP="00FE5998">
            <w:pPr>
              <w:jc w:val="center"/>
              <w:rPr>
                <w:rFonts w:ascii="Trebuchet MS" w:hAnsi="Trebuchet MS"/>
                <w:color w:val="141F25"/>
                <w:sz w:val="22"/>
                <w:szCs w:val="22"/>
              </w:rPr>
            </w:pPr>
            <w:r w:rsidRPr="00705547">
              <w:rPr>
                <w:rFonts w:ascii="Trebuchet MS" w:hAnsi="Trebuchet MS"/>
                <w:color w:val="141F25"/>
                <w:sz w:val="22"/>
                <w:szCs w:val="22"/>
              </w:rPr>
              <w:t xml:space="preserve">de la data </w:t>
            </w:r>
            <w:r w:rsidR="00FE5998">
              <w:rPr>
                <w:rFonts w:ascii="Trebuchet MS" w:hAnsi="Trebuchet MS"/>
                <w:color w:val="141F25"/>
                <w:sz w:val="22"/>
                <w:szCs w:val="22"/>
              </w:rPr>
              <w:t>încheierii CIM</w:t>
            </w:r>
            <w:r w:rsidRPr="00705547">
              <w:rPr>
                <w:rFonts w:ascii="Trebuchet MS" w:hAnsi="Trebuchet MS"/>
                <w:color w:val="141F25"/>
                <w:sz w:val="22"/>
                <w:szCs w:val="22"/>
              </w:rPr>
              <w:br/>
              <w:t>–</w:t>
            </w:r>
            <w:r w:rsidRPr="00705547">
              <w:rPr>
                <w:rFonts w:ascii="Trebuchet MS" w:hAnsi="Trebuchet MS"/>
                <w:color w:val="000000"/>
                <w:sz w:val="22"/>
                <w:szCs w:val="22"/>
              </w:rPr>
              <w:t xml:space="preserve"> 10.12.2022</w:t>
            </w:r>
          </w:p>
        </w:tc>
        <w:tc>
          <w:tcPr>
            <w:tcW w:w="1700" w:type="dxa"/>
            <w:vMerge w:val="restart"/>
            <w:tcBorders>
              <w:top w:val="nil"/>
              <w:left w:val="single" w:sz="8" w:space="0" w:color="auto"/>
              <w:bottom w:val="single" w:sz="8" w:space="0" w:color="000000"/>
              <w:right w:val="single" w:sz="8" w:space="0" w:color="auto"/>
            </w:tcBorders>
            <w:shd w:val="clear" w:color="auto" w:fill="auto"/>
            <w:vAlign w:val="center"/>
            <w:hideMark/>
          </w:tcPr>
          <w:p w:rsidR="00E21CEA" w:rsidRPr="00705547" w:rsidRDefault="00E21CEA">
            <w:pPr>
              <w:jc w:val="center"/>
              <w:rPr>
                <w:rFonts w:ascii="Trebuchet MS" w:hAnsi="Trebuchet MS"/>
                <w:color w:val="141F25"/>
                <w:sz w:val="22"/>
                <w:szCs w:val="22"/>
              </w:rPr>
            </w:pPr>
            <w:r w:rsidRPr="00705547">
              <w:rPr>
                <w:rFonts w:ascii="Trebuchet MS" w:hAnsi="Trebuchet MS"/>
                <w:color w:val="141F25"/>
                <w:sz w:val="22"/>
                <w:szCs w:val="22"/>
              </w:rPr>
              <w:t>8 ore/zi</w:t>
            </w:r>
          </w:p>
        </w:tc>
      </w:tr>
      <w:tr w:rsidR="00E21CEA" w:rsidRPr="00705547" w:rsidTr="00E21CEA">
        <w:trPr>
          <w:trHeight w:val="100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21CEA" w:rsidRPr="00705547" w:rsidRDefault="00E21CEA">
            <w:pPr>
              <w:jc w:val="both"/>
              <w:rPr>
                <w:rFonts w:ascii="Trebuchet MS" w:hAnsi="Trebuchet MS"/>
                <w:color w:val="141F25"/>
                <w:sz w:val="22"/>
                <w:szCs w:val="22"/>
              </w:rPr>
            </w:pPr>
            <w:r w:rsidRPr="00705547">
              <w:rPr>
                <w:rFonts w:ascii="Trebuchet MS" w:hAnsi="Trebuchet MS"/>
                <w:color w:val="141F25"/>
                <w:sz w:val="22"/>
                <w:szCs w:val="22"/>
              </w:rPr>
              <w:t>2</w:t>
            </w:r>
          </w:p>
        </w:tc>
        <w:tc>
          <w:tcPr>
            <w:tcW w:w="4660" w:type="dxa"/>
            <w:tcBorders>
              <w:top w:val="nil"/>
              <w:left w:val="nil"/>
              <w:bottom w:val="single" w:sz="8" w:space="0" w:color="auto"/>
              <w:right w:val="single" w:sz="8" w:space="0" w:color="auto"/>
            </w:tcBorders>
            <w:shd w:val="clear" w:color="auto" w:fill="auto"/>
            <w:vAlign w:val="center"/>
            <w:hideMark/>
          </w:tcPr>
          <w:p w:rsidR="00E21CEA" w:rsidRPr="00705547" w:rsidRDefault="00E21CEA">
            <w:pPr>
              <w:jc w:val="both"/>
              <w:rPr>
                <w:rFonts w:ascii="Trebuchet MS" w:hAnsi="Trebuchet MS"/>
                <w:color w:val="000000"/>
                <w:sz w:val="22"/>
                <w:szCs w:val="22"/>
              </w:rPr>
            </w:pPr>
            <w:r w:rsidRPr="00705547">
              <w:rPr>
                <w:rFonts w:ascii="Trebuchet MS" w:hAnsi="Trebuchet MS"/>
                <w:color w:val="000000"/>
                <w:sz w:val="22"/>
                <w:szCs w:val="22"/>
              </w:rPr>
              <w:t>A2. Subvenţionarea locurilor de munca pentru încadrarea somerilor cu vârsta peste 50 de ani.</w:t>
            </w:r>
          </w:p>
        </w:tc>
        <w:tc>
          <w:tcPr>
            <w:tcW w:w="960" w:type="dxa"/>
            <w:vMerge/>
            <w:tcBorders>
              <w:top w:val="nil"/>
              <w:left w:val="single" w:sz="8" w:space="0" w:color="auto"/>
              <w:bottom w:val="single" w:sz="8" w:space="0" w:color="000000"/>
              <w:right w:val="single" w:sz="8" w:space="0" w:color="auto"/>
            </w:tcBorders>
            <w:vAlign w:val="center"/>
            <w:hideMark/>
          </w:tcPr>
          <w:p w:rsidR="00E21CEA" w:rsidRPr="00705547" w:rsidRDefault="00E21CEA">
            <w:pPr>
              <w:rPr>
                <w:rFonts w:ascii="Trebuchet MS" w:hAnsi="Trebuchet MS"/>
                <w:color w:val="141F25"/>
                <w:sz w:val="22"/>
                <w:szCs w:val="22"/>
              </w:rPr>
            </w:pPr>
          </w:p>
        </w:tc>
        <w:tc>
          <w:tcPr>
            <w:tcW w:w="1760" w:type="dxa"/>
            <w:vMerge/>
            <w:tcBorders>
              <w:top w:val="nil"/>
              <w:left w:val="single" w:sz="8" w:space="0" w:color="auto"/>
              <w:bottom w:val="single" w:sz="8" w:space="0" w:color="000000"/>
              <w:right w:val="single" w:sz="8" w:space="0" w:color="auto"/>
            </w:tcBorders>
            <w:vAlign w:val="center"/>
            <w:hideMark/>
          </w:tcPr>
          <w:p w:rsidR="00E21CEA" w:rsidRPr="00705547" w:rsidRDefault="00E21CEA">
            <w:pPr>
              <w:rPr>
                <w:rFonts w:ascii="Trebuchet MS" w:hAnsi="Trebuchet MS"/>
                <w:color w:val="141F25"/>
                <w:sz w:val="22"/>
                <w:szCs w:val="22"/>
              </w:rPr>
            </w:pPr>
          </w:p>
        </w:tc>
        <w:tc>
          <w:tcPr>
            <w:tcW w:w="1700" w:type="dxa"/>
            <w:vMerge/>
            <w:tcBorders>
              <w:top w:val="nil"/>
              <w:left w:val="single" w:sz="8" w:space="0" w:color="auto"/>
              <w:bottom w:val="single" w:sz="8" w:space="0" w:color="000000"/>
              <w:right w:val="single" w:sz="8" w:space="0" w:color="auto"/>
            </w:tcBorders>
            <w:vAlign w:val="center"/>
            <w:hideMark/>
          </w:tcPr>
          <w:p w:rsidR="00E21CEA" w:rsidRPr="00705547" w:rsidRDefault="00E21CEA">
            <w:pPr>
              <w:rPr>
                <w:rFonts w:ascii="Trebuchet MS" w:hAnsi="Trebuchet MS"/>
                <w:color w:val="141F25"/>
                <w:sz w:val="22"/>
                <w:szCs w:val="22"/>
              </w:rPr>
            </w:pPr>
          </w:p>
        </w:tc>
      </w:tr>
      <w:tr w:rsidR="00E21CEA" w:rsidRPr="00705547" w:rsidTr="00E21CEA">
        <w:trPr>
          <w:trHeight w:val="9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21CEA" w:rsidRPr="00705547" w:rsidRDefault="00E21CEA">
            <w:pPr>
              <w:jc w:val="both"/>
              <w:rPr>
                <w:rFonts w:ascii="Trebuchet MS" w:hAnsi="Trebuchet MS"/>
                <w:color w:val="141F25"/>
                <w:sz w:val="22"/>
                <w:szCs w:val="22"/>
              </w:rPr>
            </w:pPr>
            <w:r w:rsidRPr="00705547">
              <w:rPr>
                <w:rFonts w:ascii="Trebuchet MS" w:hAnsi="Trebuchet MS"/>
                <w:color w:val="141F25"/>
                <w:sz w:val="22"/>
                <w:szCs w:val="22"/>
              </w:rPr>
              <w:t>3</w:t>
            </w:r>
          </w:p>
        </w:tc>
        <w:tc>
          <w:tcPr>
            <w:tcW w:w="4660" w:type="dxa"/>
            <w:tcBorders>
              <w:top w:val="nil"/>
              <w:left w:val="nil"/>
              <w:bottom w:val="single" w:sz="8" w:space="0" w:color="auto"/>
              <w:right w:val="single" w:sz="8" w:space="0" w:color="auto"/>
            </w:tcBorders>
            <w:shd w:val="clear" w:color="auto" w:fill="auto"/>
            <w:vAlign w:val="center"/>
            <w:hideMark/>
          </w:tcPr>
          <w:p w:rsidR="00E21CEA" w:rsidRPr="00705547" w:rsidRDefault="00E21CEA">
            <w:pPr>
              <w:jc w:val="both"/>
              <w:rPr>
                <w:rFonts w:ascii="Trebuchet MS" w:hAnsi="Trebuchet MS"/>
                <w:color w:val="000000"/>
                <w:sz w:val="22"/>
                <w:szCs w:val="22"/>
              </w:rPr>
            </w:pPr>
            <w:r w:rsidRPr="00705547">
              <w:rPr>
                <w:rFonts w:ascii="Trebuchet MS" w:hAnsi="Trebuchet MS"/>
                <w:color w:val="000000"/>
                <w:sz w:val="22"/>
                <w:szCs w:val="22"/>
              </w:rPr>
              <w:t xml:space="preserve"> A3.Analiza, întocmire, plata si monitorizare beneficiar.</w:t>
            </w:r>
          </w:p>
        </w:tc>
        <w:tc>
          <w:tcPr>
            <w:tcW w:w="960" w:type="dxa"/>
            <w:vMerge/>
            <w:tcBorders>
              <w:top w:val="nil"/>
              <w:left w:val="single" w:sz="8" w:space="0" w:color="auto"/>
              <w:bottom w:val="single" w:sz="8" w:space="0" w:color="000000"/>
              <w:right w:val="single" w:sz="8" w:space="0" w:color="auto"/>
            </w:tcBorders>
            <w:vAlign w:val="center"/>
            <w:hideMark/>
          </w:tcPr>
          <w:p w:rsidR="00E21CEA" w:rsidRPr="00705547" w:rsidRDefault="00E21CEA">
            <w:pPr>
              <w:rPr>
                <w:rFonts w:ascii="Trebuchet MS" w:hAnsi="Trebuchet MS"/>
                <w:color w:val="141F25"/>
                <w:sz w:val="22"/>
                <w:szCs w:val="22"/>
              </w:rPr>
            </w:pPr>
          </w:p>
        </w:tc>
        <w:tc>
          <w:tcPr>
            <w:tcW w:w="1760" w:type="dxa"/>
            <w:vMerge/>
            <w:tcBorders>
              <w:top w:val="nil"/>
              <w:left w:val="single" w:sz="8" w:space="0" w:color="auto"/>
              <w:bottom w:val="single" w:sz="8" w:space="0" w:color="000000"/>
              <w:right w:val="single" w:sz="8" w:space="0" w:color="auto"/>
            </w:tcBorders>
            <w:vAlign w:val="center"/>
            <w:hideMark/>
          </w:tcPr>
          <w:p w:rsidR="00E21CEA" w:rsidRPr="00705547" w:rsidRDefault="00E21CEA">
            <w:pPr>
              <w:rPr>
                <w:rFonts w:ascii="Trebuchet MS" w:hAnsi="Trebuchet MS"/>
                <w:color w:val="141F25"/>
                <w:sz w:val="22"/>
                <w:szCs w:val="22"/>
              </w:rPr>
            </w:pPr>
          </w:p>
        </w:tc>
        <w:tc>
          <w:tcPr>
            <w:tcW w:w="1700" w:type="dxa"/>
            <w:vMerge/>
            <w:tcBorders>
              <w:top w:val="nil"/>
              <w:left w:val="single" w:sz="8" w:space="0" w:color="auto"/>
              <w:bottom w:val="single" w:sz="8" w:space="0" w:color="000000"/>
              <w:right w:val="single" w:sz="8" w:space="0" w:color="auto"/>
            </w:tcBorders>
            <w:vAlign w:val="center"/>
            <w:hideMark/>
          </w:tcPr>
          <w:p w:rsidR="00E21CEA" w:rsidRPr="00705547" w:rsidRDefault="00E21CEA">
            <w:pPr>
              <w:rPr>
                <w:rFonts w:ascii="Trebuchet MS" w:hAnsi="Trebuchet MS"/>
                <w:color w:val="141F25"/>
                <w:sz w:val="22"/>
                <w:szCs w:val="22"/>
              </w:rPr>
            </w:pPr>
          </w:p>
        </w:tc>
      </w:tr>
    </w:tbl>
    <w:p w:rsidR="00FE5998" w:rsidRDefault="00FE5998" w:rsidP="00FE5998">
      <w:pPr>
        <w:spacing w:line="276" w:lineRule="auto"/>
        <w:jc w:val="both"/>
        <w:rPr>
          <w:rFonts w:ascii="Trebuchet MS" w:eastAsia="Calibri" w:hAnsi="Trebuchet MS" w:cs="Arial"/>
          <w:sz w:val="22"/>
          <w:szCs w:val="22"/>
        </w:rPr>
      </w:pPr>
    </w:p>
    <w:p w:rsidR="00FE5998" w:rsidRPr="00FE5998" w:rsidRDefault="00FE5998" w:rsidP="00FE5998">
      <w:pPr>
        <w:spacing w:line="276" w:lineRule="auto"/>
        <w:jc w:val="both"/>
        <w:rPr>
          <w:rFonts w:ascii="Trebuchet MS" w:eastAsia="Calibri" w:hAnsi="Trebuchet MS" w:cs="Arial"/>
          <w:b/>
          <w:sz w:val="22"/>
          <w:szCs w:val="22"/>
        </w:rPr>
      </w:pPr>
      <w:r w:rsidRPr="00FE5998">
        <w:rPr>
          <w:rFonts w:ascii="Trebuchet MS" w:eastAsia="Calibri" w:hAnsi="Trebuchet MS" w:cs="Arial"/>
          <w:sz w:val="22"/>
          <w:szCs w:val="22"/>
        </w:rPr>
        <w:t>Candidații vor fi selectați conform Procedurii interne de recrutare și selecție a personalului necesar a fi încadrat cu contract individual de muncă pe perioadă determinată pe posturi în afara organigramei aprobată prin Ordinul nr. 236/10.07.2018 al Președintelui ANOFM.</w:t>
      </w:r>
      <w:r w:rsidRPr="00FE5998">
        <w:rPr>
          <w:rFonts w:ascii="Trebuchet MS" w:eastAsia="Calibri" w:hAnsi="Trebuchet MS" w:cs="Arial"/>
          <w:b/>
          <w:sz w:val="22"/>
          <w:szCs w:val="22"/>
        </w:rPr>
        <w:t>(Anexa 5)</w:t>
      </w:r>
    </w:p>
    <w:p w:rsidR="00360BF3" w:rsidRPr="00FE5998" w:rsidRDefault="00360BF3" w:rsidP="00360BF3">
      <w:pPr>
        <w:pBdr>
          <w:bottom w:val="single" w:sz="6" w:space="31" w:color="auto"/>
        </w:pBdr>
        <w:jc w:val="both"/>
        <w:rPr>
          <w:rFonts w:ascii="Trebuchet MS" w:eastAsia="Trebuchet MS" w:hAnsi="Trebuchet MS"/>
          <w:color w:val="141F25"/>
          <w:sz w:val="22"/>
          <w:szCs w:val="22"/>
        </w:rPr>
      </w:pPr>
    </w:p>
    <w:p w:rsidR="00360BF3" w:rsidRPr="00705547" w:rsidRDefault="00360BF3" w:rsidP="00360BF3">
      <w:pPr>
        <w:pBdr>
          <w:bottom w:val="single" w:sz="6" w:space="31" w:color="auto"/>
        </w:pBdr>
        <w:spacing w:line="276" w:lineRule="auto"/>
        <w:jc w:val="both"/>
        <w:rPr>
          <w:rFonts w:ascii="Trebuchet MS" w:eastAsia="Trebuchet MS" w:hAnsi="Trebuchet MS"/>
          <w:b/>
          <w:color w:val="141F25"/>
          <w:sz w:val="22"/>
          <w:szCs w:val="22"/>
        </w:rPr>
      </w:pPr>
      <w:r w:rsidRPr="00705547">
        <w:rPr>
          <w:rFonts w:ascii="Trebuchet MS" w:eastAsia="Trebuchet MS" w:hAnsi="Trebuchet MS"/>
          <w:b/>
          <w:color w:val="141F25"/>
          <w:sz w:val="22"/>
          <w:szCs w:val="22"/>
        </w:rPr>
        <w:t>III.</w:t>
      </w:r>
      <w:r w:rsidRPr="00705547">
        <w:rPr>
          <w:rFonts w:ascii="Trebuchet MS" w:eastAsia="Trebuchet MS" w:hAnsi="Trebuchet MS"/>
          <w:b/>
          <w:color w:val="141F25"/>
          <w:sz w:val="22"/>
          <w:szCs w:val="22"/>
        </w:rPr>
        <w:tab/>
        <w:t>CONDIŢII GENERALE:</w:t>
      </w:r>
    </w:p>
    <w:p w:rsidR="00360BF3" w:rsidRPr="00705547" w:rsidRDefault="00360BF3" w:rsidP="00360BF3">
      <w:pPr>
        <w:pBdr>
          <w:bottom w:val="single" w:sz="6" w:space="31" w:color="auto"/>
        </w:pBdr>
        <w:spacing w:line="276" w:lineRule="auto"/>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Expertul:</w:t>
      </w:r>
    </w:p>
    <w:p w:rsidR="00360BF3" w:rsidRPr="00705547" w:rsidRDefault="00360BF3" w:rsidP="00FE5998">
      <w:pPr>
        <w:pBdr>
          <w:bottom w:val="single" w:sz="6" w:space="31" w:color="auto"/>
        </w:pBdr>
        <w:spacing w:line="276" w:lineRule="auto"/>
        <w:ind w:left="720" w:hanging="720"/>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a)</w:t>
      </w:r>
      <w:r w:rsidRPr="00705547">
        <w:rPr>
          <w:rFonts w:ascii="Trebuchet MS" w:eastAsia="Trebuchet MS" w:hAnsi="Trebuchet MS"/>
          <w:color w:val="141F25"/>
          <w:sz w:val="22"/>
          <w:szCs w:val="22"/>
        </w:rPr>
        <w:tab/>
        <w:t xml:space="preserve">are cetăţenie română/cetăţenie a altor state membre ale Uniunii Europene sau a statelor </w:t>
      </w:r>
      <w:r w:rsidR="00FE5998">
        <w:rPr>
          <w:rFonts w:ascii="Trebuchet MS" w:eastAsia="Trebuchet MS" w:hAnsi="Trebuchet MS"/>
          <w:color w:val="141F25"/>
          <w:sz w:val="22"/>
          <w:szCs w:val="22"/>
        </w:rPr>
        <w:t xml:space="preserve"> </w:t>
      </w:r>
      <w:r w:rsidRPr="00705547">
        <w:rPr>
          <w:rFonts w:ascii="Trebuchet MS" w:eastAsia="Trebuchet MS" w:hAnsi="Trebuchet MS"/>
          <w:color w:val="141F25"/>
          <w:sz w:val="22"/>
          <w:szCs w:val="22"/>
        </w:rPr>
        <w:t>aparţinând Spaţiului Economic European cu reşedinţa în România;</w:t>
      </w:r>
    </w:p>
    <w:p w:rsidR="00360BF3" w:rsidRPr="00705547" w:rsidRDefault="00360BF3" w:rsidP="00360BF3">
      <w:pPr>
        <w:pBdr>
          <w:bottom w:val="single" w:sz="6" w:space="31" w:color="auto"/>
        </w:pBdr>
        <w:spacing w:line="276" w:lineRule="auto"/>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b)</w:t>
      </w:r>
      <w:r w:rsidRPr="00705547">
        <w:rPr>
          <w:rFonts w:ascii="Trebuchet MS" w:eastAsia="Trebuchet MS" w:hAnsi="Trebuchet MS"/>
          <w:color w:val="141F25"/>
          <w:sz w:val="22"/>
          <w:szCs w:val="22"/>
        </w:rPr>
        <w:tab/>
        <w:t>are capacitate de exerciţiu deplină;</w:t>
      </w:r>
    </w:p>
    <w:p w:rsidR="00360BF3" w:rsidRPr="00705547" w:rsidRDefault="00360BF3" w:rsidP="001E0B5F">
      <w:pPr>
        <w:pBdr>
          <w:bottom w:val="single" w:sz="6" w:space="31" w:color="auto"/>
        </w:pBdr>
        <w:spacing w:line="276" w:lineRule="auto"/>
        <w:ind w:left="720" w:hanging="720"/>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c)</w:t>
      </w:r>
      <w:r w:rsidRPr="00705547">
        <w:rPr>
          <w:rFonts w:ascii="Trebuchet MS" w:eastAsia="Trebuchet MS" w:hAnsi="Trebuchet MS"/>
          <w:color w:val="141F25"/>
          <w:sz w:val="22"/>
          <w:szCs w:val="22"/>
        </w:rPr>
        <w:tab/>
        <w:t>nu a fost condamnat/(ă) definitiv pentru săvârşirea unei infracţiuni contra umanităţii, contra statului ori contra autorităţii, de serviciu sau în legătură cu serviciul, care împiedică înfăptuirea justiţiei, de fals ori a unor fapte de corupţie sau a unei infracţiuni săvârşite cu intenţie, care l-ar face/care ar face-o incompatibil(ă) cu exercitarea funcţiei, cu excepţia situaţiei în care a intervenit reabilitarea;</w:t>
      </w:r>
    </w:p>
    <w:p w:rsidR="00360BF3" w:rsidRPr="00705547" w:rsidRDefault="00360BF3" w:rsidP="00360BF3">
      <w:pPr>
        <w:pBdr>
          <w:bottom w:val="single" w:sz="6" w:space="31" w:color="auto"/>
        </w:pBdr>
        <w:spacing w:line="276" w:lineRule="auto"/>
        <w:jc w:val="both"/>
        <w:rPr>
          <w:rFonts w:ascii="Trebuchet MS" w:eastAsia="Trebuchet MS" w:hAnsi="Trebuchet MS"/>
          <w:sz w:val="22"/>
          <w:szCs w:val="22"/>
        </w:rPr>
      </w:pPr>
      <w:r w:rsidRPr="00705547">
        <w:rPr>
          <w:rFonts w:ascii="Trebuchet MS" w:eastAsia="Trebuchet MS" w:hAnsi="Trebuchet MS"/>
          <w:color w:val="141F25"/>
          <w:sz w:val="22"/>
          <w:szCs w:val="22"/>
        </w:rPr>
        <w:t>d)</w:t>
      </w:r>
      <w:r w:rsidRPr="00705547">
        <w:rPr>
          <w:rFonts w:ascii="Trebuchet MS" w:eastAsia="Trebuchet MS" w:hAnsi="Trebuchet MS"/>
          <w:color w:val="141F25"/>
          <w:sz w:val="22"/>
          <w:szCs w:val="22"/>
        </w:rPr>
        <w:tab/>
      </w:r>
      <w:r w:rsidRPr="00705547">
        <w:rPr>
          <w:rFonts w:ascii="Trebuchet MS" w:eastAsia="Trebuchet MS" w:hAnsi="Trebuchet MS"/>
          <w:sz w:val="22"/>
          <w:szCs w:val="22"/>
        </w:rPr>
        <w:t>îndeplineşte și următoarele condiții specifice</w:t>
      </w:r>
    </w:p>
    <w:p w:rsidR="00360BF3" w:rsidRPr="00705547" w:rsidRDefault="00360BF3" w:rsidP="00360BF3">
      <w:pPr>
        <w:pBdr>
          <w:bottom w:val="single" w:sz="6" w:space="31" w:color="auto"/>
        </w:pBdr>
        <w:spacing w:line="276" w:lineRule="auto"/>
        <w:jc w:val="both"/>
        <w:rPr>
          <w:rFonts w:ascii="Trebuchet MS" w:eastAsia="Trebuchet MS" w:hAnsi="Trebuchet MS"/>
          <w:sz w:val="22"/>
          <w:szCs w:val="22"/>
        </w:rPr>
      </w:pPr>
      <w:r w:rsidRPr="00705547">
        <w:rPr>
          <w:rFonts w:ascii="Trebuchet MS" w:eastAsia="Trebuchet MS" w:hAnsi="Trebuchet MS"/>
          <w:sz w:val="22"/>
          <w:szCs w:val="22"/>
        </w:rPr>
        <w:t>-</w:t>
      </w:r>
      <w:r w:rsidRPr="00705547">
        <w:rPr>
          <w:rFonts w:ascii="Trebuchet MS" w:eastAsia="Trebuchet MS" w:hAnsi="Trebuchet MS"/>
          <w:sz w:val="22"/>
          <w:szCs w:val="22"/>
        </w:rPr>
        <w:tab/>
        <w:t xml:space="preserve">Studii </w:t>
      </w:r>
      <w:r w:rsidR="00016346" w:rsidRPr="00705547">
        <w:rPr>
          <w:rFonts w:ascii="Trebuchet MS" w:eastAsia="Trebuchet MS" w:hAnsi="Trebuchet MS"/>
          <w:sz w:val="22"/>
          <w:szCs w:val="22"/>
        </w:rPr>
        <w:t>medii</w:t>
      </w:r>
      <w:r w:rsidRPr="00705547">
        <w:rPr>
          <w:rFonts w:ascii="Trebuchet MS" w:eastAsia="Trebuchet MS" w:hAnsi="Trebuchet MS"/>
          <w:sz w:val="22"/>
          <w:szCs w:val="22"/>
        </w:rPr>
        <w:t xml:space="preserve"> absolvite cu diplomă de </w:t>
      </w:r>
      <w:r w:rsidR="00016346" w:rsidRPr="00705547">
        <w:rPr>
          <w:rFonts w:ascii="Trebuchet MS" w:eastAsia="Trebuchet MS" w:hAnsi="Trebuchet MS"/>
          <w:sz w:val="22"/>
          <w:szCs w:val="22"/>
        </w:rPr>
        <w:t>bacalaureat</w:t>
      </w:r>
      <w:r w:rsidRPr="00705547">
        <w:rPr>
          <w:rFonts w:ascii="Trebuchet MS" w:eastAsia="Trebuchet MS" w:hAnsi="Trebuchet MS"/>
          <w:sz w:val="22"/>
          <w:szCs w:val="22"/>
        </w:rPr>
        <w:t>;</w:t>
      </w:r>
    </w:p>
    <w:p w:rsidR="00360BF3" w:rsidRPr="00705547" w:rsidRDefault="00360BF3" w:rsidP="00360BF3">
      <w:pPr>
        <w:pBdr>
          <w:bottom w:val="single" w:sz="6" w:space="31" w:color="auto"/>
        </w:pBdr>
        <w:spacing w:line="276" w:lineRule="auto"/>
        <w:jc w:val="both"/>
        <w:rPr>
          <w:rFonts w:ascii="Trebuchet MS" w:eastAsia="Trebuchet MS" w:hAnsi="Trebuchet MS"/>
          <w:sz w:val="22"/>
          <w:szCs w:val="22"/>
        </w:rPr>
      </w:pPr>
      <w:r w:rsidRPr="00705547">
        <w:rPr>
          <w:rFonts w:ascii="Trebuchet MS" w:eastAsia="Trebuchet MS" w:hAnsi="Trebuchet MS"/>
          <w:sz w:val="22"/>
          <w:szCs w:val="22"/>
        </w:rPr>
        <w:t>-</w:t>
      </w:r>
      <w:r w:rsidRPr="00705547">
        <w:rPr>
          <w:rFonts w:ascii="Trebuchet MS" w:eastAsia="Trebuchet MS" w:hAnsi="Trebuchet MS"/>
          <w:sz w:val="22"/>
          <w:szCs w:val="22"/>
        </w:rPr>
        <w:tab/>
        <w:t xml:space="preserve">Vechime în muncă </w:t>
      </w:r>
      <w:r w:rsidR="00016346" w:rsidRPr="00705547">
        <w:rPr>
          <w:rFonts w:ascii="Trebuchet MS" w:eastAsia="Trebuchet MS" w:hAnsi="Trebuchet MS"/>
          <w:sz w:val="22"/>
          <w:szCs w:val="22"/>
        </w:rPr>
        <w:t xml:space="preserve">– </w:t>
      </w:r>
      <w:r w:rsidR="001E0B5F">
        <w:rPr>
          <w:rFonts w:ascii="Trebuchet MS" w:eastAsia="Trebuchet MS" w:hAnsi="Trebuchet MS"/>
          <w:sz w:val="22"/>
          <w:szCs w:val="22"/>
        </w:rPr>
        <w:t>min.</w:t>
      </w:r>
      <w:r w:rsidR="00016346" w:rsidRPr="00705547">
        <w:rPr>
          <w:rFonts w:ascii="Trebuchet MS" w:eastAsia="Trebuchet MS" w:hAnsi="Trebuchet MS"/>
          <w:sz w:val="22"/>
          <w:szCs w:val="22"/>
        </w:rPr>
        <w:t>1 an;</w:t>
      </w:r>
    </w:p>
    <w:p w:rsidR="00360BF3" w:rsidRPr="00705547" w:rsidRDefault="00360BF3" w:rsidP="00360BF3">
      <w:pPr>
        <w:pBdr>
          <w:bottom w:val="single" w:sz="6" w:space="31" w:color="auto"/>
        </w:pBdr>
        <w:spacing w:line="276" w:lineRule="auto"/>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w:t>
      </w:r>
      <w:r w:rsidRPr="00705547">
        <w:rPr>
          <w:rFonts w:ascii="Trebuchet MS" w:eastAsia="Trebuchet MS" w:hAnsi="Trebuchet MS"/>
          <w:color w:val="141F25"/>
          <w:sz w:val="22"/>
          <w:szCs w:val="22"/>
        </w:rPr>
        <w:tab/>
        <w:t>Cunoștințe de specialitate privind ocuparea forței de muncă și măsuri active de ocupare;</w:t>
      </w:r>
    </w:p>
    <w:p w:rsidR="00360BF3" w:rsidRPr="00705547" w:rsidRDefault="00360BF3" w:rsidP="00360BF3">
      <w:pPr>
        <w:pBdr>
          <w:bottom w:val="single" w:sz="6" w:space="31" w:color="auto"/>
        </w:pBdr>
        <w:spacing w:line="276" w:lineRule="auto"/>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w:t>
      </w:r>
      <w:r w:rsidRPr="00705547">
        <w:rPr>
          <w:rFonts w:ascii="Trebuchet MS" w:eastAsia="Trebuchet MS" w:hAnsi="Trebuchet MS"/>
          <w:color w:val="141F25"/>
          <w:sz w:val="22"/>
          <w:szCs w:val="22"/>
        </w:rPr>
        <w:tab/>
        <w:t>Cunoașterea legislației aplicabile în domeniul fondurilor europene;</w:t>
      </w:r>
    </w:p>
    <w:p w:rsidR="00360BF3" w:rsidRPr="00705547" w:rsidRDefault="00360BF3" w:rsidP="00360BF3">
      <w:pPr>
        <w:pBdr>
          <w:bottom w:val="single" w:sz="6" w:space="31" w:color="auto"/>
        </w:pBdr>
        <w:spacing w:line="276" w:lineRule="auto"/>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w:t>
      </w:r>
      <w:r w:rsidRPr="00705547">
        <w:rPr>
          <w:rFonts w:ascii="Trebuchet MS" w:eastAsia="Trebuchet MS" w:hAnsi="Trebuchet MS"/>
          <w:color w:val="141F25"/>
          <w:sz w:val="22"/>
          <w:szCs w:val="22"/>
        </w:rPr>
        <w:tab/>
        <w:t>Abilități de comunicare;</w:t>
      </w:r>
    </w:p>
    <w:p w:rsidR="00360BF3" w:rsidRDefault="00360BF3" w:rsidP="00360BF3">
      <w:pPr>
        <w:pBdr>
          <w:bottom w:val="single" w:sz="6" w:space="31" w:color="auto"/>
        </w:pBdr>
        <w:spacing w:line="276" w:lineRule="auto"/>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w:t>
      </w:r>
      <w:r w:rsidRPr="00705547">
        <w:rPr>
          <w:rFonts w:ascii="Trebuchet MS" w:eastAsia="Trebuchet MS" w:hAnsi="Trebuchet MS"/>
          <w:color w:val="141F25"/>
          <w:sz w:val="22"/>
          <w:szCs w:val="22"/>
        </w:rPr>
        <w:tab/>
        <w:t xml:space="preserve">Cunoştinţe avansate operare </w:t>
      </w:r>
      <w:r w:rsidR="001E0B5F" w:rsidRPr="001E0B5F">
        <w:rPr>
          <w:rFonts w:ascii="Trebuchet MS" w:hAnsi="Trebuchet MS" w:cs="Arial"/>
          <w:sz w:val="22"/>
          <w:szCs w:val="22"/>
          <w:lang w:eastAsia="en-US"/>
        </w:rPr>
        <w:t>Microsoft Office</w:t>
      </w:r>
      <w:r w:rsidR="001E0B5F" w:rsidRPr="00705547">
        <w:rPr>
          <w:rFonts w:ascii="Trebuchet MS" w:eastAsia="Trebuchet MS" w:hAnsi="Trebuchet MS"/>
          <w:color w:val="141F25"/>
          <w:sz w:val="22"/>
          <w:szCs w:val="22"/>
        </w:rPr>
        <w:t xml:space="preserve"> </w:t>
      </w:r>
      <w:r w:rsidR="001E0B5F">
        <w:rPr>
          <w:rFonts w:ascii="Trebuchet MS" w:eastAsia="Trebuchet MS" w:hAnsi="Trebuchet MS"/>
          <w:color w:val="141F25"/>
          <w:sz w:val="22"/>
          <w:szCs w:val="22"/>
        </w:rPr>
        <w:t xml:space="preserve">și </w:t>
      </w:r>
      <w:r w:rsidRPr="00705547">
        <w:rPr>
          <w:rFonts w:ascii="Trebuchet MS" w:eastAsia="Trebuchet MS" w:hAnsi="Trebuchet MS"/>
          <w:color w:val="141F25"/>
          <w:sz w:val="22"/>
          <w:szCs w:val="22"/>
        </w:rPr>
        <w:t>Excel.</w:t>
      </w:r>
    </w:p>
    <w:p w:rsidR="001E0B5F" w:rsidRPr="00705547" w:rsidRDefault="001E0B5F" w:rsidP="00360BF3">
      <w:pPr>
        <w:pBdr>
          <w:bottom w:val="single" w:sz="6" w:space="31" w:color="auto"/>
        </w:pBdr>
        <w:spacing w:line="276" w:lineRule="auto"/>
        <w:jc w:val="both"/>
        <w:rPr>
          <w:rFonts w:ascii="Trebuchet MS" w:eastAsia="Trebuchet MS" w:hAnsi="Trebuchet MS"/>
          <w:color w:val="141F25"/>
          <w:sz w:val="22"/>
          <w:szCs w:val="22"/>
        </w:rPr>
      </w:pPr>
    </w:p>
    <w:p w:rsidR="00360BF3" w:rsidRPr="00705547" w:rsidRDefault="00360BF3" w:rsidP="00360BF3">
      <w:pPr>
        <w:pBdr>
          <w:bottom w:val="single" w:sz="6" w:space="31" w:color="auto"/>
        </w:pBdr>
        <w:spacing w:line="276" w:lineRule="auto"/>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 xml:space="preserve">În cadrul interviului realizat vor putea face obiectul evaluării și următoarele competențe: </w:t>
      </w:r>
    </w:p>
    <w:p w:rsidR="00360BF3" w:rsidRPr="00705547" w:rsidRDefault="00360BF3" w:rsidP="00360BF3">
      <w:pPr>
        <w:pBdr>
          <w:bottom w:val="single" w:sz="6" w:space="31" w:color="auto"/>
        </w:pBdr>
        <w:spacing w:line="276" w:lineRule="auto"/>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w:t>
      </w:r>
      <w:r w:rsidRPr="00705547">
        <w:rPr>
          <w:rFonts w:ascii="Trebuchet MS" w:eastAsia="Trebuchet MS" w:hAnsi="Trebuchet MS"/>
          <w:color w:val="141F25"/>
          <w:sz w:val="22"/>
          <w:szCs w:val="22"/>
        </w:rPr>
        <w:tab/>
        <w:t>capacitate de lucru în echipă;</w:t>
      </w:r>
    </w:p>
    <w:p w:rsidR="00360BF3" w:rsidRPr="00705547" w:rsidRDefault="00360BF3" w:rsidP="00360BF3">
      <w:pPr>
        <w:pBdr>
          <w:bottom w:val="single" w:sz="6" w:space="31" w:color="auto"/>
        </w:pBdr>
        <w:spacing w:line="276" w:lineRule="auto"/>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w:t>
      </w:r>
      <w:r w:rsidRPr="00705547">
        <w:rPr>
          <w:rFonts w:ascii="Trebuchet MS" w:eastAsia="Trebuchet MS" w:hAnsi="Trebuchet MS"/>
          <w:color w:val="141F25"/>
          <w:sz w:val="22"/>
          <w:szCs w:val="22"/>
        </w:rPr>
        <w:tab/>
        <w:t>orientare spre rezultate şi atingerea obiectivelor în termenele prevăzute;</w:t>
      </w:r>
    </w:p>
    <w:p w:rsidR="00360BF3" w:rsidRDefault="00360BF3" w:rsidP="00360BF3">
      <w:pPr>
        <w:pBdr>
          <w:bottom w:val="single" w:sz="6" w:space="31" w:color="auto"/>
        </w:pBdr>
        <w:spacing w:line="276" w:lineRule="auto"/>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lastRenderedPageBreak/>
        <w:t>-</w:t>
      </w:r>
      <w:r w:rsidRPr="00705547">
        <w:rPr>
          <w:rFonts w:ascii="Trebuchet MS" w:eastAsia="Trebuchet MS" w:hAnsi="Trebuchet MS"/>
          <w:color w:val="141F25"/>
          <w:sz w:val="22"/>
          <w:szCs w:val="22"/>
        </w:rPr>
        <w:tab/>
        <w:t>capacitate de analiză şi sinteză;</w:t>
      </w:r>
    </w:p>
    <w:p w:rsidR="00360BF3" w:rsidRPr="00705547" w:rsidRDefault="00360BF3" w:rsidP="00E843D2">
      <w:pPr>
        <w:pBdr>
          <w:bottom w:val="single" w:sz="6" w:space="3" w:color="auto"/>
        </w:pBdr>
        <w:spacing w:line="276" w:lineRule="auto"/>
        <w:ind w:left="720" w:hanging="720"/>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w:t>
      </w:r>
      <w:r w:rsidRPr="00705547">
        <w:rPr>
          <w:rFonts w:ascii="Trebuchet MS" w:eastAsia="Trebuchet MS" w:hAnsi="Trebuchet MS"/>
          <w:color w:val="141F25"/>
          <w:sz w:val="22"/>
          <w:szCs w:val="22"/>
        </w:rPr>
        <w:tab/>
        <w:t>capacitate organizatorică şi administrativă pentru planificarea şi desfăşurarea întâlnirilor de lucru în echipe interdisciplinare;</w:t>
      </w:r>
    </w:p>
    <w:p w:rsidR="00360BF3" w:rsidRPr="00705547" w:rsidRDefault="00360BF3" w:rsidP="00E843D2">
      <w:pPr>
        <w:pBdr>
          <w:bottom w:val="single" w:sz="6" w:space="3" w:color="auto"/>
        </w:pBdr>
        <w:spacing w:line="276" w:lineRule="auto"/>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w:t>
      </w:r>
      <w:r w:rsidRPr="00705547">
        <w:rPr>
          <w:rFonts w:ascii="Trebuchet MS" w:eastAsia="Trebuchet MS" w:hAnsi="Trebuchet MS"/>
          <w:color w:val="141F25"/>
          <w:sz w:val="22"/>
          <w:szCs w:val="22"/>
        </w:rPr>
        <w:tab/>
        <w:t>capacitatea de a organiza activităţi de documentare şi de redactare a documentelor;</w:t>
      </w:r>
    </w:p>
    <w:p w:rsidR="00360BF3" w:rsidRPr="00705547" w:rsidRDefault="00360BF3" w:rsidP="00E843D2">
      <w:pPr>
        <w:pBdr>
          <w:bottom w:val="single" w:sz="6" w:space="3" w:color="auto"/>
        </w:pBdr>
        <w:spacing w:line="276" w:lineRule="auto"/>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w:t>
      </w:r>
      <w:r w:rsidRPr="00705547">
        <w:rPr>
          <w:rFonts w:ascii="Trebuchet MS" w:eastAsia="Trebuchet MS" w:hAnsi="Trebuchet MS"/>
          <w:color w:val="141F25"/>
          <w:sz w:val="22"/>
          <w:szCs w:val="22"/>
        </w:rPr>
        <w:tab/>
        <w:t>capacitatea de a realiza documente cadru pentru buna desfăşurare a proiectului.</w:t>
      </w:r>
    </w:p>
    <w:p w:rsidR="00360BF3" w:rsidRPr="00705547" w:rsidRDefault="00360BF3" w:rsidP="00E843D2">
      <w:pPr>
        <w:pBdr>
          <w:bottom w:val="single" w:sz="6" w:space="3" w:color="auto"/>
        </w:pBdr>
        <w:spacing w:line="276" w:lineRule="auto"/>
        <w:jc w:val="both"/>
        <w:rPr>
          <w:rFonts w:ascii="Trebuchet MS" w:eastAsia="Trebuchet MS" w:hAnsi="Trebuchet MS"/>
          <w:color w:val="141F25"/>
          <w:sz w:val="22"/>
          <w:szCs w:val="22"/>
        </w:rPr>
      </w:pPr>
    </w:p>
    <w:p w:rsidR="00360BF3" w:rsidRPr="00705547" w:rsidRDefault="00360BF3" w:rsidP="00E843D2">
      <w:pPr>
        <w:pBdr>
          <w:bottom w:val="single" w:sz="6" w:space="3" w:color="auto"/>
        </w:pBdr>
        <w:spacing w:line="276" w:lineRule="auto"/>
        <w:jc w:val="both"/>
        <w:rPr>
          <w:rFonts w:ascii="Trebuchet MS" w:eastAsia="Trebuchet MS" w:hAnsi="Trebuchet MS"/>
          <w:sz w:val="22"/>
          <w:szCs w:val="22"/>
        </w:rPr>
      </w:pPr>
      <w:r w:rsidRPr="001E0B5F">
        <w:rPr>
          <w:rFonts w:ascii="Trebuchet MS" w:eastAsia="Trebuchet MS" w:hAnsi="Trebuchet MS"/>
          <w:b/>
          <w:sz w:val="22"/>
          <w:szCs w:val="22"/>
        </w:rPr>
        <w:t>Principalele atribuții prevăzute în fișa postului</w:t>
      </w:r>
      <w:r w:rsidRPr="00705547">
        <w:rPr>
          <w:rFonts w:ascii="Trebuchet MS" w:eastAsia="Trebuchet MS" w:hAnsi="Trebuchet MS"/>
          <w:sz w:val="22"/>
          <w:szCs w:val="22"/>
        </w:rPr>
        <w:t>:</w:t>
      </w:r>
    </w:p>
    <w:p w:rsidR="0096432C" w:rsidRPr="00705547" w:rsidRDefault="0096432C" w:rsidP="00E843D2">
      <w:pPr>
        <w:pBdr>
          <w:bottom w:val="single" w:sz="6" w:space="3" w:color="auto"/>
        </w:pBdr>
        <w:spacing w:line="276" w:lineRule="auto"/>
        <w:jc w:val="both"/>
        <w:rPr>
          <w:rFonts w:ascii="Trebuchet MS" w:eastAsia="Trebuchet MS" w:hAnsi="Trebuchet MS"/>
          <w:sz w:val="22"/>
          <w:szCs w:val="22"/>
        </w:rPr>
      </w:pPr>
    </w:p>
    <w:p w:rsidR="0096432C" w:rsidRPr="00705547" w:rsidRDefault="0096432C" w:rsidP="00E843D2">
      <w:pPr>
        <w:pBdr>
          <w:bottom w:val="single" w:sz="6" w:space="3" w:color="auto"/>
        </w:pBdr>
        <w:spacing w:line="276" w:lineRule="auto"/>
        <w:ind w:left="450" w:hanging="450"/>
        <w:jc w:val="both"/>
        <w:rPr>
          <w:rFonts w:ascii="Trebuchet MS" w:eastAsia="Trebuchet MS" w:hAnsi="Trebuchet MS"/>
          <w:sz w:val="22"/>
          <w:szCs w:val="22"/>
        </w:rPr>
      </w:pPr>
      <w:r w:rsidRPr="00705547">
        <w:rPr>
          <w:rFonts w:ascii="Trebuchet MS" w:eastAsia="Trebuchet MS" w:hAnsi="Trebuchet MS"/>
          <w:sz w:val="22"/>
          <w:szCs w:val="22"/>
        </w:rPr>
        <w:t>1.</w:t>
      </w:r>
      <w:r w:rsidRPr="00705547">
        <w:rPr>
          <w:rFonts w:ascii="Trebuchet MS" w:eastAsia="Trebuchet MS" w:hAnsi="Trebuchet MS"/>
          <w:sz w:val="22"/>
          <w:szCs w:val="22"/>
        </w:rPr>
        <w:tab/>
        <w:t>Verifică, la încheiere, documentele pentru acordarea sprijinului financiar pentru subvenție;</w:t>
      </w:r>
    </w:p>
    <w:p w:rsidR="0096432C" w:rsidRPr="00705547" w:rsidRDefault="0096432C" w:rsidP="00E843D2">
      <w:pPr>
        <w:pBdr>
          <w:bottom w:val="single" w:sz="6" w:space="3" w:color="auto"/>
        </w:pBdr>
        <w:spacing w:line="276" w:lineRule="auto"/>
        <w:ind w:left="450" w:hanging="450"/>
        <w:jc w:val="both"/>
        <w:rPr>
          <w:rFonts w:ascii="Trebuchet MS" w:eastAsia="Trebuchet MS" w:hAnsi="Trebuchet MS"/>
          <w:sz w:val="22"/>
          <w:szCs w:val="22"/>
        </w:rPr>
      </w:pPr>
      <w:r w:rsidRPr="00705547">
        <w:rPr>
          <w:rFonts w:ascii="Trebuchet MS" w:eastAsia="Trebuchet MS" w:hAnsi="Trebuchet MS"/>
          <w:sz w:val="22"/>
          <w:szCs w:val="22"/>
        </w:rPr>
        <w:t>2.</w:t>
      </w:r>
      <w:r w:rsidRPr="00705547">
        <w:rPr>
          <w:rFonts w:ascii="Trebuchet MS" w:eastAsia="Trebuchet MS" w:hAnsi="Trebuchet MS"/>
          <w:sz w:val="22"/>
          <w:szCs w:val="22"/>
        </w:rPr>
        <w:tab/>
        <w:t>Asigură verificarea documentelor depuse pentru acordarea finanțării pentru subvenție și</w:t>
      </w:r>
      <w:r w:rsidR="001E0B5F">
        <w:rPr>
          <w:rFonts w:ascii="Trebuchet MS" w:eastAsia="Trebuchet MS" w:hAnsi="Trebuchet MS"/>
          <w:sz w:val="22"/>
          <w:szCs w:val="22"/>
        </w:rPr>
        <w:t xml:space="preserve">   </w:t>
      </w:r>
      <w:r w:rsidRPr="00705547">
        <w:rPr>
          <w:rFonts w:ascii="Trebuchet MS" w:eastAsia="Trebuchet MS" w:hAnsi="Trebuchet MS"/>
          <w:sz w:val="22"/>
          <w:szCs w:val="22"/>
        </w:rPr>
        <w:t>îndeplinirea condițiilor pentru acordarea sprijinului din bugetul proiectului, asigură plata acestora;</w:t>
      </w:r>
    </w:p>
    <w:p w:rsidR="0096432C" w:rsidRPr="00705547" w:rsidRDefault="0096432C" w:rsidP="00E843D2">
      <w:pPr>
        <w:pBdr>
          <w:bottom w:val="single" w:sz="6" w:space="3" w:color="auto"/>
        </w:pBdr>
        <w:spacing w:line="276" w:lineRule="auto"/>
        <w:ind w:left="450" w:hanging="450"/>
        <w:jc w:val="both"/>
        <w:rPr>
          <w:rFonts w:ascii="Trebuchet MS" w:eastAsia="Trebuchet MS" w:hAnsi="Trebuchet MS"/>
          <w:sz w:val="22"/>
          <w:szCs w:val="22"/>
        </w:rPr>
      </w:pPr>
      <w:r w:rsidRPr="00705547">
        <w:rPr>
          <w:rFonts w:ascii="Trebuchet MS" w:eastAsia="Trebuchet MS" w:hAnsi="Trebuchet MS"/>
          <w:sz w:val="22"/>
          <w:szCs w:val="22"/>
        </w:rPr>
        <w:t>3.</w:t>
      </w:r>
      <w:r w:rsidRPr="00705547">
        <w:rPr>
          <w:rFonts w:ascii="Trebuchet MS" w:eastAsia="Trebuchet MS" w:hAnsi="Trebuchet MS"/>
          <w:sz w:val="22"/>
          <w:szCs w:val="22"/>
        </w:rPr>
        <w:tab/>
        <w:t>Asigură monitorizarea îndeplinirii obligațiilor asumate prin acordarea subvențiilor;</w:t>
      </w:r>
    </w:p>
    <w:p w:rsidR="0096432C" w:rsidRPr="00705547" w:rsidRDefault="0096432C" w:rsidP="00E843D2">
      <w:pPr>
        <w:pBdr>
          <w:bottom w:val="single" w:sz="6" w:space="3" w:color="auto"/>
        </w:pBdr>
        <w:spacing w:line="276" w:lineRule="auto"/>
        <w:ind w:left="450" w:hanging="450"/>
        <w:jc w:val="both"/>
        <w:rPr>
          <w:rFonts w:ascii="Trebuchet MS" w:eastAsia="Trebuchet MS" w:hAnsi="Trebuchet MS"/>
          <w:sz w:val="22"/>
          <w:szCs w:val="22"/>
        </w:rPr>
      </w:pPr>
      <w:r w:rsidRPr="00705547">
        <w:rPr>
          <w:rFonts w:ascii="Trebuchet MS" w:eastAsia="Trebuchet MS" w:hAnsi="Trebuchet MS"/>
          <w:sz w:val="22"/>
          <w:szCs w:val="22"/>
        </w:rPr>
        <w:t>4.</w:t>
      </w:r>
      <w:r w:rsidRPr="00705547">
        <w:rPr>
          <w:rFonts w:ascii="Trebuchet MS" w:eastAsia="Trebuchet MS" w:hAnsi="Trebuchet MS"/>
          <w:sz w:val="22"/>
          <w:szCs w:val="22"/>
        </w:rPr>
        <w:tab/>
        <w:t>Centralizează date și documente suport privind acordarea finanțării pentru subvenții;</w:t>
      </w:r>
    </w:p>
    <w:p w:rsidR="0096432C" w:rsidRPr="00705547" w:rsidRDefault="0096432C" w:rsidP="00E843D2">
      <w:pPr>
        <w:pBdr>
          <w:bottom w:val="single" w:sz="6" w:space="3" w:color="auto"/>
        </w:pBdr>
        <w:spacing w:line="276" w:lineRule="auto"/>
        <w:ind w:left="450" w:hanging="450"/>
        <w:jc w:val="both"/>
        <w:rPr>
          <w:rFonts w:ascii="Trebuchet MS" w:eastAsia="Trebuchet MS" w:hAnsi="Trebuchet MS"/>
          <w:sz w:val="22"/>
          <w:szCs w:val="22"/>
        </w:rPr>
      </w:pPr>
      <w:r w:rsidRPr="00705547">
        <w:rPr>
          <w:rFonts w:ascii="Trebuchet MS" w:eastAsia="Trebuchet MS" w:hAnsi="Trebuchet MS"/>
          <w:sz w:val="22"/>
          <w:szCs w:val="22"/>
        </w:rPr>
        <w:t>5.</w:t>
      </w:r>
      <w:r w:rsidRPr="00705547">
        <w:rPr>
          <w:rFonts w:ascii="Trebuchet MS" w:eastAsia="Trebuchet MS" w:hAnsi="Trebuchet MS"/>
          <w:sz w:val="22"/>
          <w:szCs w:val="22"/>
        </w:rPr>
        <w:tab/>
        <w:t>Elaborează rapoarte, transmite la nivel central documentele/informațiile necesare</w:t>
      </w:r>
    </w:p>
    <w:p w:rsidR="0096432C" w:rsidRPr="00705547" w:rsidRDefault="0096432C" w:rsidP="00E843D2">
      <w:pPr>
        <w:pBdr>
          <w:bottom w:val="single" w:sz="6" w:space="3" w:color="auto"/>
        </w:pBdr>
        <w:spacing w:line="276" w:lineRule="auto"/>
        <w:ind w:left="450" w:hanging="450"/>
        <w:jc w:val="both"/>
        <w:rPr>
          <w:rFonts w:ascii="Trebuchet MS" w:eastAsia="Trebuchet MS" w:hAnsi="Trebuchet MS"/>
          <w:sz w:val="22"/>
          <w:szCs w:val="22"/>
        </w:rPr>
      </w:pPr>
      <w:r w:rsidRPr="00705547">
        <w:rPr>
          <w:rFonts w:ascii="Trebuchet MS" w:eastAsia="Trebuchet MS" w:hAnsi="Trebuchet MS"/>
          <w:sz w:val="22"/>
          <w:szCs w:val="22"/>
        </w:rPr>
        <w:t>monitorizării stadiului de implementare al proiectului și rapoarte;</w:t>
      </w:r>
    </w:p>
    <w:p w:rsidR="0096432C" w:rsidRPr="00705547" w:rsidRDefault="0096432C" w:rsidP="00E843D2">
      <w:pPr>
        <w:pBdr>
          <w:bottom w:val="single" w:sz="6" w:space="3" w:color="auto"/>
        </w:pBdr>
        <w:spacing w:line="276" w:lineRule="auto"/>
        <w:ind w:left="450" w:hanging="450"/>
        <w:jc w:val="both"/>
        <w:rPr>
          <w:rFonts w:ascii="Trebuchet MS" w:eastAsia="Trebuchet MS" w:hAnsi="Trebuchet MS"/>
          <w:sz w:val="22"/>
          <w:szCs w:val="22"/>
        </w:rPr>
      </w:pPr>
      <w:r w:rsidRPr="00705547">
        <w:rPr>
          <w:rFonts w:ascii="Trebuchet MS" w:eastAsia="Trebuchet MS" w:hAnsi="Trebuchet MS"/>
          <w:sz w:val="22"/>
          <w:szCs w:val="22"/>
        </w:rPr>
        <w:t>6.</w:t>
      </w:r>
      <w:r w:rsidRPr="00705547">
        <w:rPr>
          <w:rFonts w:ascii="Trebuchet MS" w:eastAsia="Trebuchet MS" w:hAnsi="Trebuchet MS"/>
          <w:sz w:val="22"/>
          <w:szCs w:val="22"/>
        </w:rPr>
        <w:tab/>
        <w:t>Asigură implementarea activităților 1</w:t>
      </w:r>
      <w:r w:rsidR="00016346" w:rsidRPr="00705547">
        <w:rPr>
          <w:rFonts w:ascii="Trebuchet MS" w:eastAsia="Trebuchet MS" w:hAnsi="Trebuchet MS"/>
          <w:sz w:val="22"/>
          <w:szCs w:val="22"/>
        </w:rPr>
        <w:t>,</w:t>
      </w:r>
      <w:r w:rsidRPr="00705547">
        <w:rPr>
          <w:rFonts w:ascii="Trebuchet MS" w:eastAsia="Trebuchet MS" w:hAnsi="Trebuchet MS"/>
          <w:sz w:val="22"/>
          <w:szCs w:val="22"/>
        </w:rPr>
        <w:t xml:space="preserve"> 2</w:t>
      </w:r>
      <w:r w:rsidR="009B6890" w:rsidRPr="00705547">
        <w:rPr>
          <w:rFonts w:ascii="Trebuchet MS" w:eastAsia="Trebuchet MS" w:hAnsi="Trebuchet MS"/>
          <w:sz w:val="22"/>
          <w:szCs w:val="22"/>
        </w:rPr>
        <w:t xml:space="preserve"> si 3</w:t>
      </w:r>
      <w:r w:rsidRPr="00705547">
        <w:rPr>
          <w:rFonts w:ascii="Trebuchet MS" w:eastAsia="Trebuchet MS" w:hAnsi="Trebuchet MS"/>
          <w:sz w:val="22"/>
          <w:szCs w:val="22"/>
        </w:rPr>
        <w:t xml:space="preserve"> din cadrul proiectului;</w:t>
      </w:r>
    </w:p>
    <w:p w:rsidR="0096432C" w:rsidRPr="00705547" w:rsidRDefault="0096432C" w:rsidP="00E843D2">
      <w:pPr>
        <w:pBdr>
          <w:bottom w:val="single" w:sz="6" w:space="3" w:color="auto"/>
        </w:pBdr>
        <w:spacing w:line="276" w:lineRule="auto"/>
        <w:ind w:left="450" w:hanging="450"/>
        <w:jc w:val="both"/>
        <w:rPr>
          <w:rFonts w:ascii="Trebuchet MS" w:eastAsia="Trebuchet MS" w:hAnsi="Trebuchet MS"/>
          <w:sz w:val="22"/>
          <w:szCs w:val="22"/>
        </w:rPr>
      </w:pPr>
      <w:r w:rsidRPr="00705547">
        <w:rPr>
          <w:rFonts w:ascii="Trebuchet MS" w:eastAsia="Trebuchet MS" w:hAnsi="Trebuchet MS"/>
          <w:sz w:val="22"/>
          <w:szCs w:val="22"/>
        </w:rPr>
        <w:t>7.</w:t>
      </w:r>
      <w:r w:rsidRPr="00705547">
        <w:rPr>
          <w:rFonts w:ascii="Trebuchet MS" w:eastAsia="Trebuchet MS" w:hAnsi="Trebuchet MS"/>
          <w:sz w:val="22"/>
          <w:szCs w:val="22"/>
        </w:rPr>
        <w:tab/>
        <w:t>Asigură transmiterea documentelor aferente cererilor de rambursare întocmite la nivel</w:t>
      </w:r>
    </w:p>
    <w:p w:rsidR="0096432C" w:rsidRPr="00705547" w:rsidRDefault="0096432C" w:rsidP="00E843D2">
      <w:pPr>
        <w:pBdr>
          <w:bottom w:val="single" w:sz="6" w:space="3" w:color="auto"/>
        </w:pBdr>
        <w:spacing w:line="276" w:lineRule="auto"/>
        <w:ind w:left="450" w:hanging="450"/>
        <w:jc w:val="both"/>
        <w:rPr>
          <w:rFonts w:ascii="Trebuchet MS" w:eastAsia="Trebuchet MS" w:hAnsi="Trebuchet MS"/>
          <w:sz w:val="22"/>
          <w:szCs w:val="22"/>
        </w:rPr>
      </w:pPr>
      <w:r w:rsidRPr="00705547">
        <w:rPr>
          <w:rFonts w:ascii="Trebuchet MS" w:eastAsia="Trebuchet MS" w:hAnsi="Trebuchet MS"/>
          <w:sz w:val="22"/>
          <w:szCs w:val="22"/>
        </w:rPr>
        <w:t>central;</w:t>
      </w:r>
    </w:p>
    <w:p w:rsidR="0096432C" w:rsidRPr="00705547" w:rsidRDefault="0096432C" w:rsidP="00E843D2">
      <w:pPr>
        <w:pBdr>
          <w:bottom w:val="single" w:sz="6" w:space="3" w:color="auto"/>
        </w:pBdr>
        <w:spacing w:line="276" w:lineRule="auto"/>
        <w:ind w:left="450" w:hanging="450"/>
        <w:jc w:val="both"/>
        <w:rPr>
          <w:rFonts w:ascii="Trebuchet MS" w:eastAsia="Trebuchet MS" w:hAnsi="Trebuchet MS"/>
          <w:sz w:val="22"/>
          <w:szCs w:val="22"/>
        </w:rPr>
      </w:pPr>
      <w:r w:rsidRPr="00705547">
        <w:rPr>
          <w:rFonts w:ascii="Trebuchet MS" w:eastAsia="Trebuchet MS" w:hAnsi="Trebuchet MS"/>
          <w:sz w:val="22"/>
          <w:szCs w:val="22"/>
        </w:rPr>
        <w:t>8.</w:t>
      </w:r>
      <w:r w:rsidRPr="00705547">
        <w:rPr>
          <w:rFonts w:ascii="Trebuchet MS" w:eastAsia="Trebuchet MS" w:hAnsi="Trebuchet MS"/>
          <w:sz w:val="22"/>
          <w:szCs w:val="22"/>
        </w:rPr>
        <w:tab/>
        <w:t>Monitorizează încadrarea persoanelor după ce aceștia au beneficiat de masurile acordate conform legislației în vigoare;</w:t>
      </w:r>
    </w:p>
    <w:p w:rsidR="0096432C" w:rsidRPr="00705547" w:rsidRDefault="0096432C" w:rsidP="00E843D2">
      <w:pPr>
        <w:pBdr>
          <w:bottom w:val="single" w:sz="6" w:space="3" w:color="auto"/>
        </w:pBdr>
        <w:spacing w:line="276" w:lineRule="auto"/>
        <w:ind w:left="450" w:hanging="450"/>
        <w:jc w:val="both"/>
        <w:rPr>
          <w:rFonts w:ascii="Trebuchet MS" w:eastAsia="Trebuchet MS" w:hAnsi="Trebuchet MS"/>
          <w:sz w:val="22"/>
          <w:szCs w:val="22"/>
        </w:rPr>
      </w:pPr>
      <w:r w:rsidRPr="00705547">
        <w:rPr>
          <w:rFonts w:ascii="Trebuchet MS" w:eastAsia="Trebuchet MS" w:hAnsi="Trebuchet MS"/>
          <w:sz w:val="22"/>
          <w:szCs w:val="22"/>
        </w:rPr>
        <w:t>9.</w:t>
      </w:r>
      <w:r w:rsidRPr="00705547">
        <w:rPr>
          <w:rFonts w:ascii="Trebuchet MS" w:eastAsia="Trebuchet MS" w:hAnsi="Trebuchet MS"/>
          <w:sz w:val="22"/>
          <w:szCs w:val="22"/>
        </w:rPr>
        <w:tab/>
        <w:t>Transmite lunar echipei de management tabelele centralizatoare;</w:t>
      </w:r>
    </w:p>
    <w:p w:rsidR="00360BF3" w:rsidRPr="00705547" w:rsidRDefault="0096432C" w:rsidP="00E843D2">
      <w:pPr>
        <w:pBdr>
          <w:bottom w:val="single" w:sz="6" w:space="3" w:color="auto"/>
        </w:pBdr>
        <w:spacing w:line="276" w:lineRule="auto"/>
        <w:ind w:left="450" w:hanging="450"/>
        <w:jc w:val="both"/>
        <w:rPr>
          <w:rFonts w:ascii="Trebuchet MS" w:eastAsia="Trebuchet MS" w:hAnsi="Trebuchet MS"/>
          <w:sz w:val="22"/>
          <w:szCs w:val="22"/>
        </w:rPr>
      </w:pPr>
      <w:r w:rsidRPr="00705547">
        <w:rPr>
          <w:rFonts w:ascii="Trebuchet MS" w:eastAsia="Trebuchet MS" w:hAnsi="Trebuchet MS"/>
          <w:sz w:val="22"/>
          <w:szCs w:val="22"/>
        </w:rPr>
        <w:t>10.</w:t>
      </w:r>
      <w:r w:rsidRPr="00705547">
        <w:rPr>
          <w:rFonts w:ascii="Trebuchet MS" w:eastAsia="Trebuchet MS" w:hAnsi="Trebuchet MS"/>
          <w:sz w:val="22"/>
          <w:szCs w:val="22"/>
        </w:rPr>
        <w:tab/>
        <w:t xml:space="preserve"> Întocmeşte raport de activitate.</w:t>
      </w:r>
    </w:p>
    <w:p w:rsidR="00360BF3" w:rsidRPr="00705547" w:rsidRDefault="00360BF3" w:rsidP="00E843D2">
      <w:pPr>
        <w:pBdr>
          <w:bottom w:val="single" w:sz="6" w:space="3" w:color="auto"/>
        </w:pBdr>
        <w:spacing w:line="276" w:lineRule="auto"/>
        <w:jc w:val="both"/>
        <w:rPr>
          <w:rFonts w:ascii="Trebuchet MS" w:eastAsia="Trebuchet MS" w:hAnsi="Trebuchet MS"/>
          <w:sz w:val="22"/>
          <w:szCs w:val="22"/>
        </w:rPr>
      </w:pPr>
    </w:p>
    <w:p w:rsidR="00360BF3" w:rsidRPr="00E843D2" w:rsidRDefault="00360BF3" w:rsidP="00E843D2">
      <w:pPr>
        <w:pBdr>
          <w:bottom w:val="single" w:sz="6" w:space="3" w:color="auto"/>
        </w:pBdr>
        <w:spacing w:line="276" w:lineRule="auto"/>
        <w:jc w:val="both"/>
        <w:rPr>
          <w:rFonts w:ascii="Trebuchet MS" w:eastAsia="Trebuchet MS" w:hAnsi="Trebuchet MS"/>
          <w:b/>
          <w:color w:val="141F25"/>
          <w:sz w:val="22"/>
          <w:szCs w:val="22"/>
        </w:rPr>
      </w:pPr>
      <w:r w:rsidRPr="00E843D2">
        <w:rPr>
          <w:rFonts w:ascii="Trebuchet MS" w:eastAsia="Trebuchet MS" w:hAnsi="Trebuchet MS"/>
          <w:b/>
          <w:color w:val="141F25"/>
          <w:sz w:val="22"/>
          <w:szCs w:val="22"/>
        </w:rPr>
        <w:t>IV.</w:t>
      </w:r>
      <w:r w:rsidRPr="00E843D2">
        <w:rPr>
          <w:rFonts w:ascii="Trebuchet MS" w:eastAsia="Trebuchet MS" w:hAnsi="Trebuchet MS"/>
          <w:b/>
          <w:color w:val="141F25"/>
          <w:sz w:val="22"/>
          <w:szCs w:val="22"/>
        </w:rPr>
        <w:tab/>
        <w:t>ACTE NECESARE ÎNSCRIERII LA CONCURS:</w:t>
      </w:r>
    </w:p>
    <w:p w:rsidR="001E0B5F" w:rsidRPr="00C75754" w:rsidRDefault="001E0B5F" w:rsidP="001E0B5F">
      <w:pPr>
        <w:spacing w:line="276" w:lineRule="auto"/>
        <w:jc w:val="both"/>
        <w:rPr>
          <w:rFonts w:ascii="Trebuchet MS" w:eastAsia="Calibri" w:hAnsi="Trebuchet MS" w:cs="Arial"/>
          <w:sz w:val="22"/>
          <w:szCs w:val="22"/>
        </w:rPr>
      </w:pPr>
      <w:r w:rsidRPr="001E0B5F">
        <w:rPr>
          <w:rFonts w:ascii="Trebuchet MS" w:eastAsia="Calibri" w:hAnsi="Trebuchet MS" w:cs="Arial"/>
          <w:sz w:val="22"/>
          <w:szCs w:val="22"/>
        </w:rPr>
        <w:t>În conformitate cu prevederile Cererii de finanțare și ale Procedurii interne de recrutare și selecție a personalului necesar a fi încadrat cu contract individual de muncă pe perioadă determinată pe posturi în afara organigramei aprobată prin Ordinul președinteului ANOFM nr. 236/10.07.2018, dosarul de înscriere la concurs va conține următoarele documente</w:t>
      </w:r>
      <w:r w:rsidRPr="00C75754">
        <w:rPr>
          <w:rFonts w:ascii="Trebuchet MS" w:eastAsia="Calibri" w:hAnsi="Trebuchet MS" w:cs="Arial"/>
          <w:sz w:val="22"/>
          <w:szCs w:val="22"/>
        </w:rPr>
        <w:t>:</w:t>
      </w:r>
    </w:p>
    <w:p w:rsidR="001E0B5F" w:rsidRPr="00C75754" w:rsidRDefault="001E0B5F" w:rsidP="001E0B5F">
      <w:pPr>
        <w:spacing w:line="276" w:lineRule="auto"/>
        <w:ind w:left="360"/>
        <w:jc w:val="both"/>
        <w:rPr>
          <w:rFonts w:ascii="Trebuchet MS" w:eastAsia="Calibri" w:hAnsi="Trebuchet MS" w:cs="Arial"/>
          <w:sz w:val="22"/>
          <w:szCs w:val="22"/>
        </w:rPr>
      </w:pPr>
    </w:p>
    <w:p w:rsidR="00360BF3" w:rsidRPr="00705547" w:rsidRDefault="00360BF3" w:rsidP="001E0B5F">
      <w:pPr>
        <w:pBdr>
          <w:bottom w:val="single" w:sz="6" w:space="31" w:color="auto"/>
        </w:pBdr>
        <w:spacing w:line="276" w:lineRule="auto"/>
        <w:ind w:left="450" w:hanging="450"/>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a)</w:t>
      </w:r>
      <w:r w:rsidRPr="00705547">
        <w:rPr>
          <w:rFonts w:ascii="Trebuchet MS" w:eastAsia="Trebuchet MS" w:hAnsi="Trebuchet MS"/>
          <w:color w:val="141F25"/>
          <w:sz w:val="22"/>
          <w:szCs w:val="22"/>
        </w:rPr>
        <w:tab/>
        <w:t>Formular de înscriere si formular de disponibilitate (Anexa 1 si Anexa 2);</w:t>
      </w:r>
    </w:p>
    <w:p w:rsidR="00360BF3" w:rsidRPr="00705547" w:rsidRDefault="00360BF3" w:rsidP="001E0B5F">
      <w:pPr>
        <w:pBdr>
          <w:bottom w:val="single" w:sz="6" w:space="31" w:color="auto"/>
        </w:pBdr>
        <w:spacing w:line="276" w:lineRule="auto"/>
        <w:ind w:left="450" w:hanging="450"/>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b)</w:t>
      </w:r>
      <w:r w:rsidRPr="00705547">
        <w:rPr>
          <w:rFonts w:ascii="Trebuchet MS" w:eastAsia="Trebuchet MS" w:hAnsi="Trebuchet MS"/>
          <w:color w:val="141F25"/>
          <w:sz w:val="22"/>
          <w:szCs w:val="22"/>
        </w:rPr>
        <w:tab/>
        <w:t>Copia actului de identitate sau orice alt document care atestă identitatea, potrivit legii, după caz (semnată de candidat);</w:t>
      </w:r>
    </w:p>
    <w:p w:rsidR="00360BF3" w:rsidRPr="00705547" w:rsidRDefault="00360BF3" w:rsidP="001E0B5F">
      <w:pPr>
        <w:pBdr>
          <w:bottom w:val="single" w:sz="6" w:space="31" w:color="auto"/>
        </w:pBdr>
        <w:spacing w:line="276" w:lineRule="auto"/>
        <w:ind w:left="450" w:hanging="450"/>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c)</w:t>
      </w:r>
      <w:r w:rsidRPr="00705547">
        <w:rPr>
          <w:rFonts w:ascii="Trebuchet MS" w:eastAsia="Trebuchet MS" w:hAnsi="Trebuchet MS"/>
          <w:color w:val="141F25"/>
          <w:sz w:val="22"/>
          <w:szCs w:val="22"/>
        </w:rPr>
        <w:tab/>
        <w:t>Copiile documentelor care atestă nivelul studiilor şi ale altor acte care atestă efectuarea unor specializări, copiile documentelor care atestă îndeplinirea condiţiilor prevăzute;</w:t>
      </w:r>
    </w:p>
    <w:p w:rsidR="00360BF3" w:rsidRPr="00705547" w:rsidRDefault="00360BF3" w:rsidP="001E0B5F">
      <w:pPr>
        <w:pBdr>
          <w:bottom w:val="single" w:sz="6" w:space="31" w:color="auto"/>
        </w:pBdr>
        <w:spacing w:line="276" w:lineRule="auto"/>
        <w:ind w:left="450" w:hanging="450"/>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d)</w:t>
      </w:r>
      <w:r w:rsidRPr="00705547">
        <w:rPr>
          <w:rFonts w:ascii="Trebuchet MS" w:eastAsia="Trebuchet MS" w:hAnsi="Trebuchet MS"/>
          <w:color w:val="141F25"/>
          <w:sz w:val="22"/>
          <w:szCs w:val="22"/>
        </w:rPr>
        <w:tab/>
        <w:t>Alte acte doveditoare privind experienţa/expertiza, calificările specifice aferente poziţiei;</w:t>
      </w:r>
    </w:p>
    <w:p w:rsidR="00360BF3" w:rsidRPr="00705547" w:rsidRDefault="00360BF3" w:rsidP="001E0B5F">
      <w:pPr>
        <w:pBdr>
          <w:bottom w:val="single" w:sz="6" w:space="31" w:color="auto"/>
        </w:pBdr>
        <w:spacing w:line="276" w:lineRule="auto"/>
        <w:ind w:left="450" w:hanging="450"/>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e)</w:t>
      </w:r>
      <w:r w:rsidRPr="00705547">
        <w:rPr>
          <w:rFonts w:ascii="Trebuchet MS" w:eastAsia="Trebuchet MS" w:hAnsi="Trebuchet MS"/>
          <w:color w:val="141F25"/>
          <w:sz w:val="22"/>
          <w:szCs w:val="22"/>
        </w:rPr>
        <w:tab/>
        <w:t xml:space="preserve"> CV format Europass datat şi semnat pe fiecare pagina (CV-ul trebuie să conţină obligatoriu date de contact valide -adresa de e-mail şi număr de telefon);</w:t>
      </w:r>
    </w:p>
    <w:p w:rsidR="00360BF3" w:rsidRPr="00705547" w:rsidRDefault="00360BF3" w:rsidP="001E0B5F">
      <w:pPr>
        <w:pBdr>
          <w:bottom w:val="single" w:sz="6" w:space="31" w:color="auto"/>
        </w:pBdr>
        <w:spacing w:line="276" w:lineRule="auto"/>
        <w:ind w:left="450" w:hanging="450"/>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f)</w:t>
      </w:r>
      <w:r w:rsidRPr="00705547">
        <w:rPr>
          <w:rFonts w:ascii="Trebuchet MS" w:eastAsia="Trebuchet MS" w:hAnsi="Trebuchet MS"/>
          <w:color w:val="141F25"/>
          <w:sz w:val="22"/>
          <w:szCs w:val="22"/>
        </w:rPr>
        <w:tab/>
        <w:t>Cazierul judiciar sau o declaraţie pe propria răspundere că nu are antecedente penale (candidatul declarat admis la selecţia dosarelor, care a depus la înscriere o declaraţie pe propria răspundere că nu are antecedente penale, are obligaţia de a completa dosarul de concurs cu originalul cazierului judiciar, cel mai târziu până la data primei probe a concursului);</w:t>
      </w:r>
    </w:p>
    <w:p w:rsidR="001E0B5F" w:rsidRDefault="00360BF3" w:rsidP="001E0B5F">
      <w:pPr>
        <w:pBdr>
          <w:bottom w:val="single" w:sz="6" w:space="31" w:color="auto"/>
        </w:pBdr>
        <w:spacing w:line="276" w:lineRule="auto"/>
        <w:ind w:left="450" w:hanging="450"/>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lastRenderedPageBreak/>
        <w:t>g)</w:t>
      </w:r>
      <w:r w:rsidRPr="00705547">
        <w:rPr>
          <w:rFonts w:ascii="Trebuchet MS" w:eastAsia="Trebuchet MS" w:hAnsi="Trebuchet MS"/>
          <w:color w:val="141F25"/>
          <w:sz w:val="22"/>
          <w:szCs w:val="22"/>
        </w:rPr>
        <w:tab/>
        <w:t>Adeverinţă medicală care să ateste starea de sănătate corespunzătoare, eliberată cu cel mult şase luni anterior derulării concursului de către medicul de familie al candidatului sau de către unităţile sanitare abilitate;</w:t>
      </w:r>
    </w:p>
    <w:p w:rsidR="001E0B5F" w:rsidRDefault="001E0B5F" w:rsidP="001E0B5F">
      <w:pPr>
        <w:pBdr>
          <w:bottom w:val="single" w:sz="6" w:space="31" w:color="auto"/>
        </w:pBdr>
        <w:spacing w:line="276" w:lineRule="auto"/>
        <w:ind w:left="450" w:hanging="450"/>
        <w:jc w:val="both"/>
        <w:rPr>
          <w:rFonts w:ascii="Trebuchet MS" w:eastAsia="Trebuchet MS" w:hAnsi="Trebuchet MS"/>
          <w:color w:val="141F25"/>
          <w:sz w:val="22"/>
          <w:szCs w:val="22"/>
        </w:rPr>
      </w:pPr>
    </w:p>
    <w:p w:rsidR="001E0B5F" w:rsidRDefault="001E0B5F" w:rsidP="001E0B5F">
      <w:pPr>
        <w:pBdr>
          <w:bottom w:val="single" w:sz="6" w:space="31" w:color="auto"/>
        </w:pBdr>
        <w:spacing w:line="276" w:lineRule="auto"/>
        <w:ind w:left="450" w:hanging="450"/>
        <w:jc w:val="both"/>
        <w:rPr>
          <w:rFonts w:ascii="Trebuchet MS" w:eastAsia="Trebuchet MS" w:hAnsi="Trebuchet MS"/>
          <w:color w:val="141F25"/>
          <w:sz w:val="22"/>
          <w:szCs w:val="22"/>
        </w:rPr>
      </w:pPr>
    </w:p>
    <w:p w:rsidR="00360BF3" w:rsidRPr="00705547" w:rsidRDefault="00360BF3" w:rsidP="001E0B5F">
      <w:pPr>
        <w:pBdr>
          <w:bottom w:val="single" w:sz="6" w:space="31" w:color="auto"/>
        </w:pBdr>
        <w:spacing w:line="276" w:lineRule="auto"/>
        <w:ind w:left="450" w:hanging="450"/>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h)</w:t>
      </w:r>
      <w:r w:rsidRPr="00705547">
        <w:rPr>
          <w:rFonts w:ascii="Trebuchet MS" w:eastAsia="Trebuchet MS" w:hAnsi="Trebuchet MS"/>
          <w:color w:val="141F25"/>
          <w:sz w:val="22"/>
          <w:szCs w:val="22"/>
        </w:rPr>
        <w:tab/>
        <w:t>Declarație prin care-și exprimă acordul privind prelucrarea datelor cu caracter personal(se completează la sediul instituției).</w:t>
      </w:r>
    </w:p>
    <w:p w:rsidR="001E0B5F" w:rsidRDefault="001E0B5F" w:rsidP="001E0B5F">
      <w:pPr>
        <w:pBdr>
          <w:bottom w:val="single" w:sz="6" w:space="31" w:color="auto"/>
        </w:pBdr>
        <w:spacing w:line="276" w:lineRule="auto"/>
        <w:jc w:val="both"/>
        <w:rPr>
          <w:rFonts w:ascii="Trebuchet MS" w:eastAsia="Trebuchet MS" w:hAnsi="Trebuchet MS"/>
          <w:color w:val="141F25"/>
          <w:sz w:val="22"/>
          <w:szCs w:val="22"/>
        </w:rPr>
      </w:pPr>
    </w:p>
    <w:p w:rsidR="00360BF3" w:rsidRPr="00705547" w:rsidRDefault="00360BF3" w:rsidP="001E0B5F">
      <w:pPr>
        <w:pBdr>
          <w:bottom w:val="single" w:sz="6" w:space="31" w:color="auto"/>
        </w:pBdr>
        <w:spacing w:line="276" w:lineRule="auto"/>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Documentele doveditoare ale studiilor şi experienţei/expertizei declarate în CV (copii ale diplomelor de studii, adeverinţe de lucru, alte documente doveditoare) se prezintă însoţite de documentele originale, pentru certificare pe</w:t>
      </w:r>
      <w:r w:rsidR="001E0B5F">
        <w:rPr>
          <w:rFonts w:ascii="Trebuchet MS" w:eastAsia="Trebuchet MS" w:hAnsi="Trebuchet MS"/>
          <w:color w:val="141F25"/>
          <w:sz w:val="22"/>
          <w:szCs w:val="22"/>
        </w:rPr>
        <w:t>ntru conformitate cu originalul</w:t>
      </w:r>
      <w:r w:rsidRPr="00705547">
        <w:rPr>
          <w:rFonts w:ascii="Trebuchet MS" w:eastAsia="Trebuchet MS" w:hAnsi="Trebuchet MS"/>
          <w:color w:val="141F25"/>
          <w:sz w:val="22"/>
          <w:szCs w:val="22"/>
        </w:rPr>
        <w:t xml:space="preserve"> sau se depun în copii legalizate.</w:t>
      </w:r>
    </w:p>
    <w:p w:rsidR="00360BF3" w:rsidRPr="00705547" w:rsidRDefault="00360BF3" w:rsidP="001E0B5F">
      <w:pPr>
        <w:pBdr>
          <w:bottom w:val="single" w:sz="6" w:space="31" w:color="auto"/>
        </w:pBdr>
        <w:spacing w:line="276" w:lineRule="auto"/>
        <w:ind w:left="450" w:hanging="450"/>
        <w:jc w:val="both"/>
        <w:rPr>
          <w:rFonts w:ascii="Trebuchet MS" w:eastAsia="Trebuchet MS" w:hAnsi="Trebuchet MS"/>
          <w:color w:val="141F25"/>
          <w:sz w:val="22"/>
          <w:szCs w:val="22"/>
        </w:rPr>
      </w:pPr>
    </w:p>
    <w:p w:rsidR="00360BF3" w:rsidRPr="00705547" w:rsidRDefault="00360BF3" w:rsidP="00360BF3">
      <w:pPr>
        <w:pBdr>
          <w:bottom w:val="single" w:sz="6" w:space="31" w:color="auto"/>
        </w:pBdr>
        <w:spacing w:line="276" w:lineRule="auto"/>
        <w:jc w:val="both"/>
        <w:rPr>
          <w:rFonts w:ascii="Trebuchet MS" w:eastAsia="Trebuchet MS" w:hAnsi="Trebuchet MS"/>
          <w:bCs/>
          <w:color w:val="141F25"/>
          <w:sz w:val="22"/>
          <w:szCs w:val="22"/>
        </w:rPr>
      </w:pPr>
    </w:p>
    <w:p w:rsidR="00360BF3" w:rsidRPr="00705547" w:rsidRDefault="00360BF3" w:rsidP="00360BF3">
      <w:pPr>
        <w:pBdr>
          <w:bottom w:val="single" w:sz="6" w:space="31" w:color="auto"/>
        </w:pBdr>
        <w:spacing w:line="276" w:lineRule="auto"/>
        <w:jc w:val="both"/>
        <w:rPr>
          <w:rFonts w:ascii="Trebuchet MS" w:eastAsia="Trebuchet MS" w:hAnsi="Trebuchet MS"/>
          <w:bCs/>
          <w:color w:val="141F25"/>
          <w:sz w:val="22"/>
          <w:szCs w:val="22"/>
        </w:rPr>
      </w:pPr>
      <w:r w:rsidRPr="00705547">
        <w:rPr>
          <w:rFonts w:ascii="Trebuchet MS" w:eastAsia="Trebuchet MS" w:hAnsi="Trebuchet MS"/>
          <w:bCs/>
          <w:color w:val="141F25"/>
          <w:sz w:val="22"/>
          <w:szCs w:val="22"/>
        </w:rPr>
        <w:t>V.</w:t>
      </w:r>
      <w:r w:rsidRPr="00705547">
        <w:rPr>
          <w:rFonts w:ascii="Trebuchet MS" w:eastAsia="Trebuchet MS" w:hAnsi="Trebuchet MS"/>
          <w:bCs/>
          <w:color w:val="141F25"/>
          <w:sz w:val="22"/>
          <w:szCs w:val="22"/>
        </w:rPr>
        <w:tab/>
        <w:t xml:space="preserve">BIBLIOGRAFIA </w:t>
      </w:r>
    </w:p>
    <w:p w:rsidR="00360BF3" w:rsidRPr="00705547" w:rsidRDefault="00360BF3" w:rsidP="00360BF3">
      <w:pPr>
        <w:pBdr>
          <w:bottom w:val="single" w:sz="6" w:space="31" w:color="auto"/>
        </w:pBdr>
        <w:spacing w:line="276" w:lineRule="auto"/>
        <w:jc w:val="both"/>
        <w:rPr>
          <w:rFonts w:ascii="Trebuchet MS" w:eastAsia="Trebuchet MS" w:hAnsi="Trebuchet MS"/>
          <w:bCs/>
          <w:color w:val="141F25"/>
          <w:sz w:val="22"/>
          <w:szCs w:val="22"/>
        </w:rPr>
      </w:pPr>
    </w:p>
    <w:p w:rsidR="00360BF3" w:rsidRPr="00705547" w:rsidRDefault="00360BF3" w:rsidP="001E0B5F">
      <w:pPr>
        <w:pBdr>
          <w:bottom w:val="single" w:sz="6" w:space="31" w:color="auto"/>
        </w:pBdr>
        <w:spacing w:line="276" w:lineRule="auto"/>
        <w:ind w:left="270" w:hanging="270"/>
        <w:jc w:val="both"/>
        <w:rPr>
          <w:rFonts w:ascii="Trebuchet MS" w:eastAsia="Trebuchet MS" w:hAnsi="Trebuchet MS"/>
          <w:bCs/>
          <w:color w:val="141F25"/>
          <w:sz w:val="22"/>
          <w:szCs w:val="22"/>
        </w:rPr>
      </w:pPr>
      <w:r w:rsidRPr="00705547">
        <w:rPr>
          <w:rFonts w:ascii="Trebuchet MS" w:eastAsia="Trebuchet MS" w:hAnsi="Trebuchet MS"/>
          <w:bCs/>
          <w:color w:val="141F25"/>
          <w:sz w:val="22"/>
          <w:szCs w:val="22"/>
        </w:rPr>
        <w:t>1.</w:t>
      </w:r>
      <w:r w:rsidRPr="00705547">
        <w:rPr>
          <w:rFonts w:ascii="Trebuchet MS" w:eastAsia="Trebuchet MS" w:hAnsi="Trebuchet MS"/>
          <w:bCs/>
          <w:color w:val="141F25"/>
          <w:sz w:val="22"/>
          <w:szCs w:val="22"/>
        </w:rPr>
        <w:tab/>
        <w:t>Legea nr.76/2002, privind sistemul asigurărilor pentru şomaj şi stimularea ocupării forţei de muncă, cu modificările şi completările ulterioare;</w:t>
      </w:r>
    </w:p>
    <w:p w:rsidR="00016346" w:rsidRPr="00705547" w:rsidRDefault="00016346" w:rsidP="001E0B5F">
      <w:pPr>
        <w:pBdr>
          <w:bottom w:val="single" w:sz="6" w:space="31" w:color="auto"/>
        </w:pBdr>
        <w:spacing w:line="276" w:lineRule="auto"/>
        <w:ind w:left="270" w:hanging="270"/>
        <w:jc w:val="both"/>
        <w:rPr>
          <w:rFonts w:ascii="Trebuchet MS" w:eastAsia="Trebuchet MS" w:hAnsi="Trebuchet MS"/>
          <w:bCs/>
          <w:color w:val="141F25"/>
          <w:sz w:val="22"/>
          <w:szCs w:val="22"/>
        </w:rPr>
      </w:pPr>
      <w:r w:rsidRPr="00705547">
        <w:rPr>
          <w:rFonts w:ascii="Trebuchet MS" w:eastAsia="Trebuchet MS" w:hAnsi="Trebuchet MS"/>
          <w:bCs/>
          <w:color w:val="141F25"/>
          <w:sz w:val="22"/>
          <w:szCs w:val="22"/>
        </w:rPr>
        <w:t xml:space="preserve">2. </w:t>
      </w:r>
      <w:r w:rsidRPr="00705547">
        <w:rPr>
          <w:rFonts w:ascii="Trebuchet MS" w:eastAsia="Trebuchet MS" w:hAnsi="Trebuchet MS"/>
          <w:bCs/>
          <w:color w:val="141F25"/>
          <w:sz w:val="22"/>
          <w:szCs w:val="22"/>
        </w:rPr>
        <w:tab/>
      </w:r>
      <w:r w:rsidR="001E0B5F">
        <w:rPr>
          <w:rFonts w:ascii="Trebuchet MS" w:eastAsia="Trebuchet MS" w:hAnsi="Trebuchet MS"/>
          <w:bCs/>
          <w:color w:val="141F25"/>
          <w:sz w:val="22"/>
          <w:szCs w:val="22"/>
        </w:rPr>
        <w:t>OUG nr.</w:t>
      </w:r>
      <w:r w:rsidRPr="00705547">
        <w:rPr>
          <w:rFonts w:ascii="Trebuchet MS" w:eastAsia="Trebuchet MS" w:hAnsi="Trebuchet MS"/>
          <w:bCs/>
          <w:color w:val="141F25"/>
          <w:sz w:val="22"/>
          <w:szCs w:val="22"/>
        </w:rPr>
        <w:t>92/2020,</w:t>
      </w:r>
      <w:r w:rsidRPr="00705547">
        <w:rPr>
          <w:rFonts w:ascii="Trebuchet MS" w:hAnsi="Trebuchet MS"/>
          <w:sz w:val="22"/>
          <w:szCs w:val="22"/>
        </w:rPr>
        <w:t xml:space="preserve"> </w:t>
      </w:r>
      <w:r w:rsidRPr="00705547">
        <w:rPr>
          <w:rFonts w:ascii="Trebuchet MS" w:eastAsia="Trebuchet MS" w:hAnsi="Trebuchet MS"/>
          <w:bCs/>
          <w:color w:val="141F25"/>
          <w:sz w:val="22"/>
          <w:szCs w:val="22"/>
        </w:rPr>
        <w:t xml:space="preserve">pentru instituirea unor măsuri active de sprijin destinate angajaților și angajatorilor în contextul situației epidemiologice determinate de răspândirea coronavirusului SARS-CoV-2, </w:t>
      </w:r>
      <w:r w:rsidR="001E0B5F">
        <w:rPr>
          <w:rFonts w:ascii="Trebuchet MS" w:eastAsia="Trebuchet MS" w:hAnsi="Trebuchet MS"/>
          <w:bCs/>
          <w:color w:val="141F25"/>
          <w:sz w:val="22"/>
          <w:szCs w:val="22"/>
        </w:rPr>
        <w:t>p</w:t>
      </w:r>
      <w:r w:rsidRPr="00705547">
        <w:rPr>
          <w:rFonts w:ascii="Trebuchet MS" w:eastAsia="Trebuchet MS" w:hAnsi="Trebuchet MS"/>
          <w:bCs/>
          <w:color w:val="141F25"/>
          <w:sz w:val="22"/>
          <w:szCs w:val="22"/>
        </w:rPr>
        <w:t>recum și pentru modificarea unor acte normative</w:t>
      </w:r>
    </w:p>
    <w:p w:rsidR="00360BF3" w:rsidRPr="00C75754" w:rsidRDefault="00016346" w:rsidP="001E0B5F">
      <w:pPr>
        <w:pBdr>
          <w:bottom w:val="single" w:sz="6" w:space="31" w:color="auto"/>
        </w:pBdr>
        <w:spacing w:line="276" w:lineRule="auto"/>
        <w:ind w:left="270" w:hanging="270"/>
        <w:jc w:val="both"/>
        <w:rPr>
          <w:rFonts w:ascii="Trebuchet MS" w:eastAsia="Trebuchet MS" w:hAnsi="Trebuchet MS"/>
          <w:bCs/>
          <w:color w:val="141F25"/>
          <w:sz w:val="22"/>
          <w:szCs w:val="22"/>
        </w:rPr>
      </w:pPr>
      <w:r w:rsidRPr="00C75754">
        <w:rPr>
          <w:rFonts w:ascii="Trebuchet MS" w:eastAsia="Trebuchet MS" w:hAnsi="Trebuchet MS"/>
          <w:bCs/>
          <w:color w:val="141F25"/>
          <w:sz w:val="22"/>
          <w:szCs w:val="22"/>
        </w:rPr>
        <w:t>3</w:t>
      </w:r>
      <w:r w:rsidR="00360BF3" w:rsidRPr="00C75754">
        <w:rPr>
          <w:rFonts w:ascii="Trebuchet MS" w:eastAsia="Trebuchet MS" w:hAnsi="Trebuchet MS"/>
          <w:bCs/>
          <w:color w:val="141F25"/>
          <w:sz w:val="22"/>
          <w:szCs w:val="22"/>
        </w:rPr>
        <w:t>.</w:t>
      </w:r>
      <w:r w:rsidR="00360BF3" w:rsidRPr="00C75754">
        <w:rPr>
          <w:rFonts w:ascii="Trebuchet MS" w:eastAsia="Trebuchet MS" w:hAnsi="Trebuchet MS"/>
          <w:bCs/>
          <w:color w:val="141F25"/>
          <w:sz w:val="22"/>
          <w:szCs w:val="22"/>
        </w:rPr>
        <w:tab/>
        <w:t>Legea nr.202/2006, privind organizarea şi funcţionarea Agenţiei Naţionale pentru Ocuparea Forţei de Muncă</w:t>
      </w:r>
      <w:r w:rsidR="001E0B5F" w:rsidRPr="00C75754">
        <w:rPr>
          <w:rFonts w:ascii="Trebuchet MS" w:eastAsia="Trebuchet MS" w:hAnsi="Trebuchet MS"/>
          <w:bCs/>
          <w:color w:val="141F25"/>
          <w:sz w:val="22"/>
          <w:szCs w:val="22"/>
        </w:rPr>
        <w:t>, cu modificările și completările ulterioare</w:t>
      </w:r>
      <w:r w:rsidR="00360BF3" w:rsidRPr="00C75754">
        <w:rPr>
          <w:rFonts w:ascii="Trebuchet MS" w:eastAsia="Trebuchet MS" w:hAnsi="Trebuchet MS"/>
          <w:bCs/>
          <w:color w:val="141F25"/>
          <w:sz w:val="22"/>
          <w:szCs w:val="22"/>
        </w:rPr>
        <w:t>;</w:t>
      </w:r>
    </w:p>
    <w:p w:rsidR="00360BF3" w:rsidRPr="00705547" w:rsidRDefault="00016346" w:rsidP="001E0B5F">
      <w:pPr>
        <w:pBdr>
          <w:bottom w:val="single" w:sz="6" w:space="31" w:color="auto"/>
        </w:pBdr>
        <w:spacing w:line="276" w:lineRule="auto"/>
        <w:ind w:left="270" w:hanging="270"/>
        <w:jc w:val="both"/>
        <w:rPr>
          <w:rFonts w:ascii="Trebuchet MS" w:eastAsia="Trebuchet MS" w:hAnsi="Trebuchet MS"/>
          <w:bCs/>
          <w:color w:val="141F25"/>
          <w:sz w:val="22"/>
          <w:szCs w:val="22"/>
          <w:lang w:val="en-US"/>
        </w:rPr>
      </w:pPr>
      <w:r w:rsidRPr="00705547">
        <w:rPr>
          <w:rFonts w:ascii="Trebuchet MS" w:eastAsia="Trebuchet MS" w:hAnsi="Trebuchet MS"/>
          <w:bCs/>
          <w:color w:val="141F25"/>
          <w:sz w:val="22"/>
          <w:szCs w:val="22"/>
          <w:lang w:val="en-US"/>
        </w:rPr>
        <w:t>4</w:t>
      </w:r>
      <w:r w:rsidR="00360BF3" w:rsidRPr="00705547">
        <w:rPr>
          <w:rFonts w:ascii="Trebuchet MS" w:eastAsia="Trebuchet MS" w:hAnsi="Trebuchet MS"/>
          <w:bCs/>
          <w:color w:val="141F25"/>
          <w:sz w:val="22"/>
          <w:szCs w:val="22"/>
          <w:lang w:val="en-US"/>
        </w:rPr>
        <w:t>.</w:t>
      </w:r>
      <w:r w:rsidR="00360BF3" w:rsidRPr="00705547">
        <w:rPr>
          <w:rFonts w:ascii="Trebuchet MS" w:eastAsia="Trebuchet MS" w:hAnsi="Trebuchet MS"/>
          <w:bCs/>
          <w:color w:val="141F25"/>
          <w:sz w:val="22"/>
          <w:szCs w:val="22"/>
          <w:lang w:val="en-US"/>
        </w:rPr>
        <w:tab/>
        <w:t>Legea nr.53/2005, Codul Muncii</w:t>
      </w:r>
      <w:r w:rsidR="001E0B5F">
        <w:rPr>
          <w:rFonts w:ascii="Trebuchet MS" w:eastAsia="Trebuchet MS" w:hAnsi="Trebuchet MS"/>
          <w:bCs/>
          <w:color w:val="141F25"/>
          <w:sz w:val="22"/>
          <w:szCs w:val="22"/>
          <w:lang w:val="en-US"/>
        </w:rPr>
        <w:t>,</w:t>
      </w:r>
      <w:r w:rsidR="001E0B5F" w:rsidRPr="001E0B5F">
        <w:rPr>
          <w:rFonts w:ascii="Trebuchet MS" w:eastAsia="Trebuchet MS" w:hAnsi="Trebuchet MS"/>
          <w:bCs/>
          <w:color w:val="141F25"/>
          <w:sz w:val="22"/>
          <w:szCs w:val="22"/>
          <w:lang w:val="en-US"/>
        </w:rPr>
        <w:t xml:space="preserve"> </w:t>
      </w:r>
      <w:r w:rsidR="001E0B5F">
        <w:rPr>
          <w:rFonts w:ascii="Trebuchet MS" w:eastAsia="Trebuchet MS" w:hAnsi="Trebuchet MS"/>
          <w:bCs/>
          <w:color w:val="141F25"/>
          <w:sz w:val="22"/>
          <w:szCs w:val="22"/>
          <w:lang w:val="en-US"/>
        </w:rPr>
        <w:t xml:space="preserve">cu modificările și completările </w:t>
      </w:r>
      <w:proofErr w:type="gramStart"/>
      <w:r w:rsidR="001E0B5F">
        <w:rPr>
          <w:rFonts w:ascii="Trebuchet MS" w:eastAsia="Trebuchet MS" w:hAnsi="Trebuchet MS"/>
          <w:bCs/>
          <w:color w:val="141F25"/>
          <w:sz w:val="22"/>
          <w:szCs w:val="22"/>
          <w:lang w:val="en-US"/>
        </w:rPr>
        <w:t xml:space="preserve">ulterioare </w:t>
      </w:r>
      <w:r w:rsidR="00360BF3" w:rsidRPr="00705547">
        <w:rPr>
          <w:rFonts w:ascii="Trebuchet MS" w:eastAsia="Trebuchet MS" w:hAnsi="Trebuchet MS"/>
          <w:bCs/>
          <w:color w:val="141F25"/>
          <w:sz w:val="22"/>
          <w:szCs w:val="22"/>
          <w:lang w:val="en-US"/>
        </w:rPr>
        <w:t>;</w:t>
      </w:r>
      <w:proofErr w:type="gramEnd"/>
    </w:p>
    <w:p w:rsidR="00360BF3" w:rsidRPr="00C75754" w:rsidRDefault="00016346" w:rsidP="001E0B5F">
      <w:pPr>
        <w:pBdr>
          <w:bottom w:val="single" w:sz="6" w:space="31" w:color="auto"/>
        </w:pBdr>
        <w:spacing w:line="276" w:lineRule="auto"/>
        <w:ind w:left="270" w:hanging="270"/>
        <w:jc w:val="both"/>
        <w:rPr>
          <w:rFonts w:ascii="Trebuchet MS" w:eastAsia="Trebuchet MS" w:hAnsi="Trebuchet MS"/>
          <w:bCs/>
          <w:color w:val="141F25"/>
          <w:sz w:val="22"/>
          <w:szCs w:val="22"/>
          <w:lang w:val="fr-CH"/>
        </w:rPr>
      </w:pPr>
      <w:r w:rsidRPr="00C75754">
        <w:rPr>
          <w:rFonts w:ascii="Trebuchet MS" w:eastAsia="Trebuchet MS" w:hAnsi="Trebuchet MS"/>
          <w:bCs/>
          <w:color w:val="141F25"/>
          <w:sz w:val="22"/>
          <w:szCs w:val="22"/>
          <w:lang w:val="fr-CH"/>
        </w:rPr>
        <w:t>5</w:t>
      </w:r>
      <w:r w:rsidR="00360BF3" w:rsidRPr="00C75754">
        <w:rPr>
          <w:rFonts w:ascii="Trebuchet MS" w:eastAsia="Trebuchet MS" w:hAnsi="Trebuchet MS"/>
          <w:bCs/>
          <w:color w:val="141F25"/>
          <w:sz w:val="22"/>
          <w:szCs w:val="22"/>
          <w:lang w:val="fr-CH"/>
        </w:rPr>
        <w:t>.</w:t>
      </w:r>
      <w:r w:rsidR="00360BF3" w:rsidRPr="00C75754">
        <w:rPr>
          <w:rFonts w:ascii="Trebuchet MS" w:eastAsia="Trebuchet MS" w:hAnsi="Trebuchet MS"/>
          <w:bCs/>
          <w:color w:val="141F25"/>
          <w:sz w:val="22"/>
          <w:szCs w:val="22"/>
          <w:lang w:val="fr-CH"/>
        </w:rPr>
        <w:tab/>
      </w:r>
      <w:proofErr w:type="spellStart"/>
      <w:r w:rsidR="00360BF3" w:rsidRPr="00C75754">
        <w:rPr>
          <w:rFonts w:ascii="Trebuchet MS" w:eastAsia="Trebuchet MS" w:hAnsi="Trebuchet MS"/>
          <w:bCs/>
          <w:color w:val="141F25"/>
          <w:sz w:val="22"/>
          <w:szCs w:val="22"/>
          <w:lang w:val="fr-CH"/>
        </w:rPr>
        <w:t>Ghidul</w:t>
      </w:r>
      <w:proofErr w:type="spellEnd"/>
      <w:r w:rsidR="00360BF3" w:rsidRPr="00C75754">
        <w:rPr>
          <w:rFonts w:ascii="Trebuchet MS" w:eastAsia="Trebuchet MS" w:hAnsi="Trebuchet MS"/>
          <w:bCs/>
          <w:color w:val="141F25"/>
          <w:sz w:val="22"/>
          <w:szCs w:val="22"/>
          <w:lang w:val="fr-CH"/>
        </w:rPr>
        <w:t xml:space="preserve"> </w:t>
      </w:r>
      <w:proofErr w:type="spellStart"/>
      <w:r w:rsidR="00360BF3" w:rsidRPr="00C75754">
        <w:rPr>
          <w:rFonts w:ascii="Trebuchet MS" w:eastAsia="Trebuchet MS" w:hAnsi="Trebuchet MS"/>
          <w:bCs/>
          <w:color w:val="141F25"/>
          <w:sz w:val="22"/>
          <w:szCs w:val="22"/>
          <w:lang w:val="fr-CH"/>
        </w:rPr>
        <w:t>Solicitantului</w:t>
      </w:r>
      <w:proofErr w:type="spellEnd"/>
      <w:r w:rsidR="00360BF3" w:rsidRPr="00C75754">
        <w:rPr>
          <w:rFonts w:ascii="Trebuchet MS" w:eastAsia="Trebuchet MS" w:hAnsi="Trebuchet MS"/>
          <w:bCs/>
          <w:color w:val="141F25"/>
          <w:sz w:val="22"/>
          <w:szCs w:val="22"/>
          <w:lang w:val="fr-CH"/>
        </w:rPr>
        <w:t xml:space="preserve"> POCU </w:t>
      </w:r>
      <w:proofErr w:type="spellStart"/>
      <w:r w:rsidR="00360BF3" w:rsidRPr="00C75754">
        <w:rPr>
          <w:rFonts w:ascii="Trebuchet MS" w:eastAsia="Trebuchet MS" w:hAnsi="Trebuchet MS"/>
          <w:bCs/>
          <w:color w:val="141F25"/>
          <w:sz w:val="22"/>
          <w:szCs w:val="22"/>
          <w:lang w:val="fr-CH"/>
        </w:rPr>
        <w:t>Condi</w:t>
      </w:r>
      <w:r w:rsidR="001E0B5F" w:rsidRPr="00C75754">
        <w:rPr>
          <w:rFonts w:ascii="Trebuchet MS" w:eastAsia="Trebuchet MS" w:hAnsi="Trebuchet MS"/>
          <w:bCs/>
          <w:color w:val="141F25"/>
          <w:sz w:val="22"/>
          <w:szCs w:val="22"/>
          <w:lang w:val="fr-CH"/>
        </w:rPr>
        <w:t>ț</w:t>
      </w:r>
      <w:r w:rsidR="00360BF3" w:rsidRPr="00C75754">
        <w:rPr>
          <w:rFonts w:ascii="Trebuchet MS" w:eastAsia="Trebuchet MS" w:hAnsi="Trebuchet MS"/>
          <w:bCs/>
          <w:color w:val="141F25"/>
          <w:sz w:val="22"/>
          <w:szCs w:val="22"/>
          <w:lang w:val="fr-CH"/>
        </w:rPr>
        <w:t>ii</w:t>
      </w:r>
      <w:proofErr w:type="spellEnd"/>
      <w:r w:rsidR="00360BF3" w:rsidRPr="00C75754">
        <w:rPr>
          <w:rFonts w:ascii="Trebuchet MS" w:eastAsia="Trebuchet MS" w:hAnsi="Trebuchet MS"/>
          <w:bCs/>
          <w:color w:val="141F25"/>
          <w:sz w:val="22"/>
          <w:szCs w:val="22"/>
          <w:lang w:val="fr-CH"/>
        </w:rPr>
        <w:t xml:space="preserve"> </w:t>
      </w:r>
      <w:proofErr w:type="spellStart"/>
      <w:proofErr w:type="gramStart"/>
      <w:r w:rsidR="00360BF3" w:rsidRPr="00C75754">
        <w:rPr>
          <w:rFonts w:ascii="Trebuchet MS" w:eastAsia="Trebuchet MS" w:hAnsi="Trebuchet MS"/>
          <w:bCs/>
          <w:color w:val="141F25"/>
          <w:sz w:val="22"/>
          <w:szCs w:val="22"/>
          <w:lang w:val="fr-CH"/>
        </w:rPr>
        <w:t>Generale</w:t>
      </w:r>
      <w:proofErr w:type="spellEnd"/>
      <w:r w:rsidR="00360BF3" w:rsidRPr="00C75754">
        <w:rPr>
          <w:rFonts w:ascii="Trebuchet MS" w:eastAsia="Trebuchet MS" w:hAnsi="Trebuchet MS"/>
          <w:bCs/>
          <w:color w:val="141F25"/>
          <w:sz w:val="22"/>
          <w:szCs w:val="22"/>
          <w:lang w:val="fr-CH"/>
        </w:rPr>
        <w:t>;</w:t>
      </w:r>
      <w:proofErr w:type="gramEnd"/>
    </w:p>
    <w:p w:rsidR="00360BF3" w:rsidRPr="00C75754" w:rsidRDefault="00016346" w:rsidP="001E0B5F">
      <w:pPr>
        <w:pBdr>
          <w:bottom w:val="single" w:sz="6" w:space="31" w:color="auto"/>
        </w:pBdr>
        <w:spacing w:line="276" w:lineRule="auto"/>
        <w:ind w:left="270" w:hanging="270"/>
        <w:jc w:val="both"/>
        <w:rPr>
          <w:rFonts w:ascii="Trebuchet MS" w:eastAsia="Trebuchet MS" w:hAnsi="Trebuchet MS"/>
          <w:bCs/>
          <w:color w:val="141F25"/>
          <w:sz w:val="22"/>
          <w:szCs w:val="22"/>
          <w:lang w:val="fr-CH"/>
        </w:rPr>
      </w:pPr>
      <w:r w:rsidRPr="00C75754">
        <w:rPr>
          <w:rFonts w:ascii="Trebuchet MS" w:eastAsia="Trebuchet MS" w:hAnsi="Trebuchet MS"/>
          <w:bCs/>
          <w:color w:val="141F25"/>
          <w:sz w:val="22"/>
          <w:szCs w:val="22"/>
          <w:lang w:val="fr-CH"/>
        </w:rPr>
        <w:t>6</w:t>
      </w:r>
      <w:r w:rsidR="00360BF3" w:rsidRPr="00C75754">
        <w:rPr>
          <w:rFonts w:ascii="Trebuchet MS" w:eastAsia="Trebuchet MS" w:hAnsi="Trebuchet MS"/>
          <w:bCs/>
          <w:color w:val="141F25"/>
          <w:sz w:val="22"/>
          <w:szCs w:val="22"/>
          <w:lang w:val="fr-CH"/>
        </w:rPr>
        <w:t>.</w:t>
      </w:r>
      <w:r w:rsidR="00360BF3" w:rsidRPr="00C75754">
        <w:rPr>
          <w:rFonts w:ascii="Trebuchet MS" w:eastAsia="Trebuchet MS" w:hAnsi="Trebuchet MS"/>
          <w:bCs/>
          <w:color w:val="141F25"/>
          <w:sz w:val="22"/>
          <w:szCs w:val="22"/>
          <w:lang w:val="fr-CH"/>
        </w:rPr>
        <w:tab/>
      </w:r>
      <w:proofErr w:type="spellStart"/>
      <w:r w:rsidR="0096432C" w:rsidRPr="00C75754">
        <w:rPr>
          <w:rFonts w:ascii="Trebuchet MS" w:eastAsia="Trebuchet MS" w:hAnsi="Trebuchet MS"/>
          <w:bCs/>
          <w:color w:val="141F25"/>
          <w:sz w:val="22"/>
          <w:szCs w:val="22"/>
          <w:lang w:val="fr-CH"/>
        </w:rPr>
        <w:t>Ghidul</w:t>
      </w:r>
      <w:proofErr w:type="spellEnd"/>
      <w:r w:rsidR="0096432C" w:rsidRPr="00C75754">
        <w:rPr>
          <w:rFonts w:ascii="Trebuchet MS" w:eastAsia="Trebuchet MS" w:hAnsi="Trebuchet MS"/>
          <w:bCs/>
          <w:color w:val="141F25"/>
          <w:sz w:val="22"/>
          <w:szCs w:val="22"/>
          <w:lang w:val="fr-CH"/>
        </w:rPr>
        <w:t xml:space="preserve"> </w:t>
      </w:r>
      <w:proofErr w:type="spellStart"/>
      <w:r w:rsidR="0096432C" w:rsidRPr="00C75754">
        <w:rPr>
          <w:rFonts w:ascii="Trebuchet MS" w:eastAsia="Trebuchet MS" w:hAnsi="Trebuchet MS"/>
          <w:bCs/>
          <w:color w:val="141F25"/>
          <w:sz w:val="22"/>
          <w:szCs w:val="22"/>
          <w:lang w:val="fr-CH"/>
        </w:rPr>
        <w:t>Solicitantului</w:t>
      </w:r>
      <w:proofErr w:type="spellEnd"/>
      <w:r w:rsidR="0096432C" w:rsidRPr="00C75754">
        <w:rPr>
          <w:rFonts w:ascii="Trebuchet MS" w:eastAsia="Trebuchet MS" w:hAnsi="Trebuchet MS"/>
          <w:bCs/>
          <w:color w:val="141F25"/>
          <w:sz w:val="22"/>
          <w:szCs w:val="22"/>
          <w:lang w:val="fr-CH"/>
        </w:rPr>
        <w:t xml:space="preserve"> POCU </w:t>
      </w:r>
      <w:proofErr w:type="spellStart"/>
      <w:r w:rsidR="0096432C" w:rsidRPr="00C75754">
        <w:rPr>
          <w:rFonts w:ascii="Trebuchet MS" w:eastAsia="Trebuchet MS" w:hAnsi="Trebuchet MS"/>
          <w:bCs/>
          <w:color w:val="141F25"/>
          <w:sz w:val="22"/>
          <w:szCs w:val="22"/>
          <w:lang w:val="fr-CH"/>
        </w:rPr>
        <w:t>Condi</w:t>
      </w:r>
      <w:r w:rsidR="001E0B5F" w:rsidRPr="00C75754">
        <w:rPr>
          <w:rFonts w:ascii="Trebuchet MS" w:eastAsia="Trebuchet MS" w:hAnsi="Trebuchet MS"/>
          <w:bCs/>
          <w:color w:val="141F25"/>
          <w:sz w:val="22"/>
          <w:szCs w:val="22"/>
          <w:lang w:val="fr-CH"/>
        </w:rPr>
        <w:t>ț</w:t>
      </w:r>
      <w:r w:rsidR="0096432C" w:rsidRPr="00C75754">
        <w:rPr>
          <w:rFonts w:ascii="Trebuchet MS" w:eastAsia="Trebuchet MS" w:hAnsi="Trebuchet MS"/>
          <w:bCs/>
          <w:color w:val="141F25"/>
          <w:sz w:val="22"/>
          <w:szCs w:val="22"/>
          <w:lang w:val="fr-CH"/>
        </w:rPr>
        <w:t>ii</w:t>
      </w:r>
      <w:proofErr w:type="spellEnd"/>
      <w:r w:rsidR="0096432C" w:rsidRPr="00C75754">
        <w:rPr>
          <w:rFonts w:ascii="Trebuchet MS" w:eastAsia="Trebuchet MS" w:hAnsi="Trebuchet MS"/>
          <w:bCs/>
          <w:color w:val="141F25"/>
          <w:sz w:val="22"/>
          <w:szCs w:val="22"/>
          <w:lang w:val="fr-CH"/>
        </w:rPr>
        <w:t xml:space="preserve"> </w:t>
      </w:r>
      <w:proofErr w:type="spellStart"/>
      <w:r w:rsidR="0096432C" w:rsidRPr="00C75754">
        <w:rPr>
          <w:rFonts w:ascii="Trebuchet MS" w:eastAsia="Trebuchet MS" w:hAnsi="Trebuchet MS"/>
          <w:bCs/>
          <w:color w:val="141F25"/>
          <w:sz w:val="22"/>
          <w:szCs w:val="22"/>
          <w:lang w:val="fr-CH"/>
        </w:rPr>
        <w:t>Speciale</w:t>
      </w:r>
      <w:proofErr w:type="spellEnd"/>
      <w:r w:rsidR="0096432C" w:rsidRPr="00C75754">
        <w:rPr>
          <w:rFonts w:ascii="Trebuchet MS" w:eastAsia="Trebuchet MS" w:hAnsi="Trebuchet MS"/>
          <w:bCs/>
          <w:color w:val="141F25"/>
          <w:sz w:val="22"/>
          <w:szCs w:val="22"/>
          <w:lang w:val="fr-CH"/>
        </w:rPr>
        <w:t xml:space="preserve"> – Axa </w:t>
      </w:r>
      <w:proofErr w:type="spellStart"/>
      <w:r w:rsidR="0096432C" w:rsidRPr="00C75754">
        <w:rPr>
          <w:rFonts w:ascii="Trebuchet MS" w:eastAsia="Trebuchet MS" w:hAnsi="Trebuchet MS"/>
          <w:bCs/>
          <w:color w:val="141F25"/>
          <w:sz w:val="22"/>
          <w:szCs w:val="22"/>
          <w:lang w:val="fr-CH"/>
        </w:rPr>
        <w:t>Prioritara</w:t>
      </w:r>
      <w:proofErr w:type="spellEnd"/>
      <w:r w:rsidR="0096432C" w:rsidRPr="00C75754">
        <w:rPr>
          <w:rFonts w:ascii="Trebuchet MS" w:eastAsia="Trebuchet MS" w:hAnsi="Trebuchet MS"/>
          <w:bCs/>
          <w:color w:val="141F25"/>
          <w:sz w:val="22"/>
          <w:szCs w:val="22"/>
          <w:lang w:val="fr-CH"/>
        </w:rPr>
        <w:t xml:space="preserve"> 3 – </w:t>
      </w:r>
      <w:proofErr w:type="spellStart"/>
      <w:r w:rsidR="0096432C" w:rsidRPr="00C75754">
        <w:rPr>
          <w:rFonts w:ascii="Trebuchet MS" w:eastAsia="Trebuchet MS" w:hAnsi="Trebuchet MS"/>
          <w:bCs/>
          <w:color w:val="141F25"/>
          <w:sz w:val="22"/>
          <w:szCs w:val="22"/>
          <w:lang w:val="fr-CH"/>
        </w:rPr>
        <w:t>Locuri</w:t>
      </w:r>
      <w:proofErr w:type="spellEnd"/>
      <w:r w:rsidR="0096432C" w:rsidRPr="00C75754">
        <w:rPr>
          <w:rFonts w:ascii="Trebuchet MS" w:eastAsia="Trebuchet MS" w:hAnsi="Trebuchet MS"/>
          <w:bCs/>
          <w:color w:val="141F25"/>
          <w:sz w:val="22"/>
          <w:szCs w:val="22"/>
          <w:lang w:val="fr-CH"/>
        </w:rPr>
        <w:t xml:space="preserve"> de </w:t>
      </w:r>
      <w:proofErr w:type="spellStart"/>
      <w:r w:rsidR="0096432C" w:rsidRPr="00C75754">
        <w:rPr>
          <w:rFonts w:ascii="Trebuchet MS" w:eastAsia="Trebuchet MS" w:hAnsi="Trebuchet MS"/>
          <w:bCs/>
          <w:color w:val="141F25"/>
          <w:sz w:val="22"/>
          <w:szCs w:val="22"/>
          <w:lang w:val="fr-CH"/>
        </w:rPr>
        <w:t>munc</w:t>
      </w:r>
      <w:r w:rsidR="001E0B5F" w:rsidRPr="00C75754">
        <w:rPr>
          <w:rFonts w:ascii="Trebuchet MS" w:eastAsia="Trebuchet MS" w:hAnsi="Trebuchet MS"/>
          <w:bCs/>
          <w:color w:val="141F25"/>
          <w:sz w:val="22"/>
          <w:szCs w:val="22"/>
          <w:lang w:val="fr-CH"/>
        </w:rPr>
        <w:t>ă</w:t>
      </w:r>
      <w:proofErr w:type="spellEnd"/>
      <w:r w:rsidR="0096432C" w:rsidRPr="00C75754">
        <w:rPr>
          <w:rFonts w:ascii="Trebuchet MS" w:eastAsia="Trebuchet MS" w:hAnsi="Trebuchet MS"/>
          <w:bCs/>
          <w:color w:val="141F25"/>
          <w:sz w:val="22"/>
          <w:szCs w:val="22"/>
          <w:lang w:val="fr-CH"/>
        </w:rPr>
        <w:t xml:space="preserve"> </w:t>
      </w:r>
      <w:proofErr w:type="spellStart"/>
      <w:r w:rsidR="0096432C" w:rsidRPr="00C75754">
        <w:rPr>
          <w:rFonts w:ascii="Trebuchet MS" w:eastAsia="Trebuchet MS" w:hAnsi="Trebuchet MS"/>
          <w:bCs/>
          <w:color w:val="141F25"/>
          <w:sz w:val="22"/>
          <w:szCs w:val="22"/>
          <w:lang w:val="fr-CH"/>
        </w:rPr>
        <w:t>pentru</w:t>
      </w:r>
      <w:proofErr w:type="spellEnd"/>
      <w:r w:rsidR="0096432C" w:rsidRPr="00C75754">
        <w:rPr>
          <w:rFonts w:ascii="Trebuchet MS" w:eastAsia="Trebuchet MS" w:hAnsi="Trebuchet MS"/>
          <w:bCs/>
          <w:color w:val="141F25"/>
          <w:sz w:val="22"/>
          <w:szCs w:val="22"/>
          <w:lang w:val="fr-CH"/>
        </w:rPr>
        <w:t xml:space="preserve"> </w:t>
      </w:r>
      <w:proofErr w:type="spellStart"/>
      <w:proofErr w:type="gramStart"/>
      <w:r w:rsidR="0096432C" w:rsidRPr="00C75754">
        <w:rPr>
          <w:rFonts w:ascii="Trebuchet MS" w:eastAsia="Trebuchet MS" w:hAnsi="Trebuchet MS"/>
          <w:bCs/>
          <w:color w:val="141F25"/>
          <w:sz w:val="22"/>
          <w:szCs w:val="22"/>
          <w:lang w:val="fr-CH"/>
        </w:rPr>
        <w:t>to</w:t>
      </w:r>
      <w:r w:rsidR="001E0B5F" w:rsidRPr="00C75754">
        <w:rPr>
          <w:rFonts w:ascii="Trebuchet MS" w:eastAsia="Trebuchet MS" w:hAnsi="Trebuchet MS"/>
          <w:bCs/>
          <w:color w:val="141F25"/>
          <w:sz w:val="22"/>
          <w:szCs w:val="22"/>
          <w:lang w:val="fr-CH"/>
        </w:rPr>
        <w:t>ț</w:t>
      </w:r>
      <w:r w:rsidR="0096432C" w:rsidRPr="00C75754">
        <w:rPr>
          <w:rFonts w:ascii="Trebuchet MS" w:eastAsia="Trebuchet MS" w:hAnsi="Trebuchet MS"/>
          <w:bCs/>
          <w:color w:val="141F25"/>
          <w:sz w:val="22"/>
          <w:szCs w:val="22"/>
          <w:lang w:val="fr-CH"/>
        </w:rPr>
        <w:t>i</w:t>
      </w:r>
      <w:proofErr w:type="spellEnd"/>
      <w:r w:rsidR="0096432C" w:rsidRPr="00C75754">
        <w:rPr>
          <w:rFonts w:ascii="Trebuchet MS" w:eastAsia="Trebuchet MS" w:hAnsi="Trebuchet MS"/>
          <w:bCs/>
          <w:color w:val="141F25"/>
          <w:sz w:val="22"/>
          <w:szCs w:val="22"/>
          <w:lang w:val="fr-CH"/>
        </w:rPr>
        <w:t>;</w:t>
      </w:r>
      <w:proofErr w:type="gramEnd"/>
    </w:p>
    <w:p w:rsidR="00360BF3" w:rsidRPr="00C75754" w:rsidRDefault="00016346" w:rsidP="001E0B5F">
      <w:pPr>
        <w:pBdr>
          <w:bottom w:val="single" w:sz="6" w:space="31" w:color="auto"/>
        </w:pBdr>
        <w:spacing w:line="276" w:lineRule="auto"/>
        <w:ind w:left="270" w:hanging="270"/>
        <w:jc w:val="both"/>
        <w:rPr>
          <w:rFonts w:ascii="Trebuchet MS" w:eastAsia="Trebuchet MS" w:hAnsi="Trebuchet MS"/>
          <w:b/>
          <w:color w:val="141F25"/>
          <w:sz w:val="22"/>
          <w:szCs w:val="22"/>
          <w:lang w:val="fr-CH"/>
        </w:rPr>
      </w:pPr>
      <w:r w:rsidRPr="00C75754">
        <w:rPr>
          <w:rFonts w:ascii="Trebuchet MS" w:eastAsia="Trebuchet MS" w:hAnsi="Trebuchet MS"/>
          <w:bCs/>
          <w:color w:val="141F25"/>
          <w:sz w:val="22"/>
          <w:szCs w:val="22"/>
          <w:lang w:val="fr-CH"/>
        </w:rPr>
        <w:t>7</w:t>
      </w:r>
      <w:r w:rsidR="00360BF3" w:rsidRPr="00C75754">
        <w:rPr>
          <w:rFonts w:ascii="Trebuchet MS" w:eastAsia="Trebuchet MS" w:hAnsi="Trebuchet MS"/>
          <w:bCs/>
          <w:color w:val="141F25"/>
          <w:sz w:val="22"/>
          <w:szCs w:val="22"/>
          <w:lang w:val="fr-CH"/>
        </w:rPr>
        <w:t xml:space="preserve">. </w:t>
      </w:r>
      <w:r w:rsidR="00360BF3" w:rsidRPr="00705547">
        <w:rPr>
          <w:rFonts w:ascii="Trebuchet MS" w:hAnsi="Trebuchet MS" w:cs="Tahoma"/>
          <w:sz w:val="22"/>
          <w:szCs w:val="22"/>
        </w:rPr>
        <w:t xml:space="preserve">Manualului Beneficiarului, revizia Octombrie </w:t>
      </w:r>
      <w:proofErr w:type="gramStart"/>
      <w:r w:rsidR="00360BF3" w:rsidRPr="00705547">
        <w:rPr>
          <w:rFonts w:ascii="Trebuchet MS" w:hAnsi="Trebuchet MS" w:cs="Tahoma"/>
          <w:sz w:val="22"/>
          <w:szCs w:val="22"/>
        </w:rPr>
        <w:t>2020</w:t>
      </w:r>
      <w:r w:rsidR="001E0B5F">
        <w:rPr>
          <w:rFonts w:ascii="Trebuchet MS" w:hAnsi="Trebuchet MS" w:cs="Tahoma"/>
          <w:sz w:val="22"/>
          <w:szCs w:val="22"/>
        </w:rPr>
        <w:t>;</w:t>
      </w:r>
      <w:proofErr w:type="gramEnd"/>
    </w:p>
    <w:p w:rsidR="00360BF3" w:rsidRPr="00705547" w:rsidRDefault="00016346" w:rsidP="001E0B5F">
      <w:pPr>
        <w:pBdr>
          <w:bottom w:val="single" w:sz="6" w:space="31" w:color="auto"/>
        </w:pBdr>
        <w:spacing w:line="276" w:lineRule="auto"/>
        <w:ind w:left="270" w:hanging="270"/>
        <w:jc w:val="both"/>
        <w:rPr>
          <w:rFonts w:ascii="Trebuchet MS" w:hAnsi="Trebuchet MS" w:cs="Tahoma"/>
          <w:sz w:val="22"/>
          <w:szCs w:val="22"/>
        </w:rPr>
      </w:pPr>
      <w:r w:rsidRPr="00705547">
        <w:rPr>
          <w:rFonts w:ascii="Trebuchet MS" w:hAnsi="Trebuchet MS" w:cs="Tahoma"/>
          <w:sz w:val="22"/>
          <w:szCs w:val="22"/>
        </w:rPr>
        <w:t>8</w:t>
      </w:r>
      <w:r w:rsidR="00360BF3" w:rsidRPr="00705547">
        <w:rPr>
          <w:rFonts w:ascii="Trebuchet MS" w:hAnsi="Trebuchet MS" w:cs="Tahoma"/>
          <w:sz w:val="22"/>
          <w:szCs w:val="22"/>
        </w:rPr>
        <w:t>. Manual de utilizare MySMIS</w:t>
      </w:r>
      <w:r w:rsidR="001E0B5F">
        <w:rPr>
          <w:rFonts w:ascii="Trebuchet MS" w:hAnsi="Trebuchet MS" w:cs="Tahoma"/>
          <w:sz w:val="22"/>
          <w:szCs w:val="22"/>
        </w:rPr>
        <w:t xml:space="preserve"> </w:t>
      </w:r>
      <w:r w:rsidR="00360BF3" w:rsidRPr="00705547">
        <w:rPr>
          <w:rFonts w:ascii="Trebuchet MS" w:hAnsi="Trebuchet MS" w:cs="Tahoma"/>
          <w:sz w:val="22"/>
          <w:szCs w:val="22"/>
        </w:rPr>
        <w:t>2014</w:t>
      </w:r>
      <w:r w:rsidR="001E0B5F">
        <w:rPr>
          <w:rFonts w:ascii="Trebuchet MS" w:hAnsi="Trebuchet MS" w:cs="Tahoma"/>
          <w:sz w:val="22"/>
          <w:szCs w:val="22"/>
        </w:rPr>
        <w:t>.</w:t>
      </w:r>
    </w:p>
    <w:p w:rsidR="00360BF3" w:rsidRPr="00C75754" w:rsidRDefault="00360BF3" w:rsidP="00360BF3">
      <w:pPr>
        <w:pBdr>
          <w:bottom w:val="single" w:sz="6" w:space="31" w:color="auto"/>
        </w:pBdr>
        <w:spacing w:line="276" w:lineRule="auto"/>
        <w:jc w:val="both"/>
        <w:rPr>
          <w:rFonts w:ascii="Trebuchet MS" w:eastAsia="Trebuchet MS" w:hAnsi="Trebuchet MS"/>
          <w:b/>
          <w:color w:val="141F25"/>
          <w:sz w:val="22"/>
          <w:szCs w:val="22"/>
          <w:lang w:val="fr-CH"/>
        </w:rPr>
      </w:pPr>
    </w:p>
    <w:p w:rsidR="00360BF3" w:rsidRPr="00C75754" w:rsidRDefault="00360BF3" w:rsidP="00360BF3">
      <w:pPr>
        <w:pBdr>
          <w:bottom w:val="single" w:sz="6" w:space="31" w:color="auto"/>
        </w:pBdr>
        <w:spacing w:line="276" w:lineRule="auto"/>
        <w:jc w:val="both"/>
        <w:rPr>
          <w:rFonts w:ascii="Trebuchet MS" w:eastAsia="Trebuchet MS" w:hAnsi="Trebuchet MS"/>
          <w:b/>
          <w:color w:val="141F25"/>
          <w:sz w:val="22"/>
          <w:szCs w:val="22"/>
          <w:lang w:val="fr-CH"/>
        </w:rPr>
      </w:pPr>
    </w:p>
    <w:p w:rsidR="00F10EB8" w:rsidRPr="00C75754" w:rsidRDefault="00F10EB8" w:rsidP="00360BF3">
      <w:pPr>
        <w:pBdr>
          <w:bottom w:val="single" w:sz="6" w:space="31" w:color="auto"/>
        </w:pBdr>
        <w:spacing w:line="276" w:lineRule="auto"/>
        <w:jc w:val="both"/>
        <w:rPr>
          <w:rFonts w:ascii="Trebuchet MS" w:eastAsia="Trebuchet MS" w:hAnsi="Trebuchet MS"/>
          <w:b/>
          <w:color w:val="141F25"/>
          <w:sz w:val="22"/>
          <w:szCs w:val="22"/>
          <w:lang w:val="fr-CH"/>
        </w:rPr>
      </w:pPr>
    </w:p>
    <w:p w:rsidR="00360BF3" w:rsidRPr="00705547" w:rsidRDefault="00360BF3" w:rsidP="00360BF3">
      <w:pPr>
        <w:pBdr>
          <w:bottom w:val="single" w:sz="6" w:space="31" w:color="auto"/>
        </w:pBdr>
        <w:spacing w:line="276" w:lineRule="auto"/>
        <w:jc w:val="both"/>
        <w:rPr>
          <w:rFonts w:ascii="Trebuchet MS" w:eastAsia="Trebuchet MS" w:hAnsi="Trebuchet MS"/>
          <w:b/>
          <w:color w:val="141F25"/>
          <w:sz w:val="22"/>
          <w:szCs w:val="22"/>
        </w:rPr>
      </w:pPr>
      <w:r w:rsidRPr="00705547">
        <w:rPr>
          <w:rFonts w:ascii="Trebuchet MS" w:eastAsia="Trebuchet MS" w:hAnsi="Trebuchet MS"/>
          <w:b/>
          <w:color w:val="141F25"/>
          <w:sz w:val="22"/>
          <w:szCs w:val="22"/>
        </w:rPr>
        <w:t>VI.</w:t>
      </w:r>
      <w:r w:rsidRPr="00705547">
        <w:rPr>
          <w:rFonts w:ascii="Trebuchet MS" w:eastAsia="Trebuchet MS" w:hAnsi="Trebuchet MS"/>
          <w:b/>
          <w:color w:val="141F25"/>
          <w:sz w:val="22"/>
          <w:szCs w:val="22"/>
        </w:rPr>
        <w:tab/>
        <w:t>MODALITATEA DE DEPUNERE A CANDIDATURII:</w:t>
      </w:r>
    </w:p>
    <w:p w:rsidR="00360BF3" w:rsidRDefault="00360BF3" w:rsidP="00360BF3">
      <w:pPr>
        <w:pBdr>
          <w:bottom w:val="single" w:sz="6" w:space="31" w:color="auto"/>
        </w:pBdr>
        <w:spacing w:line="276" w:lineRule="auto"/>
        <w:jc w:val="both"/>
        <w:rPr>
          <w:rFonts w:ascii="Trebuchet MS" w:eastAsia="Trebuchet MS" w:hAnsi="Trebuchet MS"/>
          <w:sz w:val="22"/>
          <w:szCs w:val="22"/>
        </w:rPr>
      </w:pPr>
      <w:r w:rsidRPr="00705547">
        <w:rPr>
          <w:rFonts w:ascii="Trebuchet MS" w:eastAsia="Trebuchet MS" w:hAnsi="Trebuchet MS"/>
          <w:color w:val="141F25"/>
          <w:sz w:val="22"/>
          <w:szCs w:val="22"/>
        </w:rPr>
        <w:t>Candidaţii vor depune documentele, la sediul instituției organizatoare</w:t>
      </w:r>
      <w:r w:rsidR="008B2EB6">
        <w:rPr>
          <w:rFonts w:ascii="Trebuchet MS" w:eastAsia="Trebuchet MS" w:hAnsi="Trebuchet MS"/>
          <w:color w:val="141F25"/>
          <w:sz w:val="22"/>
          <w:szCs w:val="22"/>
        </w:rPr>
        <w:t>, AJOFM Mehedinti din Bld. Carol I nr. 3</w:t>
      </w:r>
      <w:r w:rsidRPr="00705547">
        <w:rPr>
          <w:rFonts w:ascii="Trebuchet MS" w:eastAsia="Trebuchet MS" w:hAnsi="Trebuchet MS"/>
          <w:color w:val="141F25"/>
          <w:sz w:val="22"/>
          <w:szCs w:val="22"/>
        </w:rPr>
        <w:t xml:space="preserve"> până la data de </w:t>
      </w:r>
      <w:r w:rsidR="008B2EB6">
        <w:rPr>
          <w:rFonts w:ascii="Trebuchet MS" w:eastAsia="Trebuchet MS" w:hAnsi="Trebuchet MS"/>
          <w:sz w:val="22"/>
          <w:szCs w:val="22"/>
        </w:rPr>
        <w:t>16.04.</w:t>
      </w:r>
      <w:r w:rsidRPr="00705547">
        <w:rPr>
          <w:rFonts w:ascii="Trebuchet MS" w:eastAsia="Trebuchet MS" w:hAnsi="Trebuchet MS"/>
          <w:sz w:val="22"/>
          <w:szCs w:val="22"/>
        </w:rPr>
        <w:t>202</w:t>
      </w:r>
      <w:r w:rsidR="00F10EB8" w:rsidRPr="00705547">
        <w:rPr>
          <w:rFonts w:ascii="Trebuchet MS" w:eastAsia="Trebuchet MS" w:hAnsi="Trebuchet MS"/>
          <w:sz w:val="22"/>
          <w:szCs w:val="22"/>
        </w:rPr>
        <w:t>1</w:t>
      </w:r>
      <w:r w:rsidR="008B2EB6">
        <w:rPr>
          <w:rFonts w:ascii="Trebuchet MS" w:eastAsia="Trebuchet MS" w:hAnsi="Trebuchet MS"/>
          <w:sz w:val="22"/>
          <w:szCs w:val="22"/>
        </w:rPr>
        <w:t>, ora 14:00.</w:t>
      </w:r>
    </w:p>
    <w:p w:rsidR="001E0B5F" w:rsidRPr="00705547" w:rsidRDefault="001E0B5F" w:rsidP="00360BF3">
      <w:pPr>
        <w:pBdr>
          <w:bottom w:val="single" w:sz="6" w:space="31" w:color="auto"/>
        </w:pBdr>
        <w:spacing w:line="276" w:lineRule="auto"/>
        <w:jc w:val="both"/>
        <w:rPr>
          <w:rFonts w:ascii="Trebuchet MS" w:eastAsia="Trebuchet MS" w:hAnsi="Trebuchet MS"/>
          <w:sz w:val="22"/>
          <w:szCs w:val="22"/>
        </w:rPr>
      </w:pPr>
    </w:p>
    <w:p w:rsidR="00360BF3" w:rsidRDefault="00360BF3" w:rsidP="00360BF3">
      <w:pPr>
        <w:pBdr>
          <w:bottom w:val="single" w:sz="6" w:space="31" w:color="auto"/>
        </w:pBdr>
        <w:spacing w:line="276" w:lineRule="auto"/>
        <w:jc w:val="both"/>
        <w:rPr>
          <w:rFonts w:ascii="Trebuchet MS" w:eastAsia="Trebuchet MS" w:hAnsi="Trebuchet MS"/>
          <w:b/>
          <w:color w:val="141F25"/>
          <w:sz w:val="22"/>
          <w:szCs w:val="22"/>
        </w:rPr>
      </w:pPr>
      <w:r w:rsidRPr="001E0B5F">
        <w:rPr>
          <w:rFonts w:ascii="Trebuchet MS" w:eastAsia="Trebuchet MS" w:hAnsi="Trebuchet MS"/>
          <w:b/>
          <w:color w:val="141F25"/>
          <w:sz w:val="22"/>
          <w:szCs w:val="22"/>
        </w:rPr>
        <w:t>Candidaturile transmise după data limită indicată în anunţul de selecţie, precum şi cele incomplete vor fi respinse.</w:t>
      </w:r>
    </w:p>
    <w:p w:rsidR="001E0B5F" w:rsidRPr="001E0B5F" w:rsidRDefault="001E0B5F" w:rsidP="00360BF3">
      <w:pPr>
        <w:pBdr>
          <w:bottom w:val="single" w:sz="6" w:space="31" w:color="auto"/>
        </w:pBdr>
        <w:spacing w:line="276" w:lineRule="auto"/>
        <w:jc w:val="both"/>
        <w:rPr>
          <w:rFonts w:ascii="Trebuchet MS" w:eastAsia="Trebuchet MS" w:hAnsi="Trebuchet MS"/>
          <w:b/>
          <w:color w:val="141F25"/>
          <w:sz w:val="22"/>
          <w:szCs w:val="22"/>
        </w:rPr>
      </w:pPr>
    </w:p>
    <w:p w:rsidR="00360BF3" w:rsidRPr="00705547" w:rsidRDefault="00360BF3" w:rsidP="00360BF3">
      <w:pPr>
        <w:pBdr>
          <w:bottom w:val="single" w:sz="6" w:space="31" w:color="auto"/>
        </w:pBdr>
        <w:spacing w:line="276" w:lineRule="auto"/>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 xml:space="preserve">Persoana de contact – </w:t>
      </w:r>
      <w:r w:rsidR="008B2EB6">
        <w:rPr>
          <w:rFonts w:ascii="Trebuchet MS" w:eastAsia="Trebuchet MS" w:hAnsi="Trebuchet MS"/>
          <w:color w:val="141F25"/>
          <w:sz w:val="22"/>
          <w:szCs w:val="22"/>
        </w:rPr>
        <w:t>Consilier CISMARU Cristian, tel 0252/319029</w:t>
      </w:r>
      <w:r w:rsidRPr="00705547">
        <w:rPr>
          <w:rFonts w:ascii="Trebuchet MS" w:eastAsia="Trebuchet MS" w:hAnsi="Trebuchet MS"/>
          <w:color w:val="141F25"/>
          <w:sz w:val="22"/>
          <w:szCs w:val="22"/>
        </w:rPr>
        <w:t xml:space="preserve">, e-mail </w:t>
      </w:r>
      <w:r w:rsidR="008B2EB6">
        <w:rPr>
          <w:rFonts w:ascii="Trebuchet MS" w:hAnsi="Trebuchet MS"/>
          <w:sz w:val="22"/>
          <w:szCs w:val="22"/>
        </w:rPr>
        <w:t>ajofm@mh.anofm.ro</w:t>
      </w:r>
    </w:p>
    <w:p w:rsidR="00360BF3" w:rsidRPr="00705547" w:rsidRDefault="00360BF3" w:rsidP="00360BF3">
      <w:pPr>
        <w:pBdr>
          <w:bottom w:val="single" w:sz="6" w:space="31" w:color="auto"/>
        </w:pBdr>
        <w:spacing w:line="276" w:lineRule="auto"/>
        <w:jc w:val="both"/>
        <w:rPr>
          <w:rFonts w:ascii="Trebuchet MS" w:eastAsia="Trebuchet MS" w:hAnsi="Trebuchet MS"/>
          <w:color w:val="141F25"/>
          <w:sz w:val="22"/>
          <w:szCs w:val="22"/>
        </w:rPr>
      </w:pPr>
    </w:p>
    <w:p w:rsidR="00360BF3" w:rsidRPr="00705547" w:rsidRDefault="00360BF3" w:rsidP="00360BF3">
      <w:pPr>
        <w:pBdr>
          <w:bottom w:val="single" w:sz="6" w:space="31" w:color="auto"/>
        </w:pBdr>
        <w:spacing w:line="276" w:lineRule="auto"/>
        <w:jc w:val="both"/>
        <w:rPr>
          <w:rFonts w:ascii="Trebuchet MS" w:eastAsia="Trebuchet MS" w:hAnsi="Trebuchet MS"/>
          <w:color w:val="141F25"/>
          <w:sz w:val="22"/>
          <w:szCs w:val="22"/>
        </w:rPr>
      </w:pPr>
    </w:p>
    <w:p w:rsidR="00360BF3" w:rsidRPr="00705547" w:rsidRDefault="00360BF3" w:rsidP="00360BF3">
      <w:pPr>
        <w:pBdr>
          <w:bottom w:val="single" w:sz="6" w:space="31" w:color="auto"/>
        </w:pBdr>
        <w:spacing w:line="276" w:lineRule="auto"/>
        <w:jc w:val="both"/>
        <w:rPr>
          <w:rFonts w:ascii="Trebuchet MS" w:eastAsia="Trebuchet MS" w:hAnsi="Trebuchet MS"/>
          <w:b/>
          <w:color w:val="141F25"/>
          <w:sz w:val="22"/>
          <w:szCs w:val="22"/>
        </w:rPr>
      </w:pPr>
      <w:r w:rsidRPr="00705547">
        <w:rPr>
          <w:rFonts w:ascii="Trebuchet MS" w:eastAsia="Trebuchet MS" w:hAnsi="Trebuchet MS"/>
          <w:color w:val="141F25"/>
          <w:sz w:val="22"/>
          <w:szCs w:val="22"/>
        </w:rPr>
        <w:t xml:space="preserve"> </w:t>
      </w:r>
      <w:r w:rsidRPr="00705547">
        <w:rPr>
          <w:rFonts w:ascii="Trebuchet MS" w:eastAsia="Trebuchet MS" w:hAnsi="Trebuchet MS"/>
          <w:b/>
          <w:color w:val="141F25"/>
          <w:sz w:val="22"/>
          <w:szCs w:val="22"/>
        </w:rPr>
        <w:t>VII.</w:t>
      </w:r>
      <w:r w:rsidRPr="00705547">
        <w:rPr>
          <w:rFonts w:ascii="Trebuchet MS" w:eastAsia="Trebuchet MS" w:hAnsi="Trebuchet MS"/>
          <w:b/>
          <w:color w:val="141F25"/>
          <w:sz w:val="22"/>
          <w:szCs w:val="22"/>
        </w:rPr>
        <w:tab/>
        <w:t>PROBELE SELECȚIEI</w:t>
      </w:r>
    </w:p>
    <w:p w:rsidR="00360BF3" w:rsidRPr="00705547" w:rsidRDefault="00360BF3" w:rsidP="00360BF3">
      <w:pPr>
        <w:pBdr>
          <w:bottom w:val="single" w:sz="6" w:space="31" w:color="auto"/>
        </w:pBdr>
        <w:spacing w:line="276" w:lineRule="auto"/>
        <w:jc w:val="both"/>
        <w:rPr>
          <w:rFonts w:ascii="Trebuchet MS" w:eastAsia="Trebuchet MS" w:hAnsi="Trebuchet MS"/>
          <w:b/>
          <w:color w:val="141F25"/>
          <w:sz w:val="22"/>
          <w:szCs w:val="22"/>
        </w:rPr>
      </w:pPr>
    </w:p>
    <w:p w:rsidR="00360BF3" w:rsidRPr="00972830" w:rsidRDefault="00360BF3" w:rsidP="00360BF3">
      <w:pPr>
        <w:pBdr>
          <w:bottom w:val="single" w:sz="6" w:space="31" w:color="auto"/>
        </w:pBdr>
        <w:spacing w:line="276" w:lineRule="auto"/>
        <w:jc w:val="both"/>
        <w:rPr>
          <w:rFonts w:ascii="Trebuchet MS" w:hAnsi="Trebuchet MS"/>
          <w:b/>
          <w:bCs/>
          <w:sz w:val="22"/>
          <w:szCs w:val="22"/>
        </w:rPr>
      </w:pPr>
      <w:r w:rsidRPr="00705547">
        <w:rPr>
          <w:rFonts w:ascii="Trebuchet MS" w:hAnsi="Trebuchet MS"/>
          <w:bCs/>
          <w:sz w:val="22"/>
          <w:szCs w:val="22"/>
        </w:rPr>
        <w:t>Etapa I</w:t>
      </w:r>
      <w:r w:rsidR="00972830">
        <w:rPr>
          <w:rFonts w:ascii="Trebuchet MS" w:hAnsi="Trebuchet MS"/>
          <w:bCs/>
          <w:sz w:val="22"/>
          <w:szCs w:val="22"/>
        </w:rPr>
        <w:t xml:space="preserve">      </w:t>
      </w:r>
      <w:r w:rsidRPr="00705547">
        <w:rPr>
          <w:rFonts w:ascii="Trebuchet MS" w:hAnsi="Trebuchet MS"/>
          <w:bCs/>
          <w:sz w:val="22"/>
          <w:szCs w:val="22"/>
        </w:rPr>
        <w:t xml:space="preserve"> –</w:t>
      </w:r>
      <w:r w:rsidR="00972830">
        <w:rPr>
          <w:rFonts w:ascii="Trebuchet MS" w:hAnsi="Trebuchet MS"/>
          <w:bCs/>
          <w:sz w:val="22"/>
          <w:szCs w:val="22"/>
        </w:rPr>
        <w:t xml:space="preserve"> </w:t>
      </w:r>
      <w:r w:rsidRPr="00705547">
        <w:rPr>
          <w:rFonts w:ascii="Trebuchet MS" w:hAnsi="Trebuchet MS"/>
          <w:bCs/>
          <w:sz w:val="22"/>
          <w:szCs w:val="22"/>
        </w:rPr>
        <w:t xml:space="preserve">Verificarea dosarelor </w:t>
      </w:r>
      <w:r w:rsidR="00972830">
        <w:rPr>
          <w:rFonts w:ascii="Trebuchet MS" w:hAnsi="Trebuchet MS"/>
          <w:bCs/>
          <w:sz w:val="22"/>
          <w:szCs w:val="22"/>
        </w:rPr>
        <w:t>ș</w:t>
      </w:r>
      <w:r w:rsidRPr="00705547">
        <w:rPr>
          <w:rFonts w:ascii="Trebuchet MS" w:hAnsi="Trebuchet MS"/>
          <w:bCs/>
          <w:sz w:val="22"/>
          <w:szCs w:val="22"/>
        </w:rPr>
        <w:t>i afi</w:t>
      </w:r>
      <w:r w:rsidR="00972830">
        <w:rPr>
          <w:rFonts w:ascii="Trebuchet MS" w:hAnsi="Trebuchet MS"/>
          <w:bCs/>
          <w:sz w:val="22"/>
          <w:szCs w:val="22"/>
        </w:rPr>
        <w:t>ș</w:t>
      </w:r>
      <w:r w:rsidRPr="00705547">
        <w:rPr>
          <w:rFonts w:ascii="Trebuchet MS" w:hAnsi="Trebuchet MS"/>
          <w:bCs/>
          <w:sz w:val="22"/>
          <w:szCs w:val="22"/>
        </w:rPr>
        <w:t>area rezultatelor –</w:t>
      </w:r>
      <w:r w:rsidR="008B2EB6">
        <w:rPr>
          <w:rFonts w:ascii="Trebuchet MS" w:hAnsi="Trebuchet MS"/>
          <w:bCs/>
          <w:sz w:val="22"/>
          <w:szCs w:val="22"/>
        </w:rPr>
        <w:t>19.04.2021 ora 10:00;</w:t>
      </w:r>
    </w:p>
    <w:p w:rsidR="00972830" w:rsidRDefault="006A578E" w:rsidP="00360BF3">
      <w:pPr>
        <w:pBdr>
          <w:bottom w:val="single" w:sz="6" w:space="31" w:color="auto"/>
        </w:pBdr>
        <w:spacing w:line="276" w:lineRule="auto"/>
        <w:jc w:val="both"/>
        <w:rPr>
          <w:rFonts w:ascii="Trebuchet MS" w:eastAsia="Trebuchet MS" w:hAnsi="Trebuchet MS"/>
          <w:bCs/>
          <w:color w:val="141F25"/>
          <w:sz w:val="22"/>
          <w:szCs w:val="22"/>
        </w:rPr>
      </w:pPr>
      <w:r w:rsidRPr="00705547">
        <w:rPr>
          <w:rFonts w:ascii="Trebuchet MS" w:eastAsia="Trebuchet MS" w:hAnsi="Trebuchet MS"/>
          <w:bCs/>
          <w:color w:val="141F25"/>
          <w:sz w:val="22"/>
          <w:szCs w:val="22"/>
        </w:rPr>
        <w:t>Etapa a II</w:t>
      </w:r>
      <w:r w:rsidR="001B352E" w:rsidRPr="00705547">
        <w:rPr>
          <w:rFonts w:ascii="Trebuchet MS" w:eastAsia="Trebuchet MS" w:hAnsi="Trebuchet MS"/>
          <w:bCs/>
          <w:color w:val="141F25"/>
          <w:sz w:val="22"/>
          <w:szCs w:val="22"/>
        </w:rPr>
        <w:t>-a</w:t>
      </w:r>
      <w:r w:rsidR="00360BF3" w:rsidRPr="00705547">
        <w:rPr>
          <w:rFonts w:ascii="Trebuchet MS" w:eastAsia="Trebuchet MS" w:hAnsi="Trebuchet MS"/>
          <w:bCs/>
          <w:color w:val="141F25"/>
          <w:sz w:val="22"/>
          <w:szCs w:val="22"/>
        </w:rPr>
        <w:t xml:space="preserve"> - </w:t>
      </w:r>
      <w:r w:rsidR="00972830">
        <w:rPr>
          <w:rFonts w:ascii="Trebuchet MS" w:eastAsia="Trebuchet MS" w:hAnsi="Trebuchet MS"/>
          <w:bCs/>
          <w:color w:val="141F25"/>
          <w:sz w:val="22"/>
          <w:szCs w:val="22"/>
        </w:rPr>
        <w:t>I</w:t>
      </w:r>
      <w:r w:rsidR="00360BF3" w:rsidRPr="00705547">
        <w:rPr>
          <w:rFonts w:ascii="Trebuchet MS" w:eastAsia="Trebuchet MS" w:hAnsi="Trebuchet MS"/>
          <w:bCs/>
          <w:color w:val="141F25"/>
          <w:sz w:val="22"/>
          <w:szCs w:val="22"/>
        </w:rPr>
        <w:t xml:space="preserve">nterviul </w:t>
      </w:r>
      <w:r w:rsidR="008B2EB6">
        <w:rPr>
          <w:rFonts w:ascii="Trebuchet MS" w:eastAsia="Trebuchet MS" w:hAnsi="Trebuchet MS"/>
          <w:b/>
          <w:bCs/>
          <w:color w:val="141F25"/>
          <w:sz w:val="22"/>
          <w:szCs w:val="22"/>
        </w:rPr>
        <w:t>-21.04.2021 ora 10:00</w:t>
      </w:r>
      <w:r w:rsidR="00972830" w:rsidRPr="00972830">
        <w:rPr>
          <w:rFonts w:ascii="Trebuchet MS" w:eastAsia="Trebuchet MS" w:hAnsi="Trebuchet MS"/>
          <w:bCs/>
          <w:color w:val="141F25"/>
          <w:sz w:val="22"/>
          <w:szCs w:val="22"/>
        </w:rPr>
        <w:t xml:space="preserve"> </w:t>
      </w:r>
      <w:r w:rsidR="00972830">
        <w:rPr>
          <w:rFonts w:ascii="Trebuchet MS" w:eastAsia="Trebuchet MS" w:hAnsi="Trebuchet MS"/>
          <w:bCs/>
          <w:color w:val="141F25"/>
          <w:sz w:val="22"/>
          <w:szCs w:val="22"/>
        </w:rPr>
        <w:t>și a</w:t>
      </w:r>
      <w:r w:rsidR="00972830" w:rsidRPr="00705547">
        <w:rPr>
          <w:rFonts w:ascii="Trebuchet MS" w:eastAsia="Trebuchet MS" w:hAnsi="Trebuchet MS"/>
          <w:bCs/>
          <w:color w:val="141F25"/>
          <w:sz w:val="22"/>
          <w:szCs w:val="22"/>
        </w:rPr>
        <w:t>fi</w:t>
      </w:r>
      <w:r w:rsidR="00972830">
        <w:rPr>
          <w:rFonts w:ascii="Trebuchet MS" w:eastAsia="Trebuchet MS" w:hAnsi="Trebuchet MS"/>
          <w:bCs/>
          <w:color w:val="141F25"/>
          <w:sz w:val="22"/>
          <w:szCs w:val="22"/>
        </w:rPr>
        <w:t>ș</w:t>
      </w:r>
      <w:r w:rsidR="00972830" w:rsidRPr="00705547">
        <w:rPr>
          <w:rFonts w:ascii="Trebuchet MS" w:eastAsia="Trebuchet MS" w:hAnsi="Trebuchet MS"/>
          <w:bCs/>
          <w:color w:val="141F25"/>
          <w:sz w:val="22"/>
          <w:szCs w:val="22"/>
        </w:rPr>
        <w:t>area rezultatelor</w:t>
      </w:r>
      <w:r w:rsidR="00972830">
        <w:rPr>
          <w:rFonts w:ascii="Trebuchet MS" w:eastAsia="Trebuchet MS" w:hAnsi="Trebuchet MS"/>
          <w:bCs/>
          <w:color w:val="141F25"/>
          <w:sz w:val="22"/>
          <w:szCs w:val="22"/>
        </w:rPr>
        <w:t xml:space="preserve"> </w:t>
      </w:r>
    </w:p>
    <w:p w:rsidR="00360BF3" w:rsidRPr="00705547" w:rsidRDefault="00972830" w:rsidP="00360BF3">
      <w:pPr>
        <w:pBdr>
          <w:bottom w:val="single" w:sz="6" w:space="31" w:color="auto"/>
        </w:pBdr>
        <w:spacing w:line="276" w:lineRule="auto"/>
        <w:jc w:val="both"/>
        <w:rPr>
          <w:rFonts w:ascii="Trebuchet MS" w:eastAsia="Trebuchet MS" w:hAnsi="Trebuchet MS"/>
          <w:color w:val="141F25"/>
          <w:sz w:val="22"/>
          <w:szCs w:val="22"/>
        </w:rPr>
      </w:pPr>
      <w:r>
        <w:rPr>
          <w:rFonts w:ascii="Trebuchet MS" w:eastAsia="Trebuchet MS" w:hAnsi="Trebuchet MS"/>
          <w:bCs/>
          <w:color w:val="141F25"/>
          <w:sz w:val="22"/>
          <w:szCs w:val="22"/>
        </w:rPr>
        <w:lastRenderedPageBreak/>
        <w:t>Etapa a III-a- Soluționarea contestațiilor (în cazul în care sunt)</w:t>
      </w:r>
      <w:r w:rsidR="00661FD7">
        <w:rPr>
          <w:rFonts w:ascii="Trebuchet MS" w:eastAsia="Trebuchet MS" w:hAnsi="Trebuchet MS"/>
          <w:bCs/>
          <w:color w:val="141F25"/>
          <w:sz w:val="22"/>
          <w:szCs w:val="22"/>
        </w:rPr>
        <w:t xml:space="preserve"> și a</w:t>
      </w:r>
      <w:r w:rsidR="00661FD7" w:rsidRPr="00705547">
        <w:rPr>
          <w:rFonts w:ascii="Trebuchet MS" w:eastAsia="Trebuchet MS" w:hAnsi="Trebuchet MS"/>
          <w:bCs/>
          <w:color w:val="141F25"/>
          <w:sz w:val="22"/>
          <w:szCs w:val="22"/>
        </w:rPr>
        <w:t>fi</w:t>
      </w:r>
      <w:r w:rsidR="00661FD7">
        <w:rPr>
          <w:rFonts w:ascii="Trebuchet MS" w:eastAsia="Trebuchet MS" w:hAnsi="Trebuchet MS"/>
          <w:bCs/>
          <w:color w:val="141F25"/>
          <w:sz w:val="22"/>
          <w:szCs w:val="22"/>
        </w:rPr>
        <w:t>ș</w:t>
      </w:r>
      <w:r w:rsidR="00661FD7" w:rsidRPr="00705547">
        <w:rPr>
          <w:rFonts w:ascii="Trebuchet MS" w:eastAsia="Trebuchet MS" w:hAnsi="Trebuchet MS"/>
          <w:bCs/>
          <w:color w:val="141F25"/>
          <w:sz w:val="22"/>
          <w:szCs w:val="22"/>
        </w:rPr>
        <w:t>area rezultatelor</w:t>
      </w:r>
      <w:r w:rsidR="00661FD7">
        <w:rPr>
          <w:rFonts w:ascii="Trebuchet MS" w:eastAsia="Trebuchet MS" w:hAnsi="Trebuchet MS"/>
          <w:bCs/>
          <w:color w:val="141F25"/>
          <w:sz w:val="22"/>
          <w:szCs w:val="22"/>
        </w:rPr>
        <w:t xml:space="preserve"> finale</w:t>
      </w:r>
      <w:r w:rsidR="00360BF3" w:rsidRPr="00705547">
        <w:rPr>
          <w:rFonts w:ascii="Trebuchet MS" w:eastAsia="Trebuchet MS" w:hAnsi="Trebuchet MS"/>
          <w:color w:val="141F25"/>
          <w:sz w:val="22"/>
          <w:szCs w:val="22"/>
        </w:rPr>
        <w:tab/>
      </w:r>
      <w:r w:rsidR="00661FD7">
        <w:rPr>
          <w:rFonts w:ascii="Trebuchet MS" w:eastAsia="Trebuchet MS" w:hAnsi="Trebuchet MS"/>
          <w:color w:val="141F25"/>
          <w:sz w:val="22"/>
          <w:szCs w:val="22"/>
        </w:rPr>
        <w:t>.</w:t>
      </w:r>
      <w:r w:rsidR="00360BF3" w:rsidRPr="00705547">
        <w:rPr>
          <w:rFonts w:ascii="Trebuchet MS" w:eastAsia="Trebuchet MS" w:hAnsi="Trebuchet MS"/>
          <w:color w:val="141F25"/>
          <w:sz w:val="22"/>
          <w:szCs w:val="22"/>
        </w:rPr>
        <w:tab/>
      </w:r>
    </w:p>
    <w:sectPr w:rsidR="00360BF3" w:rsidRPr="00705547" w:rsidSect="001E0B5F">
      <w:headerReference w:type="default" r:id="rId8"/>
      <w:pgSz w:w="11909" w:h="16834" w:code="9"/>
      <w:pgMar w:top="810" w:right="389" w:bottom="270" w:left="1170" w:header="450" w:footer="6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0E5" w:rsidRDefault="00D720E5">
      <w:r>
        <w:separator/>
      </w:r>
    </w:p>
  </w:endnote>
  <w:endnote w:type="continuationSeparator" w:id="0">
    <w:p w:rsidR="00D720E5" w:rsidRDefault="00D72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0E5" w:rsidRDefault="00D720E5">
      <w:r>
        <w:separator/>
      </w:r>
    </w:p>
  </w:footnote>
  <w:footnote w:type="continuationSeparator" w:id="0">
    <w:p w:rsidR="00D720E5" w:rsidRDefault="00D72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3FB" w:rsidRDefault="008473FB" w:rsidP="008473FB">
    <w:pPr>
      <w:spacing w:after="120" w:line="276" w:lineRule="auto"/>
      <w:ind w:left="1800"/>
      <w:rPr>
        <w:rFonts w:ascii="Trebuchet MS" w:eastAsia="MS Mincho" w:hAnsi="Trebuchet MS"/>
        <w:sz w:val="22"/>
        <w:szCs w:val="22"/>
        <w:lang w:val="en-US" w:eastAsia="en-US"/>
      </w:rPr>
    </w:pPr>
    <w:r>
      <w:rPr>
        <w:rFonts w:ascii="Arial" w:hAnsi="Arial" w:cs="Arial"/>
        <w:bCs/>
        <w:noProof/>
        <w:lang w:val="en-US" w:eastAsia="en-US"/>
      </w:rPr>
      <w:drawing>
        <wp:anchor distT="0" distB="0" distL="114300" distR="114300" simplePos="0" relativeHeight="251660288" behindDoc="0" locked="0" layoutInCell="1" allowOverlap="1" wp14:anchorId="505A93A1" wp14:editId="3DDE5617">
          <wp:simplePos x="0" y="0"/>
          <wp:positionH relativeFrom="column">
            <wp:posOffset>2332990</wp:posOffset>
          </wp:positionH>
          <wp:positionV relativeFrom="paragraph">
            <wp:posOffset>-635</wp:posOffset>
          </wp:positionV>
          <wp:extent cx="1076325" cy="873760"/>
          <wp:effectExtent l="0" t="0" r="9525" b="2540"/>
          <wp:wrapNone/>
          <wp:docPr id="3" name="Picture 3" descr="Description: G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descr="Description: GU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873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4614">
      <w:rPr>
        <w:rFonts w:ascii="Trebuchet MS" w:eastAsia="MS Mincho" w:hAnsi="Trebuchet MS"/>
        <w:sz w:val="22"/>
        <w:szCs w:val="22"/>
        <w:lang w:val="en-US" w:eastAsia="en-US"/>
      </w:rPr>
      <w:t xml:space="preserve">                                                 </w:t>
    </w:r>
  </w:p>
  <w:p w:rsidR="008473FB" w:rsidRDefault="008473FB" w:rsidP="008473FB">
    <w:pPr>
      <w:tabs>
        <w:tab w:val="center" w:pos="5000"/>
        <w:tab w:val="left" w:pos="8550"/>
      </w:tabs>
      <w:rPr>
        <w:rFonts w:ascii="Arial" w:hAnsi="Arial" w:cs="Arial"/>
        <w:bCs/>
      </w:rPr>
    </w:pPr>
    <w:r>
      <w:rPr>
        <w:rFonts w:ascii="Arial" w:hAnsi="Arial" w:cs="Arial"/>
        <w:bCs/>
        <w:noProof/>
        <w:lang w:val="en-US" w:eastAsia="en-US"/>
      </w:rPr>
      <w:drawing>
        <wp:anchor distT="0" distB="0" distL="114300" distR="114300" simplePos="0" relativeHeight="251661312" behindDoc="0" locked="0" layoutInCell="1" allowOverlap="1" wp14:anchorId="15997897" wp14:editId="3BB3F03A">
          <wp:simplePos x="0" y="0"/>
          <wp:positionH relativeFrom="column">
            <wp:posOffset>4745355</wp:posOffset>
          </wp:positionH>
          <wp:positionV relativeFrom="paragraph">
            <wp:posOffset>-232410</wp:posOffset>
          </wp:positionV>
          <wp:extent cx="1139190" cy="926465"/>
          <wp:effectExtent l="0" t="0" r="3810" b="6985"/>
          <wp:wrapNone/>
          <wp:docPr id="1" name="Picture 1" descr="Description: 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8" descr="Description: I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9190" cy="9264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lang w:val="en-US" w:eastAsia="en-US"/>
      </w:rPr>
      <w:drawing>
        <wp:anchor distT="0" distB="0" distL="114300" distR="114300" simplePos="0" relativeHeight="251659264" behindDoc="0" locked="0" layoutInCell="1" allowOverlap="1" wp14:anchorId="0113C3D4" wp14:editId="6E4C5EED">
          <wp:simplePos x="0" y="0"/>
          <wp:positionH relativeFrom="column">
            <wp:posOffset>271780</wp:posOffset>
          </wp:positionH>
          <wp:positionV relativeFrom="paragraph">
            <wp:posOffset>-89535</wp:posOffset>
          </wp:positionV>
          <wp:extent cx="910590" cy="697865"/>
          <wp:effectExtent l="0" t="0" r="3810" b="6985"/>
          <wp:wrapNone/>
          <wp:docPr id="2" name="Picture 2" descr="Description: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descr="Description: U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0590" cy="6978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rPr>
      <w:tab/>
    </w:r>
    <w:r>
      <w:rPr>
        <w:rFonts w:ascii="Arial" w:hAnsi="Arial" w:cs="Arial"/>
        <w:bCs/>
      </w:rPr>
      <w:tab/>
    </w:r>
  </w:p>
  <w:p w:rsidR="008473FB" w:rsidRDefault="008473FB" w:rsidP="008473FB">
    <w:pPr>
      <w:jc w:val="center"/>
      <w:rPr>
        <w:rFonts w:ascii="Arial" w:hAnsi="Arial" w:cs="Arial"/>
        <w:bCs/>
      </w:rPr>
    </w:pPr>
  </w:p>
  <w:p w:rsidR="008473FB" w:rsidRDefault="008473FB" w:rsidP="008473FB">
    <w:pPr>
      <w:jc w:val="center"/>
      <w:rPr>
        <w:rFonts w:ascii="Arial" w:hAnsi="Arial" w:cs="Arial"/>
        <w:bCs/>
      </w:rPr>
    </w:pPr>
  </w:p>
  <w:p w:rsidR="008473FB" w:rsidRDefault="008473FB" w:rsidP="008473FB">
    <w:pPr>
      <w:jc w:val="center"/>
      <w:rPr>
        <w:rFonts w:ascii="Arial" w:hAnsi="Arial" w:cs="Arial"/>
        <w:bCs/>
      </w:rPr>
    </w:pPr>
  </w:p>
  <w:p w:rsidR="008473FB" w:rsidRPr="008473FB" w:rsidRDefault="008473FB" w:rsidP="008473FB">
    <w:pPr>
      <w:spacing w:line="276" w:lineRule="auto"/>
      <w:ind w:left="450"/>
      <w:rPr>
        <w:rFonts w:ascii="Trebuchet MS" w:hAnsi="Trebuchet MS" w:cs="Arial"/>
        <w:b/>
        <w:bCs/>
        <w:i/>
        <w:sz w:val="18"/>
        <w:szCs w:val="18"/>
      </w:rPr>
    </w:pPr>
    <w:r w:rsidRPr="008473FB">
      <w:rPr>
        <w:rFonts w:ascii="Trebuchet MS" w:hAnsi="Trebuchet MS" w:cs="Arial"/>
        <w:b/>
        <w:bCs/>
        <w:i/>
        <w:sz w:val="18"/>
        <w:szCs w:val="18"/>
      </w:rPr>
      <w:t>Proiect cofinanţat din Fondul Social European prin Programul Operaţional Capital Uman</w:t>
    </w:r>
  </w:p>
  <w:p w:rsidR="008473FB" w:rsidRPr="00C75754" w:rsidRDefault="008473FB" w:rsidP="008473FB">
    <w:pPr>
      <w:tabs>
        <w:tab w:val="left" w:pos="630"/>
        <w:tab w:val="left" w:pos="1260"/>
        <w:tab w:val="left" w:pos="1530"/>
      </w:tabs>
      <w:spacing w:line="276" w:lineRule="auto"/>
      <w:ind w:firstLine="450"/>
      <w:jc w:val="both"/>
      <w:rPr>
        <w:rFonts w:ascii="Trebuchet MS" w:eastAsia="MS Mincho" w:hAnsi="Trebuchet MS"/>
        <w:b/>
        <w:i/>
        <w:sz w:val="18"/>
        <w:szCs w:val="18"/>
        <w:lang w:eastAsia="en-US"/>
      </w:rPr>
    </w:pPr>
    <w:r w:rsidRPr="008473FB">
      <w:rPr>
        <w:rFonts w:ascii="Trebuchet MS" w:hAnsi="Trebuchet MS"/>
        <w:b/>
        <w:i/>
        <w:sz w:val="18"/>
        <w:szCs w:val="18"/>
      </w:rPr>
      <w:t>Numele Organizaţiei: AGENŢIA NAŢIONALĂ PENTRU OCUPAREA FORŢEI DE MUNCĂ</w:t>
    </w:r>
  </w:p>
  <w:p w:rsidR="008473FB" w:rsidRPr="008473FB" w:rsidRDefault="008473FB" w:rsidP="008473FB">
    <w:pPr>
      <w:spacing w:line="276" w:lineRule="auto"/>
      <w:ind w:left="450"/>
      <w:rPr>
        <w:rFonts w:ascii="Trebuchet MS" w:hAnsi="Trebuchet MS"/>
        <w:b/>
        <w:i/>
        <w:sz w:val="18"/>
        <w:szCs w:val="18"/>
      </w:rPr>
    </w:pPr>
    <w:r w:rsidRPr="008473FB">
      <w:rPr>
        <w:rFonts w:ascii="Trebuchet MS" w:hAnsi="Trebuchet MS"/>
        <w:b/>
        <w:i/>
        <w:sz w:val="18"/>
        <w:szCs w:val="18"/>
      </w:rPr>
      <w:t xml:space="preserve">Titlul proiectului: </w:t>
    </w:r>
    <w:r w:rsidRPr="00C75754">
      <w:rPr>
        <w:rFonts w:ascii="Trebuchet MS" w:eastAsia="MS Mincho" w:hAnsi="Trebuchet MS" w:cs="Trebuchet MS"/>
        <w:b/>
        <w:i/>
        <w:sz w:val="18"/>
        <w:szCs w:val="18"/>
        <w:lang w:eastAsia="en-US"/>
      </w:rPr>
      <w:t>PROACCES 3</w:t>
    </w:r>
    <w:r w:rsidRPr="008473FB">
      <w:rPr>
        <w:rFonts w:ascii="Trebuchet MS" w:eastAsia="MS Mincho" w:hAnsi="Trebuchet MS" w:cs="Trebuchet MS"/>
        <w:b/>
        <w:i/>
        <w:sz w:val="18"/>
        <w:szCs w:val="18"/>
        <w:lang w:eastAsia="en-US"/>
      </w:rPr>
      <w:t>„</w:t>
    </w:r>
    <w:r w:rsidRPr="00C75754">
      <w:rPr>
        <w:rFonts w:ascii="Trebuchet MS" w:eastAsia="MS Mincho" w:hAnsi="Trebuchet MS" w:cs="Trebuchet MS"/>
        <w:b/>
        <w:i/>
        <w:sz w:val="18"/>
        <w:szCs w:val="18"/>
        <w:lang w:eastAsia="en-US"/>
      </w:rPr>
      <w:t>Stimularea mobilității și subvenționarea locurilor de muncă pentru șomeri”</w:t>
    </w:r>
  </w:p>
  <w:p w:rsidR="008473FB" w:rsidRPr="00C75754" w:rsidRDefault="008473FB" w:rsidP="008473FB">
    <w:pPr>
      <w:spacing w:line="276" w:lineRule="auto"/>
      <w:ind w:firstLine="450"/>
      <w:rPr>
        <w:rFonts w:ascii="Trebuchet MS" w:eastAsia="MS Mincho" w:hAnsi="Trebuchet MS"/>
        <w:b/>
        <w:i/>
        <w:sz w:val="18"/>
        <w:szCs w:val="18"/>
        <w:lang w:val="fr-CH" w:eastAsia="en-US"/>
      </w:rPr>
    </w:pPr>
    <w:r w:rsidRPr="008473FB">
      <w:rPr>
        <w:rFonts w:ascii="Trebuchet MS" w:hAnsi="Trebuchet MS"/>
        <w:b/>
        <w:i/>
        <w:sz w:val="18"/>
        <w:szCs w:val="18"/>
      </w:rPr>
      <w:t xml:space="preserve">Cod proiect: </w:t>
    </w:r>
    <w:r w:rsidRPr="00C75754">
      <w:rPr>
        <w:rFonts w:ascii="Trebuchet MS" w:eastAsia="MS Mincho" w:hAnsi="Trebuchet MS" w:cs="Trebuchet MS"/>
        <w:b/>
        <w:i/>
        <w:sz w:val="18"/>
        <w:szCs w:val="18"/>
        <w:lang w:val="fr-CH" w:eastAsia="en-US"/>
      </w:rPr>
      <w:t>POCU/888/3/13/142803</w:t>
    </w:r>
    <w:r w:rsidRPr="00C75754">
      <w:rPr>
        <w:rFonts w:ascii="Trebuchet MS" w:eastAsia="MS Mincho" w:hAnsi="Trebuchet MS"/>
        <w:b/>
        <w:i/>
        <w:sz w:val="18"/>
        <w:szCs w:val="18"/>
        <w:lang w:val="fr-CH" w:eastAsia="en-US"/>
      </w:rPr>
      <w:t xml:space="preserve"> </w:t>
    </w:r>
  </w:p>
  <w:p w:rsidR="00B72003" w:rsidRDefault="008473FB" w:rsidP="008473FB">
    <w:pPr>
      <w:spacing w:line="276" w:lineRule="auto"/>
      <w:ind w:left="450"/>
    </w:pPr>
    <w:r w:rsidRPr="008473FB">
      <w:rPr>
        <w:rFonts w:ascii="Trebuchet MS" w:hAnsi="Trebuchet MS"/>
        <w:b/>
        <w:i/>
        <w:sz w:val="18"/>
        <w:szCs w:val="18"/>
      </w:rPr>
      <w:t xml:space="preserve">Axa prioritară 3 : </w:t>
    </w:r>
    <w:r w:rsidRPr="00C75754">
      <w:rPr>
        <w:rFonts w:ascii="Trebuchet MS" w:hAnsi="Trebuchet MS"/>
        <w:b/>
        <w:i/>
        <w:sz w:val="18"/>
        <w:szCs w:val="18"/>
        <w:lang w:val="fr-CH"/>
      </w:rPr>
      <w:t>Locuri de muncă pentru toți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96E"/>
    <w:multiLevelType w:val="hybridMultilevel"/>
    <w:tmpl w:val="C16E3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2" w15:restartNumberingAfterBreak="0">
    <w:nsid w:val="03894FE2"/>
    <w:multiLevelType w:val="hybridMultilevel"/>
    <w:tmpl w:val="477E0770"/>
    <w:lvl w:ilvl="0" w:tplc="F4BEB3B2">
      <w:start w:val="1"/>
      <w:numFmt w:val="decimal"/>
      <w:lvlText w:val="%1."/>
      <w:lvlJc w:val="left"/>
      <w:pPr>
        <w:tabs>
          <w:tab w:val="num" w:pos="394"/>
        </w:tabs>
        <w:ind w:left="394" w:hanging="360"/>
      </w:pPr>
      <w:rPr>
        <w:rFonts w:cs="Times New Roman" w:hint="default"/>
      </w:rPr>
    </w:lvl>
    <w:lvl w:ilvl="1" w:tplc="04090019" w:tentative="1">
      <w:start w:val="1"/>
      <w:numFmt w:val="lowerLetter"/>
      <w:lvlText w:val="%2."/>
      <w:lvlJc w:val="left"/>
      <w:pPr>
        <w:tabs>
          <w:tab w:val="num" w:pos="1114"/>
        </w:tabs>
        <w:ind w:left="1114" w:hanging="360"/>
      </w:pPr>
      <w:rPr>
        <w:rFonts w:cs="Times New Roman"/>
      </w:rPr>
    </w:lvl>
    <w:lvl w:ilvl="2" w:tplc="0409001B" w:tentative="1">
      <w:start w:val="1"/>
      <w:numFmt w:val="lowerRoman"/>
      <w:lvlText w:val="%3."/>
      <w:lvlJc w:val="right"/>
      <w:pPr>
        <w:tabs>
          <w:tab w:val="num" w:pos="1834"/>
        </w:tabs>
        <w:ind w:left="1834" w:hanging="180"/>
      </w:pPr>
      <w:rPr>
        <w:rFonts w:cs="Times New Roman"/>
      </w:rPr>
    </w:lvl>
    <w:lvl w:ilvl="3" w:tplc="0409000F" w:tentative="1">
      <w:start w:val="1"/>
      <w:numFmt w:val="decimal"/>
      <w:lvlText w:val="%4."/>
      <w:lvlJc w:val="left"/>
      <w:pPr>
        <w:tabs>
          <w:tab w:val="num" w:pos="2554"/>
        </w:tabs>
        <w:ind w:left="2554" w:hanging="360"/>
      </w:pPr>
      <w:rPr>
        <w:rFonts w:cs="Times New Roman"/>
      </w:rPr>
    </w:lvl>
    <w:lvl w:ilvl="4" w:tplc="04090019" w:tentative="1">
      <w:start w:val="1"/>
      <w:numFmt w:val="lowerLetter"/>
      <w:lvlText w:val="%5."/>
      <w:lvlJc w:val="left"/>
      <w:pPr>
        <w:tabs>
          <w:tab w:val="num" w:pos="3274"/>
        </w:tabs>
        <w:ind w:left="3274" w:hanging="360"/>
      </w:pPr>
      <w:rPr>
        <w:rFonts w:cs="Times New Roman"/>
      </w:rPr>
    </w:lvl>
    <w:lvl w:ilvl="5" w:tplc="0409001B" w:tentative="1">
      <w:start w:val="1"/>
      <w:numFmt w:val="lowerRoman"/>
      <w:lvlText w:val="%6."/>
      <w:lvlJc w:val="right"/>
      <w:pPr>
        <w:tabs>
          <w:tab w:val="num" w:pos="3994"/>
        </w:tabs>
        <w:ind w:left="3994" w:hanging="180"/>
      </w:pPr>
      <w:rPr>
        <w:rFonts w:cs="Times New Roman"/>
      </w:rPr>
    </w:lvl>
    <w:lvl w:ilvl="6" w:tplc="0409000F" w:tentative="1">
      <w:start w:val="1"/>
      <w:numFmt w:val="decimal"/>
      <w:lvlText w:val="%7."/>
      <w:lvlJc w:val="left"/>
      <w:pPr>
        <w:tabs>
          <w:tab w:val="num" w:pos="4714"/>
        </w:tabs>
        <w:ind w:left="4714" w:hanging="360"/>
      </w:pPr>
      <w:rPr>
        <w:rFonts w:cs="Times New Roman"/>
      </w:rPr>
    </w:lvl>
    <w:lvl w:ilvl="7" w:tplc="04090019" w:tentative="1">
      <w:start w:val="1"/>
      <w:numFmt w:val="lowerLetter"/>
      <w:lvlText w:val="%8."/>
      <w:lvlJc w:val="left"/>
      <w:pPr>
        <w:tabs>
          <w:tab w:val="num" w:pos="5434"/>
        </w:tabs>
        <w:ind w:left="5434" w:hanging="360"/>
      </w:pPr>
      <w:rPr>
        <w:rFonts w:cs="Times New Roman"/>
      </w:rPr>
    </w:lvl>
    <w:lvl w:ilvl="8" w:tplc="0409001B" w:tentative="1">
      <w:start w:val="1"/>
      <w:numFmt w:val="lowerRoman"/>
      <w:lvlText w:val="%9."/>
      <w:lvlJc w:val="right"/>
      <w:pPr>
        <w:tabs>
          <w:tab w:val="num" w:pos="6154"/>
        </w:tabs>
        <w:ind w:left="6154" w:hanging="180"/>
      </w:pPr>
      <w:rPr>
        <w:rFonts w:cs="Times New Roman"/>
      </w:rPr>
    </w:lvl>
  </w:abstractNum>
  <w:abstractNum w:abstractNumId="3" w15:restartNumberingAfterBreak="0">
    <w:nsid w:val="04F146F0"/>
    <w:multiLevelType w:val="hybridMultilevel"/>
    <w:tmpl w:val="7AE658B2"/>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4" w15:restartNumberingAfterBreak="0">
    <w:nsid w:val="071D1D34"/>
    <w:multiLevelType w:val="hybridMultilevel"/>
    <w:tmpl w:val="9774DA04"/>
    <w:lvl w:ilvl="0" w:tplc="04090001">
      <w:start w:val="1"/>
      <w:numFmt w:val="bullet"/>
      <w:lvlText w:val=""/>
      <w:lvlJc w:val="left"/>
      <w:pPr>
        <w:tabs>
          <w:tab w:val="num" w:pos="720"/>
        </w:tabs>
        <w:ind w:left="720" w:hanging="360"/>
      </w:pPr>
      <w:rPr>
        <w:rFonts w:ascii="Symbol" w:hAnsi="Symbol" w:hint="default"/>
      </w:rPr>
    </w:lvl>
    <w:lvl w:ilvl="1" w:tplc="26B6668E">
      <w:start w:val="2"/>
      <w:numFmt w:val="bullet"/>
      <w:lvlText w:val="-"/>
      <w:lvlJc w:val="left"/>
      <w:pPr>
        <w:tabs>
          <w:tab w:val="num" w:pos="1440"/>
        </w:tabs>
        <w:ind w:left="1440" w:hanging="360"/>
      </w:pPr>
      <w:rPr>
        <w:rFonts w:ascii="Times New Roman" w:eastAsia="Times New Roman" w:hAnsi="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0852648C"/>
    <w:multiLevelType w:val="hybridMultilevel"/>
    <w:tmpl w:val="3DD0AF60"/>
    <w:lvl w:ilvl="0" w:tplc="AC06D00E">
      <w:start w:val="1"/>
      <w:numFmt w:val="decimal"/>
      <w:lvlText w:val="%1."/>
      <w:lvlJc w:val="left"/>
      <w:pPr>
        <w:tabs>
          <w:tab w:val="num" w:pos="394"/>
        </w:tabs>
        <w:ind w:left="394" w:hanging="360"/>
      </w:pPr>
      <w:rPr>
        <w:rFonts w:cs="Times New Roman" w:hint="default"/>
      </w:rPr>
    </w:lvl>
    <w:lvl w:ilvl="1" w:tplc="04180019" w:tentative="1">
      <w:start w:val="1"/>
      <w:numFmt w:val="lowerLetter"/>
      <w:lvlText w:val="%2."/>
      <w:lvlJc w:val="left"/>
      <w:pPr>
        <w:tabs>
          <w:tab w:val="num" w:pos="1114"/>
        </w:tabs>
        <w:ind w:left="1114" w:hanging="360"/>
      </w:pPr>
      <w:rPr>
        <w:rFonts w:cs="Times New Roman"/>
      </w:rPr>
    </w:lvl>
    <w:lvl w:ilvl="2" w:tplc="0418001B" w:tentative="1">
      <w:start w:val="1"/>
      <w:numFmt w:val="lowerRoman"/>
      <w:lvlText w:val="%3."/>
      <w:lvlJc w:val="right"/>
      <w:pPr>
        <w:tabs>
          <w:tab w:val="num" w:pos="1834"/>
        </w:tabs>
        <w:ind w:left="1834" w:hanging="180"/>
      </w:pPr>
      <w:rPr>
        <w:rFonts w:cs="Times New Roman"/>
      </w:rPr>
    </w:lvl>
    <w:lvl w:ilvl="3" w:tplc="0418000F" w:tentative="1">
      <w:start w:val="1"/>
      <w:numFmt w:val="decimal"/>
      <w:lvlText w:val="%4."/>
      <w:lvlJc w:val="left"/>
      <w:pPr>
        <w:tabs>
          <w:tab w:val="num" w:pos="2554"/>
        </w:tabs>
        <w:ind w:left="2554" w:hanging="360"/>
      </w:pPr>
      <w:rPr>
        <w:rFonts w:cs="Times New Roman"/>
      </w:rPr>
    </w:lvl>
    <w:lvl w:ilvl="4" w:tplc="04180019" w:tentative="1">
      <w:start w:val="1"/>
      <w:numFmt w:val="lowerLetter"/>
      <w:lvlText w:val="%5."/>
      <w:lvlJc w:val="left"/>
      <w:pPr>
        <w:tabs>
          <w:tab w:val="num" w:pos="3274"/>
        </w:tabs>
        <w:ind w:left="3274" w:hanging="360"/>
      </w:pPr>
      <w:rPr>
        <w:rFonts w:cs="Times New Roman"/>
      </w:rPr>
    </w:lvl>
    <w:lvl w:ilvl="5" w:tplc="0418001B" w:tentative="1">
      <w:start w:val="1"/>
      <w:numFmt w:val="lowerRoman"/>
      <w:lvlText w:val="%6."/>
      <w:lvlJc w:val="right"/>
      <w:pPr>
        <w:tabs>
          <w:tab w:val="num" w:pos="3994"/>
        </w:tabs>
        <w:ind w:left="3994" w:hanging="180"/>
      </w:pPr>
      <w:rPr>
        <w:rFonts w:cs="Times New Roman"/>
      </w:rPr>
    </w:lvl>
    <w:lvl w:ilvl="6" w:tplc="0418000F" w:tentative="1">
      <w:start w:val="1"/>
      <w:numFmt w:val="decimal"/>
      <w:lvlText w:val="%7."/>
      <w:lvlJc w:val="left"/>
      <w:pPr>
        <w:tabs>
          <w:tab w:val="num" w:pos="4714"/>
        </w:tabs>
        <w:ind w:left="4714" w:hanging="360"/>
      </w:pPr>
      <w:rPr>
        <w:rFonts w:cs="Times New Roman"/>
      </w:rPr>
    </w:lvl>
    <w:lvl w:ilvl="7" w:tplc="04180019" w:tentative="1">
      <w:start w:val="1"/>
      <w:numFmt w:val="lowerLetter"/>
      <w:lvlText w:val="%8."/>
      <w:lvlJc w:val="left"/>
      <w:pPr>
        <w:tabs>
          <w:tab w:val="num" w:pos="5434"/>
        </w:tabs>
        <w:ind w:left="5434" w:hanging="360"/>
      </w:pPr>
      <w:rPr>
        <w:rFonts w:cs="Times New Roman"/>
      </w:rPr>
    </w:lvl>
    <w:lvl w:ilvl="8" w:tplc="0418001B" w:tentative="1">
      <w:start w:val="1"/>
      <w:numFmt w:val="lowerRoman"/>
      <w:lvlText w:val="%9."/>
      <w:lvlJc w:val="right"/>
      <w:pPr>
        <w:tabs>
          <w:tab w:val="num" w:pos="6154"/>
        </w:tabs>
        <w:ind w:left="6154" w:hanging="180"/>
      </w:pPr>
      <w:rPr>
        <w:rFonts w:cs="Times New Roman"/>
      </w:rPr>
    </w:lvl>
  </w:abstractNum>
  <w:abstractNum w:abstractNumId="6" w15:restartNumberingAfterBreak="0">
    <w:nsid w:val="0A8E1F4C"/>
    <w:multiLevelType w:val="multilevel"/>
    <w:tmpl w:val="99C0FF54"/>
    <w:lvl w:ilvl="0">
      <w:start w:val="1"/>
      <w:numFmt w:val="upperRoman"/>
      <w:lvlText w:val="%1."/>
      <w:legacy w:legacy="1" w:legacySpace="0" w:legacyIndent="216"/>
      <w:lvlJc w:val="left"/>
      <w:pPr>
        <w:ind w:left="216" w:hanging="216"/>
      </w:pPr>
      <w:rPr>
        <w:rFonts w:cs="Times New Roman"/>
      </w:rPr>
    </w:lvl>
    <w:lvl w:ilvl="1">
      <w:start w:val="1"/>
      <w:numFmt w:val="upperLetter"/>
      <w:lvlText w:val="%2."/>
      <w:legacy w:legacy="1" w:legacySpace="0" w:legacyIndent="216"/>
      <w:lvlJc w:val="left"/>
      <w:pPr>
        <w:ind w:left="432" w:hanging="216"/>
      </w:pPr>
      <w:rPr>
        <w:rFonts w:cs="Times New Roman"/>
      </w:rPr>
    </w:lvl>
    <w:lvl w:ilvl="2">
      <w:start w:val="1"/>
      <w:numFmt w:val="decimal"/>
      <w:lvlText w:val="%3."/>
      <w:legacy w:legacy="1" w:legacySpace="0" w:legacyIndent="216"/>
      <w:lvlJc w:val="left"/>
      <w:pPr>
        <w:ind w:left="648" w:hanging="216"/>
      </w:pPr>
      <w:rPr>
        <w:rFonts w:cs="Times New Roman"/>
      </w:rPr>
    </w:lvl>
    <w:lvl w:ilvl="3">
      <w:start w:val="1"/>
      <w:numFmt w:val="lowerLetter"/>
      <w:lvlText w:val="%4."/>
      <w:legacy w:legacy="1" w:legacySpace="0" w:legacyIndent="216"/>
      <w:lvlJc w:val="left"/>
      <w:pPr>
        <w:ind w:left="864" w:hanging="216"/>
      </w:pPr>
      <w:rPr>
        <w:rFonts w:cs="Times New Roman"/>
      </w:rPr>
    </w:lvl>
    <w:lvl w:ilvl="4">
      <w:start w:val="1"/>
      <w:numFmt w:val="lowerRoman"/>
      <w:lvlText w:val="%5."/>
      <w:legacy w:legacy="1" w:legacySpace="0" w:legacyIndent="216"/>
      <w:lvlJc w:val="left"/>
      <w:pPr>
        <w:ind w:left="1080" w:hanging="216"/>
      </w:pPr>
      <w:rPr>
        <w:rFonts w:cs="Times New Roman"/>
      </w:rPr>
    </w:lvl>
    <w:lvl w:ilvl="5">
      <w:start w:val="1"/>
      <w:numFmt w:val="decimal"/>
      <w:lvlText w:val="%6)"/>
      <w:legacy w:legacy="1" w:legacySpace="0" w:legacyIndent="216"/>
      <w:lvlJc w:val="left"/>
      <w:pPr>
        <w:ind w:left="1296" w:hanging="216"/>
      </w:pPr>
      <w:rPr>
        <w:rFonts w:cs="Times New Roman"/>
      </w:rPr>
    </w:lvl>
    <w:lvl w:ilvl="6">
      <w:start w:val="1"/>
      <w:numFmt w:val="lowerLetter"/>
      <w:lvlText w:val="%7)"/>
      <w:legacy w:legacy="1" w:legacySpace="0" w:legacyIndent="216"/>
      <w:lvlJc w:val="left"/>
      <w:pPr>
        <w:ind w:left="1512" w:hanging="216"/>
      </w:pPr>
      <w:rPr>
        <w:rFonts w:cs="Times New Roman"/>
      </w:rPr>
    </w:lvl>
    <w:lvl w:ilvl="7">
      <w:start w:val="1"/>
      <w:numFmt w:val="lowerRoman"/>
      <w:lvlText w:val="%8)"/>
      <w:legacy w:legacy="1" w:legacySpace="0" w:legacyIndent="216"/>
      <w:lvlJc w:val="left"/>
      <w:pPr>
        <w:ind w:left="1728" w:hanging="216"/>
      </w:pPr>
      <w:rPr>
        <w:rFonts w:cs="Times New Roman"/>
      </w:rPr>
    </w:lvl>
    <w:lvl w:ilvl="8">
      <w:start w:val="1"/>
      <w:numFmt w:val="decimal"/>
      <w:lvlText w:val="(%9)"/>
      <w:legacy w:legacy="1" w:legacySpace="0" w:legacyIndent="216"/>
      <w:lvlJc w:val="left"/>
      <w:pPr>
        <w:ind w:left="1944" w:hanging="216"/>
      </w:pPr>
      <w:rPr>
        <w:rFonts w:cs="Times New Roman"/>
      </w:rPr>
    </w:lvl>
  </w:abstractNum>
  <w:abstractNum w:abstractNumId="7" w15:restartNumberingAfterBreak="0">
    <w:nsid w:val="10111885"/>
    <w:multiLevelType w:val="hybridMultilevel"/>
    <w:tmpl w:val="A82656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6F44AB5"/>
    <w:multiLevelType w:val="multilevel"/>
    <w:tmpl w:val="9A4CF318"/>
    <w:lvl w:ilvl="0">
      <w:start w:val="1"/>
      <w:numFmt w:val="decimal"/>
      <w:lvlText w:val="%1."/>
      <w:lvlJc w:val="left"/>
      <w:pPr>
        <w:tabs>
          <w:tab w:val="num" w:pos="465"/>
        </w:tabs>
        <w:ind w:left="465" w:hanging="46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1C1C2114"/>
    <w:multiLevelType w:val="hybridMultilevel"/>
    <w:tmpl w:val="69985A0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1556C55"/>
    <w:multiLevelType w:val="hybridMultilevel"/>
    <w:tmpl w:val="68D2B6B8"/>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1" w15:restartNumberingAfterBreak="0">
    <w:nsid w:val="29C75F35"/>
    <w:multiLevelType w:val="hybridMultilevel"/>
    <w:tmpl w:val="2F96DDF2"/>
    <w:lvl w:ilvl="0" w:tplc="04180017">
      <w:start w:val="1"/>
      <w:numFmt w:val="low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2" w15:restartNumberingAfterBreak="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3" w15:restartNumberingAfterBreak="0">
    <w:nsid w:val="333D674F"/>
    <w:multiLevelType w:val="hybridMultilevel"/>
    <w:tmpl w:val="2FC62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5572FE"/>
    <w:multiLevelType w:val="hybridMultilevel"/>
    <w:tmpl w:val="15A83A3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FD51D8B"/>
    <w:multiLevelType w:val="hybridMultilevel"/>
    <w:tmpl w:val="254C446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198323D"/>
    <w:multiLevelType w:val="hybridMultilevel"/>
    <w:tmpl w:val="8244E30A"/>
    <w:lvl w:ilvl="0" w:tplc="D5E43298">
      <w:start w:val="2"/>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56F0213"/>
    <w:multiLevelType w:val="hybridMultilevel"/>
    <w:tmpl w:val="2C02D2F6"/>
    <w:lvl w:ilvl="0" w:tplc="3C3C4A36">
      <w:start w:val="1"/>
      <w:numFmt w:val="lowerLetter"/>
      <w:lvlText w:val="%1)"/>
      <w:lvlJc w:val="left"/>
      <w:pPr>
        <w:tabs>
          <w:tab w:val="num" w:pos="360"/>
        </w:tabs>
        <w:ind w:left="360" w:hanging="360"/>
      </w:pPr>
      <w:rPr>
        <w:rFonts w:cs="Times New Roman" w:hint="default"/>
        <w:b w:val="0"/>
        <w:i w:val="0"/>
      </w:rPr>
    </w:lvl>
    <w:lvl w:ilvl="1" w:tplc="04090019">
      <w:start w:val="1"/>
      <w:numFmt w:val="lowerLetter"/>
      <w:lvlText w:val="%2."/>
      <w:lvlJc w:val="left"/>
      <w:pPr>
        <w:tabs>
          <w:tab w:val="num" w:pos="1080"/>
        </w:tabs>
        <w:ind w:left="1080" w:hanging="360"/>
      </w:pPr>
      <w:rPr>
        <w:rFonts w:cs="Times New Roman"/>
      </w:rPr>
    </w:lvl>
    <w:lvl w:ilvl="2" w:tplc="04090013">
      <w:start w:val="1"/>
      <w:numFmt w:val="upperRoman"/>
      <w:lvlText w:val="%3."/>
      <w:lvlJc w:val="right"/>
      <w:pPr>
        <w:tabs>
          <w:tab w:val="num" w:pos="1800"/>
        </w:tabs>
        <w:ind w:left="1800" w:hanging="180"/>
      </w:pPr>
      <w:rPr>
        <w:rFonts w:cs="Times New Roman" w:hint="default"/>
        <w:b w:val="0"/>
        <w:i w:val="0"/>
      </w:rPr>
    </w:lvl>
    <w:lvl w:ilvl="3" w:tplc="9CD65670">
      <w:start w:val="1"/>
      <w:numFmt w:val="bullet"/>
      <w:lvlText w:val="-"/>
      <w:lvlJc w:val="left"/>
      <w:pPr>
        <w:tabs>
          <w:tab w:val="num" w:pos="2520"/>
        </w:tabs>
        <w:ind w:left="2520" w:hanging="360"/>
      </w:pPr>
      <w:rPr>
        <w:rFonts w:ascii="Times New Roman" w:eastAsia="Times New Roman" w:hAnsi="Times New Roman" w:hint="default"/>
      </w:rPr>
    </w:lvl>
    <w:lvl w:ilvl="4" w:tplc="04090001">
      <w:start w:val="1"/>
      <w:numFmt w:val="bullet"/>
      <w:lvlText w:val=""/>
      <w:lvlJc w:val="left"/>
      <w:pPr>
        <w:tabs>
          <w:tab w:val="num" w:pos="3240"/>
        </w:tabs>
        <w:ind w:left="3240" w:hanging="360"/>
      </w:pPr>
      <w:rPr>
        <w:rFonts w:ascii="Symbol" w:hAnsi="Symbol" w:hint="default"/>
        <w:b w:val="0"/>
        <w:i w:val="0"/>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4782191A"/>
    <w:multiLevelType w:val="hybridMultilevel"/>
    <w:tmpl w:val="4E36BDEA"/>
    <w:lvl w:ilvl="0" w:tplc="04090017">
      <w:start w:val="1"/>
      <w:numFmt w:val="lowerLetter"/>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9FD37D2"/>
    <w:multiLevelType w:val="hybridMultilevel"/>
    <w:tmpl w:val="5B648330"/>
    <w:lvl w:ilvl="0" w:tplc="4BF42200">
      <w:start w:val="1"/>
      <w:numFmt w:val="upperLetter"/>
      <w:lvlText w:val="%1."/>
      <w:lvlJc w:val="left"/>
      <w:pPr>
        <w:tabs>
          <w:tab w:val="num" w:pos="720"/>
        </w:tabs>
        <w:ind w:left="720" w:hanging="360"/>
      </w:pPr>
      <w:rPr>
        <w:rFonts w:cs="Times New Roman" w:hint="default"/>
      </w:rPr>
    </w:lvl>
    <w:lvl w:ilvl="1" w:tplc="2AE86F76">
      <w:start w:val="1"/>
      <w:numFmt w:val="decimal"/>
      <w:lvlText w:val="%2."/>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rPr>
        <w:rFonts w:cs="Times New Roman"/>
      </w:rPr>
    </w:lvl>
    <w:lvl w:ilvl="3" w:tplc="27486DE6">
      <w:start w:val="1"/>
      <w:numFmt w:val="lowerLetter"/>
      <w:lvlText w:val="%4."/>
      <w:lvlJc w:val="left"/>
      <w:pPr>
        <w:tabs>
          <w:tab w:val="num" w:pos="2880"/>
        </w:tabs>
        <w:ind w:left="2880" w:hanging="360"/>
      </w:pPr>
      <w:rPr>
        <w:rFonts w:ascii="Times New Roman" w:eastAsia="Times New Roman" w:hAnsi="Times New Roman"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D9C1DFF"/>
    <w:multiLevelType w:val="multilevel"/>
    <w:tmpl w:val="CEE83D78"/>
    <w:lvl w:ilvl="0">
      <w:start w:val="2"/>
      <w:numFmt w:val="decimal"/>
      <w:lvlText w:val="%1."/>
      <w:lvlJc w:val="left"/>
      <w:pPr>
        <w:tabs>
          <w:tab w:val="num" w:pos="390"/>
        </w:tabs>
        <w:ind w:left="390" w:hanging="39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1" w15:restartNumberingAfterBreak="0">
    <w:nsid w:val="50B207CD"/>
    <w:multiLevelType w:val="hybridMultilevel"/>
    <w:tmpl w:val="580C3CDA"/>
    <w:lvl w:ilvl="0" w:tplc="0409000F">
      <w:start w:val="1"/>
      <w:numFmt w:val="decimal"/>
      <w:lvlText w:val="%1."/>
      <w:lvlJc w:val="left"/>
      <w:pPr>
        <w:tabs>
          <w:tab w:val="num" w:pos="921"/>
        </w:tabs>
        <w:ind w:left="921"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18C389D"/>
    <w:multiLevelType w:val="hybridMultilevel"/>
    <w:tmpl w:val="2E9C628A"/>
    <w:lvl w:ilvl="0" w:tplc="543CD544">
      <w:numFmt w:val="bullet"/>
      <w:lvlText w:val="-"/>
      <w:lvlJc w:val="left"/>
      <w:pPr>
        <w:tabs>
          <w:tab w:val="num" w:pos="1065"/>
        </w:tabs>
        <w:ind w:left="1065" w:hanging="360"/>
      </w:pPr>
      <w:rPr>
        <w:rFonts w:ascii="Times New Roman" w:eastAsia="Times New Roman" w:hAnsi="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23" w15:restartNumberingAfterBreak="0">
    <w:nsid w:val="51E341B7"/>
    <w:multiLevelType w:val="hybridMultilevel"/>
    <w:tmpl w:val="B14C6576"/>
    <w:lvl w:ilvl="0" w:tplc="7930C57C">
      <w:start w:val="1"/>
      <w:numFmt w:val="decimal"/>
      <w:lvlText w:val="%1."/>
      <w:lvlJc w:val="left"/>
      <w:pPr>
        <w:tabs>
          <w:tab w:val="num" w:pos="720"/>
        </w:tabs>
        <w:ind w:left="720" w:hanging="360"/>
      </w:pPr>
      <w:rPr>
        <w:rFonts w:cs="Times New Roman"/>
        <w:b/>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24" w15:restartNumberingAfterBreak="0">
    <w:nsid w:val="58D05A18"/>
    <w:multiLevelType w:val="hybridMultilevel"/>
    <w:tmpl w:val="92D80358"/>
    <w:lvl w:ilvl="0" w:tplc="6736167A">
      <w:start w:val="1"/>
      <w:numFmt w:val="bullet"/>
      <w:lvlText w:val="-"/>
      <w:lvlJc w:val="left"/>
      <w:pPr>
        <w:tabs>
          <w:tab w:val="num" w:pos="502"/>
        </w:tabs>
        <w:ind w:left="502" w:hanging="360"/>
      </w:pPr>
      <w:rPr>
        <w:rFonts w:ascii="Times New Roman" w:eastAsia="Times New Roman" w:hAnsi="Times New Roman"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0C0EC7"/>
    <w:multiLevelType w:val="hybridMultilevel"/>
    <w:tmpl w:val="217C0E6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EB20E6B"/>
    <w:multiLevelType w:val="hybridMultilevel"/>
    <w:tmpl w:val="AE64D2E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FFE594A"/>
    <w:multiLevelType w:val="singleLevel"/>
    <w:tmpl w:val="520271D6"/>
    <w:lvl w:ilvl="0">
      <w:start w:val="1"/>
      <w:numFmt w:val="decimal"/>
      <w:lvlText w:val="%1"/>
      <w:legacy w:legacy="1" w:legacySpace="0" w:legacyIndent="360"/>
      <w:lvlJc w:val="left"/>
      <w:rPr>
        <w:rFonts w:ascii="Times New Roman" w:hAnsi="Times New Roman" w:cs="Times New Roman" w:hint="default"/>
      </w:rPr>
    </w:lvl>
  </w:abstractNum>
  <w:abstractNum w:abstractNumId="28"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12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29" w15:restartNumberingAfterBreak="0">
    <w:nsid w:val="692D4092"/>
    <w:multiLevelType w:val="hybridMultilevel"/>
    <w:tmpl w:val="42A29D0E"/>
    <w:lvl w:ilvl="0" w:tplc="BB3C7266">
      <w:numFmt w:val="bullet"/>
      <w:lvlText w:val="-"/>
      <w:lvlJc w:val="left"/>
      <w:pPr>
        <w:ind w:left="1170" w:hanging="360"/>
      </w:pPr>
      <w:rPr>
        <w:rFonts w:ascii="Trebuchet MS" w:eastAsia="MS Mincho" w:hAnsi="Trebuchet M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6C2641D8"/>
    <w:multiLevelType w:val="multilevel"/>
    <w:tmpl w:val="E7E85D34"/>
    <w:lvl w:ilvl="0">
      <w:start w:val="4"/>
      <w:numFmt w:val="decimal"/>
      <w:lvlText w:val="%1."/>
      <w:lvlJc w:val="left"/>
      <w:pPr>
        <w:tabs>
          <w:tab w:val="num" w:pos="394"/>
        </w:tabs>
        <w:ind w:left="394" w:hanging="360"/>
      </w:pPr>
      <w:rPr>
        <w:rFonts w:cs="Times New Roman" w:hint="default"/>
      </w:rPr>
    </w:lvl>
    <w:lvl w:ilvl="1">
      <w:start w:val="1"/>
      <w:numFmt w:val="decimal"/>
      <w:isLgl/>
      <w:lvlText w:val="%1.%2."/>
      <w:lvlJc w:val="left"/>
      <w:pPr>
        <w:tabs>
          <w:tab w:val="num" w:pos="394"/>
        </w:tabs>
        <w:ind w:left="394" w:hanging="360"/>
      </w:pPr>
      <w:rPr>
        <w:rFonts w:cs="Times New Roman" w:hint="default"/>
      </w:rPr>
    </w:lvl>
    <w:lvl w:ilvl="2">
      <w:start w:val="1"/>
      <w:numFmt w:val="decimal"/>
      <w:isLgl/>
      <w:lvlText w:val="%1.%2.%3."/>
      <w:lvlJc w:val="left"/>
      <w:pPr>
        <w:tabs>
          <w:tab w:val="num" w:pos="754"/>
        </w:tabs>
        <w:ind w:left="754" w:hanging="720"/>
      </w:pPr>
      <w:rPr>
        <w:rFonts w:cs="Times New Roman" w:hint="default"/>
      </w:rPr>
    </w:lvl>
    <w:lvl w:ilvl="3">
      <w:start w:val="1"/>
      <w:numFmt w:val="decimal"/>
      <w:isLgl/>
      <w:lvlText w:val="%1.%2.%3.%4."/>
      <w:lvlJc w:val="left"/>
      <w:pPr>
        <w:tabs>
          <w:tab w:val="num" w:pos="754"/>
        </w:tabs>
        <w:ind w:left="754" w:hanging="720"/>
      </w:pPr>
      <w:rPr>
        <w:rFonts w:cs="Times New Roman" w:hint="default"/>
      </w:rPr>
    </w:lvl>
    <w:lvl w:ilvl="4">
      <w:start w:val="1"/>
      <w:numFmt w:val="decimal"/>
      <w:isLgl/>
      <w:lvlText w:val="%1.%2.%3.%4.%5."/>
      <w:lvlJc w:val="left"/>
      <w:pPr>
        <w:tabs>
          <w:tab w:val="num" w:pos="1114"/>
        </w:tabs>
        <w:ind w:left="1114" w:hanging="1080"/>
      </w:pPr>
      <w:rPr>
        <w:rFonts w:cs="Times New Roman" w:hint="default"/>
      </w:rPr>
    </w:lvl>
    <w:lvl w:ilvl="5">
      <w:start w:val="1"/>
      <w:numFmt w:val="decimal"/>
      <w:isLgl/>
      <w:lvlText w:val="%1.%2.%3.%4.%5.%6."/>
      <w:lvlJc w:val="left"/>
      <w:pPr>
        <w:tabs>
          <w:tab w:val="num" w:pos="1114"/>
        </w:tabs>
        <w:ind w:left="1114" w:hanging="1080"/>
      </w:pPr>
      <w:rPr>
        <w:rFonts w:cs="Times New Roman" w:hint="default"/>
      </w:rPr>
    </w:lvl>
    <w:lvl w:ilvl="6">
      <w:start w:val="1"/>
      <w:numFmt w:val="decimal"/>
      <w:isLgl/>
      <w:lvlText w:val="%1.%2.%3.%4.%5.%6.%7."/>
      <w:lvlJc w:val="left"/>
      <w:pPr>
        <w:tabs>
          <w:tab w:val="num" w:pos="1114"/>
        </w:tabs>
        <w:ind w:left="1114" w:hanging="1080"/>
      </w:pPr>
      <w:rPr>
        <w:rFonts w:cs="Times New Roman" w:hint="default"/>
      </w:rPr>
    </w:lvl>
    <w:lvl w:ilvl="7">
      <w:start w:val="1"/>
      <w:numFmt w:val="decimal"/>
      <w:isLgl/>
      <w:lvlText w:val="%1.%2.%3.%4.%5.%6.%7.%8."/>
      <w:lvlJc w:val="left"/>
      <w:pPr>
        <w:tabs>
          <w:tab w:val="num" w:pos="1474"/>
        </w:tabs>
        <w:ind w:left="1474" w:hanging="1440"/>
      </w:pPr>
      <w:rPr>
        <w:rFonts w:cs="Times New Roman" w:hint="default"/>
      </w:rPr>
    </w:lvl>
    <w:lvl w:ilvl="8">
      <w:start w:val="1"/>
      <w:numFmt w:val="decimal"/>
      <w:isLgl/>
      <w:lvlText w:val="%1.%2.%3.%4.%5.%6.%7.%8.%9."/>
      <w:lvlJc w:val="left"/>
      <w:pPr>
        <w:tabs>
          <w:tab w:val="num" w:pos="1474"/>
        </w:tabs>
        <w:ind w:left="1474" w:hanging="1440"/>
      </w:pPr>
      <w:rPr>
        <w:rFonts w:cs="Times New Roman" w:hint="default"/>
      </w:rPr>
    </w:lvl>
  </w:abstractNum>
  <w:abstractNum w:abstractNumId="31" w15:restartNumberingAfterBreak="0">
    <w:nsid w:val="6E0E4C66"/>
    <w:multiLevelType w:val="hybridMultilevel"/>
    <w:tmpl w:val="0B9A7446"/>
    <w:lvl w:ilvl="0" w:tplc="AF84082E">
      <w:numFmt w:val="bullet"/>
      <w:lvlText w:val="-"/>
      <w:lvlJc w:val="left"/>
      <w:pPr>
        <w:ind w:left="364" w:hanging="360"/>
      </w:pPr>
      <w:rPr>
        <w:rFonts w:ascii="Trebuchet MS" w:eastAsia="MS Mincho" w:hAnsi="Trebuchet MS" w:cs="Times New Roman" w:hint="default"/>
      </w:rPr>
    </w:lvl>
    <w:lvl w:ilvl="1" w:tplc="04180003" w:tentative="1">
      <w:start w:val="1"/>
      <w:numFmt w:val="bullet"/>
      <w:lvlText w:val="o"/>
      <w:lvlJc w:val="left"/>
      <w:pPr>
        <w:ind w:left="1084" w:hanging="360"/>
      </w:pPr>
      <w:rPr>
        <w:rFonts w:ascii="Courier New" w:hAnsi="Courier New" w:cs="Courier New" w:hint="default"/>
      </w:rPr>
    </w:lvl>
    <w:lvl w:ilvl="2" w:tplc="04180005" w:tentative="1">
      <w:start w:val="1"/>
      <w:numFmt w:val="bullet"/>
      <w:lvlText w:val=""/>
      <w:lvlJc w:val="left"/>
      <w:pPr>
        <w:ind w:left="1804" w:hanging="360"/>
      </w:pPr>
      <w:rPr>
        <w:rFonts w:ascii="Wingdings" w:hAnsi="Wingdings" w:hint="default"/>
      </w:rPr>
    </w:lvl>
    <w:lvl w:ilvl="3" w:tplc="04180001" w:tentative="1">
      <w:start w:val="1"/>
      <w:numFmt w:val="bullet"/>
      <w:lvlText w:val=""/>
      <w:lvlJc w:val="left"/>
      <w:pPr>
        <w:ind w:left="2524" w:hanging="360"/>
      </w:pPr>
      <w:rPr>
        <w:rFonts w:ascii="Symbol" w:hAnsi="Symbol" w:hint="default"/>
      </w:rPr>
    </w:lvl>
    <w:lvl w:ilvl="4" w:tplc="04180003" w:tentative="1">
      <w:start w:val="1"/>
      <w:numFmt w:val="bullet"/>
      <w:lvlText w:val="o"/>
      <w:lvlJc w:val="left"/>
      <w:pPr>
        <w:ind w:left="3244" w:hanging="360"/>
      </w:pPr>
      <w:rPr>
        <w:rFonts w:ascii="Courier New" w:hAnsi="Courier New" w:cs="Courier New" w:hint="default"/>
      </w:rPr>
    </w:lvl>
    <w:lvl w:ilvl="5" w:tplc="04180005" w:tentative="1">
      <w:start w:val="1"/>
      <w:numFmt w:val="bullet"/>
      <w:lvlText w:val=""/>
      <w:lvlJc w:val="left"/>
      <w:pPr>
        <w:ind w:left="3964" w:hanging="360"/>
      </w:pPr>
      <w:rPr>
        <w:rFonts w:ascii="Wingdings" w:hAnsi="Wingdings" w:hint="default"/>
      </w:rPr>
    </w:lvl>
    <w:lvl w:ilvl="6" w:tplc="04180001" w:tentative="1">
      <w:start w:val="1"/>
      <w:numFmt w:val="bullet"/>
      <w:lvlText w:val=""/>
      <w:lvlJc w:val="left"/>
      <w:pPr>
        <w:ind w:left="4684" w:hanging="360"/>
      </w:pPr>
      <w:rPr>
        <w:rFonts w:ascii="Symbol" w:hAnsi="Symbol" w:hint="default"/>
      </w:rPr>
    </w:lvl>
    <w:lvl w:ilvl="7" w:tplc="04180003" w:tentative="1">
      <w:start w:val="1"/>
      <w:numFmt w:val="bullet"/>
      <w:lvlText w:val="o"/>
      <w:lvlJc w:val="left"/>
      <w:pPr>
        <w:ind w:left="5404" w:hanging="360"/>
      </w:pPr>
      <w:rPr>
        <w:rFonts w:ascii="Courier New" w:hAnsi="Courier New" w:cs="Courier New" w:hint="default"/>
      </w:rPr>
    </w:lvl>
    <w:lvl w:ilvl="8" w:tplc="04180005" w:tentative="1">
      <w:start w:val="1"/>
      <w:numFmt w:val="bullet"/>
      <w:lvlText w:val=""/>
      <w:lvlJc w:val="left"/>
      <w:pPr>
        <w:ind w:left="6124" w:hanging="360"/>
      </w:pPr>
      <w:rPr>
        <w:rFonts w:ascii="Wingdings" w:hAnsi="Wingdings" w:hint="default"/>
      </w:rPr>
    </w:lvl>
  </w:abstractNum>
  <w:abstractNum w:abstractNumId="32" w15:restartNumberingAfterBreak="0">
    <w:nsid w:val="73C059FC"/>
    <w:multiLevelType w:val="hybridMultilevel"/>
    <w:tmpl w:val="E23485CE"/>
    <w:lvl w:ilvl="0" w:tplc="0409000B">
      <w:start w:val="1"/>
      <w:numFmt w:val="bullet"/>
      <w:lvlText w:val=""/>
      <w:lvlJc w:val="left"/>
      <w:pPr>
        <w:tabs>
          <w:tab w:val="num" w:pos="1087"/>
        </w:tabs>
        <w:ind w:left="1087" w:hanging="360"/>
      </w:pPr>
      <w:rPr>
        <w:rFonts w:ascii="Wingdings" w:hAnsi="Wingdings" w:hint="default"/>
      </w:rPr>
    </w:lvl>
    <w:lvl w:ilvl="1" w:tplc="04090003" w:tentative="1">
      <w:start w:val="1"/>
      <w:numFmt w:val="bullet"/>
      <w:lvlText w:val="o"/>
      <w:lvlJc w:val="left"/>
      <w:pPr>
        <w:tabs>
          <w:tab w:val="num" w:pos="1807"/>
        </w:tabs>
        <w:ind w:left="1807" w:hanging="360"/>
      </w:pPr>
      <w:rPr>
        <w:rFonts w:ascii="Courier New" w:hAnsi="Courier New" w:hint="default"/>
      </w:rPr>
    </w:lvl>
    <w:lvl w:ilvl="2" w:tplc="04090005" w:tentative="1">
      <w:start w:val="1"/>
      <w:numFmt w:val="bullet"/>
      <w:lvlText w:val=""/>
      <w:lvlJc w:val="left"/>
      <w:pPr>
        <w:tabs>
          <w:tab w:val="num" w:pos="2527"/>
        </w:tabs>
        <w:ind w:left="2527" w:hanging="360"/>
      </w:pPr>
      <w:rPr>
        <w:rFonts w:ascii="Wingdings" w:hAnsi="Wingdings" w:hint="default"/>
      </w:rPr>
    </w:lvl>
    <w:lvl w:ilvl="3" w:tplc="04090001" w:tentative="1">
      <w:start w:val="1"/>
      <w:numFmt w:val="bullet"/>
      <w:lvlText w:val=""/>
      <w:lvlJc w:val="left"/>
      <w:pPr>
        <w:tabs>
          <w:tab w:val="num" w:pos="3247"/>
        </w:tabs>
        <w:ind w:left="3247" w:hanging="360"/>
      </w:pPr>
      <w:rPr>
        <w:rFonts w:ascii="Symbol" w:hAnsi="Symbol" w:hint="default"/>
      </w:rPr>
    </w:lvl>
    <w:lvl w:ilvl="4" w:tplc="04090003" w:tentative="1">
      <w:start w:val="1"/>
      <w:numFmt w:val="bullet"/>
      <w:lvlText w:val="o"/>
      <w:lvlJc w:val="left"/>
      <w:pPr>
        <w:tabs>
          <w:tab w:val="num" w:pos="3967"/>
        </w:tabs>
        <w:ind w:left="3967" w:hanging="360"/>
      </w:pPr>
      <w:rPr>
        <w:rFonts w:ascii="Courier New" w:hAnsi="Courier New" w:hint="default"/>
      </w:rPr>
    </w:lvl>
    <w:lvl w:ilvl="5" w:tplc="04090005" w:tentative="1">
      <w:start w:val="1"/>
      <w:numFmt w:val="bullet"/>
      <w:lvlText w:val=""/>
      <w:lvlJc w:val="left"/>
      <w:pPr>
        <w:tabs>
          <w:tab w:val="num" w:pos="4687"/>
        </w:tabs>
        <w:ind w:left="4687" w:hanging="360"/>
      </w:pPr>
      <w:rPr>
        <w:rFonts w:ascii="Wingdings" w:hAnsi="Wingdings" w:hint="default"/>
      </w:rPr>
    </w:lvl>
    <w:lvl w:ilvl="6" w:tplc="04090001" w:tentative="1">
      <w:start w:val="1"/>
      <w:numFmt w:val="bullet"/>
      <w:lvlText w:val=""/>
      <w:lvlJc w:val="left"/>
      <w:pPr>
        <w:tabs>
          <w:tab w:val="num" w:pos="5407"/>
        </w:tabs>
        <w:ind w:left="5407" w:hanging="360"/>
      </w:pPr>
      <w:rPr>
        <w:rFonts w:ascii="Symbol" w:hAnsi="Symbol" w:hint="default"/>
      </w:rPr>
    </w:lvl>
    <w:lvl w:ilvl="7" w:tplc="04090003" w:tentative="1">
      <w:start w:val="1"/>
      <w:numFmt w:val="bullet"/>
      <w:lvlText w:val="o"/>
      <w:lvlJc w:val="left"/>
      <w:pPr>
        <w:tabs>
          <w:tab w:val="num" w:pos="6127"/>
        </w:tabs>
        <w:ind w:left="6127" w:hanging="360"/>
      </w:pPr>
      <w:rPr>
        <w:rFonts w:ascii="Courier New" w:hAnsi="Courier New" w:hint="default"/>
      </w:rPr>
    </w:lvl>
    <w:lvl w:ilvl="8" w:tplc="04090005" w:tentative="1">
      <w:start w:val="1"/>
      <w:numFmt w:val="bullet"/>
      <w:lvlText w:val=""/>
      <w:lvlJc w:val="left"/>
      <w:pPr>
        <w:tabs>
          <w:tab w:val="num" w:pos="6847"/>
        </w:tabs>
        <w:ind w:left="6847" w:hanging="360"/>
      </w:pPr>
      <w:rPr>
        <w:rFonts w:ascii="Wingdings" w:hAnsi="Wingdings" w:hint="default"/>
      </w:rPr>
    </w:lvl>
  </w:abstractNum>
  <w:abstractNum w:abstractNumId="33" w15:restartNumberingAfterBreak="0">
    <w:nsid w:val="76B7187E"/>
    <w:multiLevelType w:val="hybridMultilevel"/>
    <w:tmpl w:val="43766F20"/>
    <w:lvl w:ilvl="0" w:tplc="89CE1260">
      <w:numFmt w:val="bullet"/>
      <w:lvlText w:val="-"/>
      <w:lvlJc w:val="left"/>
      <w:pPr>
        <w:tabs>
          <w:tab w:val="num" w:pos="1802"/>
        </w:tabs>
        <w:ind w:left="1802" w:hanging="360"/>
      </w:pPr>
      <w:rPr>
        <w:rFonts w:ascii="Times New Roman" w:eastAsia="Times New Roman" w:hAnsi="Times New Roman" w:hint="default"/>
      </w:rPr>
    </w:lvl>
    <w:lvl w:ilvl="1" w:tplc="04090003" w:tentative="1">
      <w:start w:val="1"/>
      <w:numFmt w:val="bullet"/>
      <w:lvlText w:val="o"/>
      <w:lvlJc w:val="left"/>
      <w:pPr>
        <w:tabs>
          <w:tab w:val="num" w:pos="2522"/>
        </w:tabs>
        <w:ind w:left="2522" w:hanging="360"/>
      </w:pPr>
      <w:rPr>
        <w:rFonts w:ascii="Courier New" w:hAnsi="Courier New" w:hint="default"/>
      </w:rPr>
    </w:lvl>
    <w:lvl w:ilvl="2" w:tplc="04090005" w:tentative="1">
      <w:start w:val="1"/>
      <w:numFmt w:val="bullet"/>
      <w:lvlText w:val=""/>
      <w:lvlJc w:val="left"/>
      <w:pPr>
        <w:tabs>
          <w:tab w:val="num" w:pos="3242"/>
        </w:tabs>
        <w:ind w:left="3242" w:hanging="360"/>
      </w:pPr>
      <w:rPr>
        <w:rFonts w:ascii="Wingdings" w:hAnsi="Wingdings" w:hint="default"/>
      </w:rPr>
    </w:lvl>
    <w:lvl w:ilvl="3" w:tplc="04090001" w:tentative="1">
      <w:start w:val="1"/>
      <w:numFmt w:val="bullet"/>
      <w:lvlText w:val=""/>
      <w:lvlJc w:val="left"/>
      <w:pPr>
        <w:tabs>
          <w:tab w:val="num" w:pos="3962"/>
        </w:tabs>
        <w:ind w:left="3962" w:hanging="360"/>
      </w:pPr>
      <w:rPr>
        <w:rFonts w:ascii="Symbol" w:hAnsi="Symbol" w:hint="default"/>
      </w:rPr>
    </w:lvl>
    <w:lvl w:ilvl="4" w:tplc="04090003" w:tentative="1">
      <w:start w:val="1"/>
      <w:numFmt w:val="bullet"/>
      <w:lvlText w:val="o"/>
      <w:lvlJc w:val="left"/>
      <w:pPr>
        <w:tabs>
          <w:tab w:val="num" w:pos="4682"/>
        </w:tabs>
        <w:ind w:left="4682" w:hanging="360"/>
      </w:pPr>
      <w:rPr>
        <w:rFonts w:ascii="Courier New" w:hAnsi="Courier New" w:hint="default"/>
      </w:rPr>
    </w:lvl>
    <w:lvl w:ilvl="5" w:tplc="04090005" w:tentative="1">
      <w:start w:val="1"/>
      <w:numFmt w:val="bullet"/>
      <w:lvlText w:val=""/>
      <w:lvlJc w:val="left"/>
      <w:pPr>
        <w:tabs>
          <w:tab w:val="num" w:pos="5402"/>
        </w:tabs>
        <w:ind w:left="5402" w:hanging="360"/>
      </w:pPr>
      <w:rPr>
        <w:rFonts w:ascii="Wingdings" w:hAnsi="Wingdings" w:hint="default"/>
      </w:rPr>
    </w:lvl>
    <w:lvl w:ilvl="6" w:tplc="04090001" w:tentative="1">
      <w:start w:val="1"/>
      <w:numFmt w:val="bullet"/>
      <w:lvlText w:val=""/>
      <w:lvlJc w:val="left"/>
      <w:pPr>
        <w:tabs>
          <w:tab w:val="num" w:pos="6122"/>
        </w:tabs>
        <w:ind w:left="6122" w:hanging="360"/>
      </w:pPr>
      <w:rPr>
        <w:rFonts w:ascii="Symbol" w:hAnsi="Symbol" w:hint="default"/>
      </w:rPr>
    </w:lvl>
    <w:lvl w:ilvl="7" w:tplc="04090003" w:tentative="1">
      <w:start w:val="1"/>
      <w:numFmt w:val="bullet"/>
      <w:lvlText w:val="o"/>
      <w:lvlJc w:val="left"/>
      <w:pPr>
        <w:tabs>
          <w:tab w:val="num" w:pos="6842"/>
        </w:tabs>
        <w:ind w:left="6842" w:hanging="360"/>
      </w:pPr>
      <w:rPr>
        <w:rFonts w:ascii="Courier New" w:hAnsi="Courier New" w:hint="default"/>
      </w:rPr>
    </w:lvl>
    <w:lvl w:ilvl="8" w:tplc="04090005" w:tentative="1">
      <w:start w:val="1"/>
      <w:numFmt w:val="bullet"/>
      <w:lvlText w:val=""/>
      <w:lvlJc w:val="left"/>
      <w:pPr>
        <w:tabs>
          <w:tab w:val="num" w:pos="7562"/>
        </w:tabs>
        <w:ind w:left="7562" w:hanging="360"/>
      </w:pPr>
      <w:rPr>
        <w:rFonts w:ascii="Wingdings" w:hAnsi="Wingdings" w:hint="default"/>
      </w:rPr>
    </w:lvl>
  </w:abstractNum>
  <w:abstractNum w:abstractNumId="34" w15:restartNumberingAfterBreak="0">
    <w:nsid w:val="780060B3"/>
    <w:multiLevelType w:val="hybridMultilevel"/>
    <w:tmpl w:val="309AFB54"/>
    <w:lvl w:ilvl="0" w:tplc="E5CAFEDE">
      <w:start w:val="2"/>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85951E0"/>
    <w:multiLevelType w:val="hybridMultilevel"/>
    <w:tmpl w:val="BAA292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A027A77"/>
    <w:multiLevelType w:val="hybridMultilevel"/>
    <w:tmpl w:val="2FC62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651A08"/>
    <w:multiLevelType w:val="hybridMultilevel"/>
    <w:tmpl w:val="F8F220C2"/>
    <w:lvl w:ilvl="0" w:tplc="0D70DB7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D381FE7"/>
    <w:multiLevelType w:val="hybridMultilevel"/>
    <w:tmpl w:val="143A319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7EF42880"/>
    <w:multiLevelType w:val="hybridMultilevel"/>
    <w:tmpl w:val="1130E618"/>
    <w:lvl w:ilvl="0" w:tplc="0418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9"/>
  </w:num>
  <w:num w:numId="3">
    <w:abstractNumId w:val="32"/>
  </w:num>
  <w:num w:numId="4">
    <w:abstractNumId w:val="37"/>
  </w:num>
  <w:num w:numId="5">
    <w:abstractNumId w:val="28"/>
  </w:num>
  <w:num w:numId="6">
    <w:abstractNumId w:val="1"/>
  </w:num>
  <w:num w:numId="7">
    <w:abstractNumId w:val="12"/>
  </w:num>
  <w:num w:numId="8">
    <w:abstractNumId w:val="14"/>
  </w:num>
  <w:num w:numId="9">
    <w:abstractNumId w:val="18"/>
  </w:num>
  <w:num w:numId="10">
    <w:abstractNumId w:val="30"/>
  </w:num>
  <w:num w:numId="1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0"/>
  </w:num>
  <w:num w:numId="15">
    <w:abstractNumId w:val="3"/>
  </w:num>
  <w:num w:numId="16">
    <w:abstractNumId w:val="5"/>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2"/>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6"/>
  </w:num>
  <w:num w:numId="27">
    <w:abstractNumId w:val="9"/>
  </w:num>
  <w:num w:numId="28">
    <w:abstractNumId w:val="26"/>
  </w:num>
  <w:num w:numId="29">
    <w:abstractNumId w:val="27"/>
  </w:num>
  <w:num w:numId="30">
    <w:abstractNumId w:val="27"/>
    <w:lvlOverride w:ilvl="0">
      <w:lvl w:ilvl="0">
        <w:start w:val="2"/>
        <w:numFmt w:val="decimal"/>
        <w:lvlText w:val="%1"/>
        <w:legacy w:legacy="1" w:legacySpace="0" w:legacyIndent="360"/>
        <w:lvlJc w:val="left"/>
        <w:rPr>
          <w:rFonts w:ascii="Times New Roman" w:hAnsi="Times New Roman" w:cs="Times New Roman" w:hint="default"/>
        </w:rPr>
      </w:lvl>
    </w:lvlOverride>
  </w:num>
  <w:num w:numId="31">
    <w:abstractNumId w:val="27"/>
    <w:lvlOverride w:ilvl="0">
      <w:lvl w:ilvl="0">
        <w:start w:val="3"/>
        <w:numFmt w:val="decimal"/>
        <w:lvlText w:val="%1"/>
        <w:legacy w:legacy="1" w:legacySpace="0" w:legacyIndent="360"/>
        <w:lvlJc w:val="left"/>
        <w:rPr>
          <w:rFonts w:ascii="Times New Roman" w:hAnsi="Times New Roman" w:cs="Times New Roman" w:hint="default"/>
        </w:rPr>
      </w:lvl>
    </w:lvlOverride>
  </w:num>
  <w:num w:numId="32">
    <w:abstractNumId w:val="7"/>
  </w:num>
  <w:num w:numId="33">
    <w:abstractNumId w:val="24"/>
  </w:num>
  <w:num w:numId="34">
    <w:abstractNumId w:val="25"/>
  </w:num>
  <w:num w:numId="35">
    <w:abstractNumId w:val="15"/>
  </w:num>
  <w:num w:numId="36">
    <w:abstractNumId w:val="35"/>
  </w:num>
  <w:num w:numId="37">
    <w:abstractNumId w:val="13"/>
  </w:num>
  <w:num w:numId="38">
    <w:abstractNumId w:val="36"/>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31"/>
  </w:num>
  <w:num w:numId="42">
    <w:abstractNumId w:val="0"/>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024"/>
    <w:rsid w:val="000004D4"/>
    <w:rsid w:val="00000BD0"/>
    <w:rsid w:val="00000EFB"/>
    <w:rsid w:val="00002476"/>
    <w:rsid w:val="00007B85"/>
    <w:rsid w:val="00016346"/>
    <w:rsid w:val="00026AF4"/>
    <w:rsid w:val="00032E25"/>
    <w:rsid w:val="00045442"/>
    <w:rsid w:val="0004749B"/>
    <w:rsid w:val="00053472"/>
    <w:rsid w:val="00057B58"/>
    <w:rsid w:val="00063BA2"/>
    <w:rsid w:val="00075BBA"/>
    <w:rsid w:val="00081FFA"/>
    <w:rsid w:val="00082E75"/>
    <w:rsid w:val="00084D65"/>
    <w:rsid w:val="0008714D"/>
    <w:rsid w:val="00092332"/>
    <w:rsid w:val="00094338"/>
    <w:rsid w:val="00096672"/>
    <w:rsid w:val="000A1E6C"/>
    <w:rsid w:val="000A1F1F"/>
    <w:rsid w:val="000A23B8"/>
    <w:rsid w:val="000A690B"/>
    <w:rsid w:val="000B25F4"/>
    <w:rsid w:val="000B3455"/>
    <w:rsid w:val="000B3555"/>
    <w:rsid w:val="000B4E5C"/>
    <w:rsid w:val="000B70D7"/>
    <w:rsid w:val="000C117B"/>
    <w:rsid w:val="000E536C"/>
    <w:rsid w:val="000F10DB"/>
    <w:rsid w:val="00105FFB"/>
    <w:rsid w:val="00124A2F"/>
    <w:rsid w:val="00127458"/>
    <w:rsid w:val="00127FC8"/>
    <w:rsid w:val="00146390"/>
    <w:rsid w:val="0016586E"/>
    <w:rsid w:val="00172E41"/>
    <w:rsid w:val="001741A4"/>
    <w:rsid w:val="00175089"/>
    <w:rsid w:val="00175D4E"/>
    <w:rsid w:val="0017672B"/>
    <w:rsid w:val="00181BB1"/>
    <w:rsid w:val="00183F53"/>
    <w:rsid w:val="00192077"/>
    <w:rsid w:val="00193FF8"/>
    <w:rsid w:val="00195764"/>
    <w:rsid w:val="001B352E"/>
    <w:rsid w:val="001B5E28"/>
    <w:rsid w:val="001B7DD6"/>
    <w:rsid w:val="001C0A87"/>
    <w:rsid w:val="001C158C"/>
    <w:rsid w:val="001C2128"/>
    <w:rsid w:val="001C5EE8"/>
    <w:rsid w:val="001D26D6"/>
    <w:rsid w:val="001D61AD"/>
    <w:rsid w:val="001D792C"/>
    <w:rsid w:val="001E0B5F"/>
    <w:rsid w:val="001E2E97"/>
    <w:rsid w:val="001E3187"/>
    <w:rsid w:val="001E7429"/>
    <w:rsid w:val="001F3240"/>
    <w:rsid w:val="001F32A0"/>
    <w:rsid w:val="001F707D"/>
    <w:rsid w:val="0020142A"/>
    <w:rsid w:val="00204601"/>
    <w:rsid w:val="0021344B"/>
    <w:rsid w:val="0021784A"/>
    <w:rsid w:val="0023096A"/>
    <w:rsid w:val="00234CF8"/>
    <w:rsid w:val="002357C5"/>
    <w:rsid w:val="0023728B"/>
    <w:rsid w:val="00241490"/>
    <w:rsid w:val="00255992"/>
    <w:rsid w:val="002635BA"/>
    <w:rsid w:val="00284678"/>
    <w:rsid w:val="00291C74"/>
    <w:rsid w:val="002A0DD3"/>
    <w:rsid w:val="002B0EBF"/>
    <w:rsid w:val="002B2DBC"/>
    <w:rsid w:val="002B5762"/>
    <w:rsid w:val="002C2E90"/>
    <w:rsid w:val="002C6EB5"/>
    <w:rsid w:val="002D6C83"/>
    <w:rsid w:val="002E0B46"/>
    <w:rsid w:val="002E5FDC"/>
    <w:rsid w:val="002F2636"/>
    <w:rsid w:val="002F394D"/>
    <w:rsid w:val="003061C0"/>
    <w:rsid w:val="00312F08"/>
    <w:rsid w:val="00314C00"/>
    <w:rsid w:val="00316024"/>
    <w:rsid w:val="0031695E"/>
    <w:rsid w:val="003266B1"/>
    <w:rsid w:val="0033685B"/>
    <w:rsid w:val="003508C5"/>
    <w:rsid w:val="0035537A"/>
    <w:rsid w:val="00360BF3"/>
    <w:rsid w:val="00361C64"/>
    <w:rsid w:val="003621AE"/>
    <w:rsid w:val="00385D82"/>
    <w:rsid w:val="0039101C"/>
    <w:rsid w:val="00391168"/>
    <w:rsid w:val="003A0D22"/>
    <w:rsid w:val="003A1E77"/>
    <w:rsid w:val="003A70A7"/>
    <w:rsid w:val="003B3F3F"/>
    <w:rsid w:val="003C11EE"/>
    <w:rsid w:val="003C4FAA"/>
    <w:rsid w:val="003D3821"/>
    <w:rsid w:val="003D3B8A"/>
    <w:rsid w:val="003D5E9B"/>
    <w:rsid w:val="003D66E6"/>
    <w:rsid w:val="003E484D"/>
    <w:rsid w:val="003E5F06"/>
    <w:rsid w:val="003F4B05"/>
    <w:rsid w:val="004024C5"/>
    <w:rsid w:val="00404D85"/>
    <w:rsid w:val="004119A3"/>
    <w:rsid w:val="00413B79"/>
    <w:rsid w:val="00414A38"/>
    <w:rsid w:val="00417D9E"/>
    <w:rsid w:val="00424895"/>
    <w:rsid w:val="00424FBE"/>
    <w:rsid w:val="00425476"/>
    <w:rsid w:val="004259B7"/>
    <w:rsid w:val="00433EF1"/>
    <w:rsid w:val="00434FAD"/>
    <w:rsid w:val="00441473"/>
    <w:rsid w:val="004517FB"/>
    <w:rsid w:val="0045426B"/>
    <w:rsid w:val="00460C50"/>
    <w:rsid w:val="0046282D"/>
    <w:rsid w:val="004635F5"/>
    <w:rsid w:val="004656AA"/>
    <w:rsid w:val="004723C6"/>
    <w:rsid w:val="004802B2"/>
    <w:rsid w:val="004843D3"/>
    <w:rsid w:val="00485161"/>
    <w:rsid w:val="0049522B"/>
    <w:rsid w:val="00496D81"/>
    <w:rsid w:val="004A18F1"/>
    <w:rsid w:val="004A1980"/>
    <w:rsid w:val="004A330F"/>
    <w:rsid w:val="004A3850"/>
    <w:rsid w:val="004A7919"/>
    <w:rsid w:val="004A7D21"/>
    <w:rsid w:val="004B4D24"/>
    <w:rsid w:val="004B6E84"/>
    <w:rsid w:val="004B7E59"/>
    <w:rsid w:val="004C0520"/>
    <w:rsid w:val="004C29EA"/>
    <w:rsid w:val="004C3D38"/>
    <w:rsid w:val="004D3719"/>
    <w:rsid w:val="004D5334"/>
    <w:rsid w:val="004D5509"/>
    <w:rsid w:val="004E0714"/>
    <w:rsid w:val="004E0D68"/>
    <w:rsid w:val="004F6479"/>
    <w:rsid w:val="00500D8B"/>
    <w:rsid w:val="005136A6"/>
    <w:rsid w:val="00526C93"/>
    <w:rsid w:val="00530577"/>
    <w:rsid w:val="00537018"/>
    <w:rsid w:val="005412EB"/>
    <w:rsid w:val="00545A7A"/>
    <w:rsid w:val="005508F6"/>
    <w:rsid w:val="00556911"/>
    <w:rsid w:val="00561925"/>
    <w:rsid w:val="00564892"/>
    <w:rsid w:val="00572832"/>
    <w:rsid w:val="00584B46"/>
    <w:rsid w:val="005868FC"/>
    <w:rsid w:val="00595749"/>
    <w:rsid w:val="00595AFA"/>
    <w:rsid w:val="005A088C"/>
    <w:rsid w:val="005A0E30"/>
    <w:rsid w:val="005A46FF"/>
    <w:rsid w:val="005A5EA3"/>
    <w:rsid w:val="005B3E60"/>
    <w:rsid w:val="005C1C05"/>
    <w:rsid w:val="005C2015"/>
    <w:rsid w:val="005C46C3"/>
    <w:rsid w:val="005C5D0F"/>
    <w:rsid w:val="005D2479"/>
    <w:rsid w:val="005E0B92"/>
    <w:rsid w:val="005E3EF5"/>
    <w:rsid w:val="005E4199"/>
    <w:rsid w:val="005E72D9"/>
    <w:rsid w:val="005F6877"/>
    <w:rsid w:val="005F6F18"/>
    <w:rsid w:val="005F7B9C"/>
    <w:rsid w:val="00633EDD"/>
    <w:rsid w:val="0063574F"/>
    <w:rsid w:val="00651281"/>
    <w:rsid w:val="00661FD7"/>
    <w:rsid w:val="00662485"/>
    <w:rsid w:val="00667A83"/>
    <w:rsid w:val="0067361B"/>
    <w:rsid w:val="00676D80"/>
    <w:rsid w:val="0067743B"/>
    <w:rsid w:val="0067768E"/>
    <w:rsid w:val="00683A3F"/>
    <w:rsid w:val="00684D48"/>
    <w:rsid w:val="006869C5"/>
    <w:rsid w:val="006A3237"/>
    <w:rsid w:val="006A3AA7"/>
    <w:rsid w:val="006A578E"/>
    <w:rsid w:val="006A5B4F"/>
    <w:rsid w:val="006B2ABB"/>
    <w:rsid w:val="006C40E5"/>
    <w:rsid w:val="006D026E"/>
    <w:rsid w:val="006D2F7D"/>
    <w:rsid w:val="006D5C0F"/>
    <w:rsid w:val="006D7114"/>
    <w:rsid w:val="006E703D"/>
    <w:rsid w:val="006E7CC9"/>
    <w:rsid w:val="006F1857"/>
    <w:rsid w:val="006F28B2"/>
    <w:rsid w:val="006F7045"/>
    <w:rsid w:val="007003C7"/>
    <w:rsid w:val="007024C9"/>
    <w:rsid w:val="00705547"/>
    <w:rsid w:val="0071317E"/>
    <w:rsid w:val="007169B3"/>
    <w:rsid w:val="00723327"/>
    <w:rsid w:val="007262F4"/>
    <w:rsid w:val="00730CF9"/>
    <w:rsid w:val="00731FD8"/>
    <w:rsid w:val="00733AE4"/>
    <w:rsid w:val="00733F1B"/>
    <w:rsid w:val="00737E90"/>
    <w:rsid w:val="007419DC"/>
    <w:rsid w:val="00745607"/>
    <w:rsid w:val="00760E79"/>
    <w:rsid w:val="00761EAD"/>
    <w:rsid w:val="00763E73"/>
    <w:rsid w:val="00764B39"/>
    <w:rsid w:val="00765A17"/>
    <w:rsid w:val="00765DE6"/>
    <w:rsid w:val="00772D81"/>
    <w:rsid w:val="007750F4"/>
    <w:rsid w:val="00780D26"/>
    <w:rsid w:val="007851B7"/>
    <w:rsid w:val="00785BE7"/>
    <w:rsid w:val="00791482"/>
    <w:rsid w:val="00793A1D"/>
    <w:rsid w:val="0079482F"/>
    <w:rsid w:val="007B07F5"/>
    <w:rsid w:val="007B44E5"/>
    <w:rsid w:val="007C2960"/>
    <w:rsid w:val="007C5106"/>
    <w:rsid w:val="007C695F"/>
    <w:rsid w:val="007E14AB"/>
    <w:rsid w:val="007E23D9"/>
    <w:rsid w:val="007E47CF"/>
    <w:rsid w:val="007F0430"/>
    <w:rsid w:val="00804C41"/>
    <w:rsid w:val="00806C5E"/>
    <w:rsid w:val="008072A1"/>
    <w:rsid w:val="008072D6"/>
    <w:rsid w:val="00813F84"/>
    <w:rsid w:val="0081657A"/>
    <w:rsid w:val="00822B61"/>
    <w:rsid w:val="00826091"/>
    <w:rsid w:val="00827620"/>
    <w:rsid w:val="0083419A"/>
    <w:rsid w:val="00837EB0"/>
    <w:rsid w:val="008403E0"/>
    <w:rsid w:val="00841FB8"/>
    <w:rsid w:val="008420E9"/>
    <w:rsid w:val="008473FB"/>
    <w:rsid w:val="00865162"/>
    <w:rsid w:val="008674E8"/>
    <w:rsid w:val="00871B84"/>
    <w:rsid w:val="00872C17"/>
    <w:rsid w:val="00875E3C"/>
    <w:rsid w:val="00880CC5"/>
    <w:rsid w:val="00891E26"/>
    <w:rsid w:val="0089742E"/>
    <w:rsid w:val="008A103D"/>
    <w:rsid w:val="008A4403"/>
    <w:rsid w:val="008B1E0F"/>
    <w:rsid w:val="008B2CE6"/>
    <w:rsid w:val="008B2EB6"/>
    <w:rsid w:val="008B3021"/>
    <w:rsid w:val="008B48B4"/>
    <w:rsid w:val="008C4448"/>
    <w:rsid w:val="008D5D01"/>
    <w:rsid w:val="008E429D"/>
    <w:rsid w:val="008F15B1"/>
    <w:rsid w:val="0090033D"/>
    <w:rsid w:val="009011CC"/>
    <w:rsid w:val="009050EF"/>
    <w:rsid w:val="0091186F"/>
    <w:rsid w:val="00914C4A"/>
    <w:rsid w:val="00915083"/>
    <w:rsid w:val="00920BF8"/>
    <w:rsid w:val="00922783"/>
    <w:rsid w:val="00924F19"/>
    <w:rsid w:val="00924FBA"/>
    <w:rsid w:val="0093488F"/>
    <w:rsid w:val="00936878"/>
    <w:rsid w:val="00940D94"/>
    <w:rsid w:val="00955E69"/>
    <w:rsid w:val="00957D1B"/>
    <w:rsid w:val="009608AB"/>
    <w:rsid w:val="0096432C"/>
    <w:rsid w:val="009649DF"/>
    <w:rsid w:val="0096687F"/>
    <w:rsid w:val="009676D3"/>
    <w:rsid w:val="00967CEA"/>
    <w:rsid w:val="00971AB5"/>
    <w:rsid w:val="00972830"/>
    <w:rsid w:val="009A2CC6"/>
    <w:rsid w:val="009B22F4"/>
    <w:rsid w:val="009B2350"/>
    <w:rsid w:val="009B6890"/>
    <w:rsid w:val="009C3298"/>
    <w:rsid w:val="009D2678"/>
    <w:rsid w:val="009D2A98"/>
    <w:rsid w:val="009D71B2"/>
    <w:rsid w:val="009D7CAC"/>
    <w:rsid w:val="009E360B"/>
    <w:rsid w:val="009F1AF0"/>
    <w:rsid w:val="009F2918"/>
    <w:rsid w:val="009F32BF"/>
    <w:rsid w:val="009F7174"/>
    <w:rsid w:val="009F7547"/>
    <w:rsid w:val="00A00985"/>
    <w:rsid w:val="00A0148D"/>
    <w:rsid w:val="00A030BC"/>
    <w:rsid w:val="00A046E9"/>
    <w:rsid w:val="00A0794D"/>
    <w:rsid w:val="00A11826"/>
    <w:rsid w:val="00A1597B"/>
    <w:rsid w:val="00A20C6F"/>
    <w:rsid w:val="00A23E81"/>
    <w:rsid w:val="00A313E8"/>
    <w:rsid w:val="00A32698"/>
    <w:rsid w:val="00A34803"/>
    <w:rsid w:val="00A35D52"/>
    <w:rsid w:val="00A37CF2"/>
    <w:rsid w:val="00A40CAA"/>
    <w:rsid w:val="00A424DA"/>
    <w:rsid w:val="00A46BEE"/>
    <w:rsid w:val="00A474DC"/>
    <w:rsid w:val="00A47926"/>
    <w:rsid w:val="00A50BF0"/>
    <w:rsid w:val="00A51C5D"/>
    <w:rsid w:val="00A54934"/>
    <w:rsid w:val="00A54BCD"/>
    <w:rsid w:val="00A61B50"/>
    <w:rsid w:val="00A65319"/>
    <w:rsid w:val="00A76CB2"/>
    <w:rsid w:val="00A86F47"/>
    <w:rsid w:val="00A878E6"/>
    <w:rsid w:val="00A87F86"/>
    <w:rsid w:val="00A90A1A"/>
    <w:rsid w:val="00A90A27"/>
    <w:rsid w:val="00A97869"/>
    <w:rsid w:val="00AA0366"/>
    <w:rsid w:val="00AA2287"/>
    <w:rsid w:val="00AA772C"/>
    <w:rsid w:val="00AB22AB"/>
    <w:rsid w:val="00AB25CD"/>
    <w:rsid w:val="00AB4ECB"/>
    <w:rsid w:val="00AC012D"/>
    <w:rsid w:val="00AC3609"/>
    <w:rsid w:val="00AD05C7"/>
    <w:rsid w:val="00AD6455"/>
    <w:rsid w:val="00AE551F"/>
    <w:rsid w:val="00AE5B26"/>
    <w:rsid w:val="00B039AD"/>
    <w:rsid w:val="00B1088F"/>
    <w:rsid w:val="00B12591"/>
    <w:rsid w:val="00B13AE1"/>
    <w:rsid w:val="00B14614"/>
    <w:rsid w:val="00B16977"/>
    <w:rsid w:val="00B26F37"/>
    <w:rsid w:val="00B30A39"/>
    <w:rsid w:val="00B31828"/>
    <w:rsid w:val="00B350CF"/>
    <w:rsid w:val="00B35B2A"/>
    <w:rsid w:val="00B371BD"/>
    <w:rsid w:val="00B401BF"/>
    <w:rsid w:val="00B42F1A"/>
    <w:rsid w:val="00B42F8A"/>
    <w:rsid w:val="00B502C8"/>
    <w:rsid w:val="00B51118"/>
    <w:rsid w:val="00B51CA4"/>
    <w:rsid w:val="00B52EFF"/>
    <w:rsid w:val="00B5592F"/>
    <w:rsid w:val="00B61C5B"/>
    <w:rsid w:val="00B72003"/>
    <w:rsid w:val="00B73413"/>
    <w:rsid w:val="00B7432E"/>
    <w:rsid w:val="00B74EAE"/>
    <w:rsid w:val="00B8082B"/>
    <w:rsid w:val="00B85373"/>
    <w:rsid w:val="00B9026F"/>
    <w:rsid w:val="00BA15CD"/>
    <w:rsid w:val="00BB4ECE"/>
    <w:rsid w:val="00BE49CC"/>
    <w:rsid w:val="00BE6F9A"/>
    <w:rsid w:val="00C0417B"/>
    <w:rsid w:val="00C15DD2"/>
    <w:rsid w:val="00C23D9D"/>
    <w:rsid w:val="00C33255"/>
    <w:rsid w:val="00C43F03"/>
    <w:rsid w:val="00C4441C"/>
    <w:rsid w:val="00C53B2D"/>
    <w:rsid w:val="00C630EF"/>
    <w:rsid w:val="00C6591F"/>
    <w:rsid w:val="00C72E41"/>
    <w:rsid w:val="00C73281"/>
    <w:rsid w:val="00C75754"/>
    <w:rsid w:val="00C85C62"/>
    <w:rsid w:val="00C93458"/>
    <w:rsid w:val="00C94C4A"/>
    <w:rsid w:val="00C95F2E"/>
    <w:rsid w:val="00CA049A"/>
    <w:rsid w:val="00CA0B19"/>
    <w:rsid w:val="00CA0F43"/>
    <w:rsid w:val="00CA5FD3"/>
    <w:rsid w:val="00CB521F"/>
    <w:rsid w:val="00CB6E8D"/>
    <w:rsid w:val="00CD3D27"/>
    <w:rsid w:val="00CD56BF"/>
    <w:rsid w:val="00CD7E81"/>
    <w:rsid w:val="00CE3959"/>
    <w:rsid w:val="00CE440A"/>
    <w:rsid w:val="00CE580E"/>
    <w:rsid w:val="00CF3C6B"/>
    <w:rsid w:val="00D058C4"/>
    <w:rsid w:val="00D12A2B"/>
    <w:rsid w:val="00D20AF4"/>
    <w:rsid w:val="00D236B8"/>
    <w:rsid w:val="00D2758A"/>
    <w:rsid w:val="00D31047"/>
    <w:rsid w:val="00D336B9"/>
    <w:rsid w:val="00D35A9A"/>
    <w:rsid w:val="00D37F57"/>
    <w:rsid w:val="00D405EF"/>
    <w:rsid w:val="00D441A1"/>
    <w:rsid w:val="00D45D56"/>
    <w:rsid w:val="00D46DB2"/>
    <w:rsid w:val="00D53B88"/>
    <w:rsid w:val="00D62291"/>
    <w:rsid w:val="00D720E5"/>
    <w:rsid w:val="00D726E8"/>
    <w:rsid w:val="00D72949"/>
    <w:rsid w:val="00D75AE7"/>
    <w:rsid w:val="00D84346"/>
    <w:rsid w:val="00D87D68"/>
    <w:rsid w:val="00D91F38"/>
    <w:rsid w:val="00D96820"/>
    <w:rsid w:val="00DA1E2B"/>
    <w:rsid w:val="00DA398C"/>
    <w:rsid w:val="00DA58F2"/>
    <w:rsid w:val="00DB5693"/>
    <w:rsid w:val="00DD42BC"/>
    <w:rsid w:val="00DD46DC"/>
    <w:rsid w:val="00DD4BCE"/>
    <w:rsid w:val="00DE47E9"/>
    <w:rsid w:val="00DF5A80"/>
    <w:rsid w:val="00DF7782"/>
    <w:rsid w:val="00E00576"/>
    <w:rsid w:val="00E03887"/>
    <w:rsid w:val="00E070A6"/>
    <w:rsid w:val="00E10372"/>
    <w:rsid w:val="00E21CEA"/>
    <w:rsid w:val="00E23735"/>
    <w:rsid w:val="00E266ED"/>
    <w:rsid w:val="00E33326"/>
    <w:rsid w:val="00E3603F"/>
    <w:rsid w:val="00E437EF"/>
    <w:rsid w:val="00E549EE"/>
    <w:rsid w:val="00E5510D"/>
    <w:rsid w:val="00E60C64"/>
    <w:rsid w:val="00E64CB4"/>
    <w:rsid w:val="00E7608B"/>
    <w:rsid w:val="00E77BAC"/>
    <w:rsid w:val="00E843D2"/>
    <w:rsid w:val="00E858E0"/>
    <w:rsid w:val="00E911C6"/>
    <w:rsid w:val="00E92BA6"/>
    <w:rsid w:val="00EA0DBF"/>
    <w:rsid w:val="00EA4795"/>
    <w:rsid w:val="00EA4CD7"/>
    <w:rsid w:val="00EA5443"/>
    <w:rsid w:val="00EA6B60"/>
    <w:rsid w:val="00EB1776"/>
    <w:rsid w:val="00EC20B2"/>
    <w:rsid w:val="00EC4AF3"/>
    <w:rsid w:val="00EC53EE"/>
    <w:rsid w:val="00EC5FD7"/>
    <w:rsid w:val="00ED14DB"/>
    <w:rsid w:val="00ED1CDD"/>
    <w:rsid w:val="00ED24D0"/>
    <w:rsid w:val="00ED7231"/>
    <w:rsid w:val="00EE04BD"/>
    <w:rsid w:val="00EE0890"/>
    <w:rsid w:val="00EE324D"/>
    <w:rsid w:val="00EE60B4"/>
    <w:rsid w:val="00EF15E2"/>
    <w:rsid w:val="00EF2423"/>
    <w:rsid w:val="00EF5814"/>
    <w:rsid w:val="00EF6E3C"/>
    <w:rsid w:val="00F0059C"/>
    <w:rsid w:val="00F054BC"/>
    <w:rsid w:val="00F05BF2"/>
    <w:rsid w:val="00F10EB8"/>
    <w:rsid w:val="00F2221A"/>
    <w:rsid w:val="00F23757"/>
    <w:rsid w:val="00F244BD"/>
    <w:rsid w:val="00F33348"/>
    <w:rsid w:val="00F361B0"/>
    <w:rsid w:val="00F37749"/>
    <w:rsid w:val="00F44437"/>
    <w:rsid w:val="00F560BA"/>
    <w:rsid w:val="00F61308"/>
    <w:rsid w:val="00F6298A"/>
    <w:rsid w:val="00F66919"/>
    <w:rsid w:val="00F750A6"/>
    <w:rsid w:val="00F75CAF"/>
    <w:rsid w:val="00F771B6"/>
    <w:rsid w:val="00F86F98"/>
    <w:rsid w:val="00F93523"/>
    <w:rsid w:val="00FA15E1"/>
    <w:rsid w:val="00FA31C9"/>
    <w:rsid w:val="00FA505B"/>
    <w:rsid w:val="00FA716A"/>
    <w:rsid w:val="00FB352C"/>
    <w:rsid w:val="00FB7B7F"/>
    <w:rsid w:val="00FC0E55"/>
    <w:rsid w:val="00FD4036"/>
    <w:rsid w:val="00FD6091"/>
    <w:rsid w:val="00FE2D20"/>
    <w:rsid w:val="00FE2EF5"/>
    <w:rsid w:val="00FE5998"/>
    <w:rsid w:val="00FF1A95"/>
    <w:rsid w:val="00FF1C15"/>
    <w:rsid w:val="00FF3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25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19DC"/>
    <w:rPr>
      <w:sz w:val="24"/>
      <w:szCs w:val="24"/>
      <w:lang w:val="ro-RO" w:eastAsia="ro-RO"/>
    </w:rPr>
  </w:style>
  <w:style w:type="paragraph" w:styleId="Heading1">
    <w:name w:val="heading 1"/>
    <w:basedOn w:val="Normal"/>
    <w:next w:val="Normal"/>
    <w:link w:val="Heading1Char"/>
    <w:uiPriority w:val="99"/>
    <w:qFormat/>
    <w:rsid w:val="00316024"/>
    <w:pPr>
      <w:keepNext/>
      <w:spacing w:before="240" w:after="60"/>
      <w:outlineLvl w:val="0"/>
    </w:pPr>
    <w:rPr>
      <w:rFonts w:ascii="Cambria" w:hAnsi="Cambria"/>
      <w:b/>
      <w:kern w:val="32"/>
      <w:sz w:val="32"/>
      <w:szCs w:val="20"/>
      <w:lang w:val="en-US" w:eastAsia="en-US"/>
    </w:rPr>
  </w:style>
  <w:style w:type="paragraph" w:styleId="Heading4">
    <w:name w:val="heading 4"/>
    <w:basedOn w:val="Normal"/>
    <w:next w:val="Normal"/>
    <w:link w:val="Heading4Char"/>
    <w:uiPriority w:val="99"/>
    <w:qFormat/>
    <w:rsid w:val="007419DC"/>
    <w:pPr>
      <w:keepNext/>
      <w:overflowPunct w:val="0"/>
      <w:autoSpaceDE w:val="0"/>
      <w:autoSpaceDN w:val="0"/>
      <w:adjustRightInd w:val="0"/>
      <w:jc w:val="center"/>
      <w:textAlignment w:val="baseline"/>
      <w:outlineLvl w:val="3"/>
    </w:pPr>
    <w:rPr>
      <w:rFonts w:ascii="Calibri" w:hAnsi="Calibri"/>
      <w:b/>
      <w:bCs/>
      <w:sz w:val="28"/>
      <w:szCs w:val="28"/>
    </w:rPr>
  </w:style>
  <w:style w:type="paragraph" w:styleId="Heading7">
    <w:name w:val="heading 7"/>
    <w:basedOn w:val="Normal"/>
    <w:next w:val="Normal"/>
    <w:link w:val="Heading7Char"/>
    <w:uiPriority w:val="99"/>
    <w:qFormat/>
    <w:rsid w:val="00291C74"/>
    <w:pPr>
      <w:spacing w:before="240" w:after="60"/>
      <w:outlineLvl w:val="6"/>
    </w:pPr>
    <w:rPr>
      <w:rFonts w:ascii="Calibri" w:hAnsi="Calibr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16024"/>
    <w:rPr>
      <w:rFonts w:ascii="Cambria" w:hAnsi="Cambria"/>
      <w:b/>
      <w:kern w:val="32"/>
      <w:sz w:val="32"/>
    </w:rPr>
  </w:style>
  <w:style w:type="character" w:customStyle="1" w:styleId="Heading4Char">
    <w:name w:val="Heading 4 Char"/>
    <w:link w:val="Heading4"/>
    <w:uiPriority w:val="99"/>
    <w:semiHidden/>
    <w:locked/>
    <w:rPr>
      <w:rFonts w:ascii="Calibri" w:hAnsi="Calibri"/>
      <w:b/>
      <w:sz w:val="28"/>
      <w:lang w:val="ro-RO" w:eastAsia="ro-RO"/>
    </w:rPr>
  </w:style>
  <w:style w:type="character" w:customStyle="1" w:styleId="Heading7Char">
    <w:name w:val="Heading 7 Char"/>
    <w:link w:val="Heading7"/>
    <w:uiPriority w:val="99"/>
    <w:locked/>
    <w:rsid w:val="00291C74"/>
    <w:rPr>
      <w:rFonts w:ascii="Calibri" w:hAnsi="Calibri"/>
      <w:sz w:val="24"/>
      <w:lang w:val="ro-RO" w:eastAsia="ro-RO"/>
    </w:rPr>
  </w:style>
  <w:style w:type="paragraph" w:styleId="BodyText2">
    <w:name w:val="Body Text 2"/>
    <w:basedOn w:val="Normal"/>
    <w:link w:val="BodyText2Char"/>
    <w:uiPriority w:val="99"/>
    <w:semiHidden/>
    <w:rsid w:val="007419DC"/>
  </w:style>
  <w:style w:type="character" w:customStyle="1" w:styleId="BodyText2Char">
    <w:name w:val="Body Text 2 Char"/>
    <w:link w:val="BodyText2"/>
    <w:uiPriority w:val="99"/>
    <w:semiHidden/>
    <w:locked/>
    <w:rPr>
      <w:sz w:val="24"/>
      <w:lang w:val="ro-RO" w:eastAsia="ro-RO"/>
    </w:rPr>
  </w:style>
  <w:style w:type="character" w:styleId="Hyperlink">
    <w:name w:val="Hyperlink"/>
    <w:uiPriority w:val="99"/>
    <w:semiHidden/>
    <w:rsid w:val="007419DC"/>
    <w:rPr>
      <w:rFonts w:cs="Times New Roman"/>
      <w:color w:val="0000FF"/>
      <w:u w:val="single"/>
    </w:rPr>
  </w:style>
  <w:style w:type="paragraph" w:styleId="Header">
    <w:name w:val="header"/>
    <w:basedOn w:val="Normal"/>
    <w:link w:val="HeaderChar"/>
    <w:uiPriority w:val="99"/>
    <w:semiHidden/>
    <w:rsid w:val="007419DC"/>
    <w:pPr>
      <w:tabs>
        <w:tab w:val="center" w:pos="4320"/>
        <w:tab w:val="right" w:pos="8640"/>
      </w:tabs>
    </w:pPr>
    <w:rPr>
      <w:szCs w:val="20"/>
      <w:lang w:val="en-US" w:eastAsia="en-US"/>
    </w:rPr>
  </w:style>
  <w:style w:type="character" w:customStyle="1" w:styleId="HeaderChar">
    <w:name w:val="Header Char"/>
    <w:link w:val="Header"/>
    <w:uiPriority w:val="99"/>
    <w:locked/>
    <w:rsid w:val="007419DC"/>
    <w:rPr>
      <w:sz w:val="24"/>
    </w:rPr>
  </w:style>
  <w:style w:type="paragraph" w:styleId="Footer">
    <w:name w:val="footer"/>
    <w:basedOn w:val="Normal"/>
    <w:link w:val="FooterChar"/>
    <w:uiPriority w:val="99"/>
    <w:rsid w:val="007419DC"/>
    <w:pPr>
      <w:tabs>
        <w:tab w:val="center" w:pos="4320"/>
        <w:tab w:val="right" w:pos="8640"/>
      </w:tabs>
    </w:pPr>
    <w:rPr>
      <w:szCs w:val="20"/>
      <w:lang w:val="en-US" w:eastAsia="en-US"/>
    </w:rPr>
  </w:style>
  <w:style w:type="character" w:customStyle="1" w:styleId="FooterChar">
    <w:name w:val="Footer Char"/>
    <w:link w:val="Footer"/>
    <w:uiPriority w:val="99"/>
    <w:locked/>
    <w:rsid w:val="007419DC"/>
    <w:rPr>
      <w:sz w:val="24"/>
    </w:rPr>
  </w:style>
  <w:style w:type="paragraph" w:customStyle="1" w:styleId="msoaddress">
    <w:name w:val="msoaddress"/>
    <w:uiPriority w:val="99"/>
    <w:rsid w:val="007419DC"/>
    <w:pPr>
      <w:overflowPunct w:val="0"/>
      <w:autoSpaceDE w:val="0"/>
      <w:autoSpaceDN w:val="0"/>
      <w:adjustRightInd w:val="0"/>
      <w:spacing w:line="300" w:lineRule="auto"/>
      <w:jc w:val="center"/>
      <w:textAlignment w:val="baseline"/>
    </w:pPr>
    <w:rPr>
      <w:rFonts w:ascii="Gill Sans MT" w:hAnsi="Gill Sans MT"/>
      <w:color w:val="000000"/>
      <w:kern w:val="28"/>
      <w:sz w:val="14"/>
    </w:rPr>
  </w:style>
  <w:style w:type="paragraph" w:customStyle="1" w:styleId="DefaultText">
    <w:name w:val="Default Text"/>
    <w:basedOn w:val="Normal"/>
    <w:uiPriority w:val="99"/>
    <w:rsid w:val="007419DC"/>
    <w:pPr>
      <w:overflowPunct w:val="0"/>
      <w:autoSpaceDE w:val="0"/>
      <w:autoSpaceDN w:val="0"/>
      <w:adjustRightInd w:val="0"/>
      <w:textAlignment w:val="baseline"/>
    </w:pPr>
    <w:rPr>
      <w:szCs w:val="20"/>
      <w:lang w:eastAsia="en-US"/>
    </w:rPr>
  </w:style>
  <w:style w:type="paragraph" w:customStyle="1" w:styleId="DefaultText2">
    <w:name w:val="Default Text:2"/>
    <w:basedOn w:val="Normal"/>
    <w:uiPriority w:val="99"/>
    <w:rsid w:val="007419DC"/>
    <w:rPr>
      <w:noProof/>
      <w:szCs w:val="20"/>
      <w:lang w:val="en-US" w:eastAsia="en-US"/>
    </w:rPr>
  </w:style>
  <w:style w:type="paragraph" w:customStyle="1" w:styleId="DefaultText1">
    <w:name w:val="Default Text:1"/>
    <w:basedOn w:val="Normal"/>
    <w:uiPriority w:val="99"/>
    <w:rsid w:val="007419DC"/>
    <w:rPr>
      <w:noProof/>
      <w:szCs w:val="20"/>
      <w:lang w:val="en-US" w:eastAsia="en-US"/>
    </w:rPr>
  </w:style>
  <w:style w:type="paragraph" w:customStyle="1" w:styleId="OutlineNotIndented">
    <w:name w:val="Outline (Not Indented)"/>
    <w:basedOn w:val="Normal"/>
    <w:uiPriority w:val="99"/>
    <w:rsid w:val="007419DC"/>
    <w:rPr>
      <w:noProof/>
      <w:szCs w:val="20"/>
      <w:lang w:val="en-US" w:eastAsia="en-US"/>
    </w:rPr>
  </w:style>
  <w:style w:type="paragraph" w:customStyle="1" w:styleId="OutlineIndented">
    <w:name w:val="Outline (Indented)"/>
    <w:basedOn w:val="Normal"/>
    <w:uiPriority w:val="99"/>
    <w:rsid w:val="007419DC"/>
    <w:rPr>
      <w:noProof/>
      <w:szCs w:val="20"/>
      <w:lang w:val="en-US" w:eastAsia="en-US"/>
    </w:rPr>
  </w:style>
  <w:style w:type="paragraph" w:customStyle="1" w:styleId="TableText">
    <w:name w:val="Table Text"/>
    <w:basedOn w:val="Normal"/>
    <w:uiPriority w:val="99"/>
    <w:rsid w:val="007419DC"/>
    <w:pPr>
      <w:tabs>
        <w:tab w:val="decimal" w:pos="0"/>
      </w:tabs>
    </w:pPr>
    <w:rPr>
      <w:noProof/>
      <w:szCs w:val="20"/>
      <w:lang w:val="en-US" w:eastAsia="en-US"/>
    </w:rPr>
  </w:style>
  <w:style w:type="paragraph" w:customStyle="1" w:styleId="NumberList">
    <w:name w:val="Number List"/>
    <w:basedOn w:val="Normal"/>
    <w:uiPriority w:val="99"/>
    <w:rsid w:val="007419DC"/>
    <w:rPr>
      <w:noProof/>
      <w:szCs w:val="20"/>
      <w:lang w:val="en-US" w:eastAsia="en-US"/>
    </w:rPr>
  </w:style>
  <w:style w:type="paragraph" w:customStyle="1" w:styleId="FirstLineIndent">
    <w:name w:val="First Line Indent"/>
    <w:basedOn w:val="Normal"/>
    <w:uiPriority w:val="99"/>
    <w:rsid w:val="007419DC"/>
    <w:pPr>
      <w:ind w:firstLine="720"/>
    </w:pPr>
    <w:rPr>
      <w:noProof/>
      <w:szCs w:val="20"/>
      <w:lang w:val="en-US" w:eastAsia="en-US"/>
    </w:rPr>
  </w:style>
  <w:style w:type="paragraph" w:customStyle="1" w:styleId="Bullet2">
    <w:name w:val="Bullet 2"/>
    <w:basedOn w:val="Normal"/>
    <w:uiPriority w:val="99"/>
    <w:rsid w:val="007419DC"/>
    <w:rPr>
      <w:noProof/>
      <w:szCs w:val="20"/>
      <w:lang w:val="en-US" w:eastAsia="en-US"/>
    </w:rPr>
  </w:style>
  <w:style w:type="paragraph" w:customStyle="1" w:styleId="Bullet1">
    <w:name w:val="Bullet 1"/>
    <w:basedOn w:val="Normal"/>
    <w:uiPriority w:val="99"/>
    <w:rsid w:val="007419DC"/>
    <w:rPr>
      <w:noProof/>
      <w:szCs w:val="20"/>
      <w:lang w:val="en-US" w:eastAsia="en-US"/>
    </w:rPr>
  </w:style>
  <w:style w:type="paragraph" w:customStyle="1" w:styleId="BodySingle">
    <w:name w:val="Body Single"/>
    <w:basedOn w:val="Normal"/>
    <w:uiPriority w:val="99"/>
    <w:rsid w:val="007419DC"/>
    <w:rPr>
      <w:noProof/>
      <w:szCs w:val="20"/>
      <w:lang w:val="en-US" w:eastAsia="en-US"/>
    </w:rPr>
  </w:style>
  <w:style w:type="paragraph" w:styleId="BalloonText">
    <w:name w:val="Balloon Text"/>
    <w:basedOn w:val="Normal"/>
    <w:link w:val="BalloonTextChar"/>
    <w:uiPriority w:val="99"/>
    <w:semiHidden/>
    <w:rsid w:val="007419DC"/>
    <w:rPr>
      <w:sz w:val="2"/>
    </w:rPr>
  </w:style>
  <w:style w:type="character" w:customStyle="1" w:styleId="BalloonTextChar">
    <w:name w:val="Balloon Text Char"/>
    <w:link w:val="BalloonText"/>
    <w:uiPriority w:val="99"/>
    <w:semiHidden/>
    <w:locked/>
    <w:rPr>
      <w:sz w:val="2"/>
      <w:lang w:val="ro-RO" w:eastAsia="ro-RO"/>
    </w:rPr>
  </w:style>
  <w:style w:type="character" w:customStyle="1" w:styleId="listdetailrowitem">
    <w:name w:val="listdetailrowitem"/>
    <w:uiPriority w:val="99"/>
    <w:rsid w:val="007419DC"/>
  </w:style>
  <w:style w:type="paragraph" w:customStyle="1" w:styleId="TableContents">
    <w:name w:val="Table Contents"/>
    <w:basedOn w:val="BodyText"/>
    <w:uiPriority w:val="99"/>
    <w:rsid w:val="007419DC"/>
    <w:pPr>
      <w:widowControl w:val="0"/>
      <w:suppressAutoHyphens/>
      <w:spacing w:after="0" w:line="240" w:lineRule="auto"/>
      <w:jc w:val="left"/>
    </w:pPr>
  </w:style>
  <w:style w:type="paragraph" w:styleId="BodyText">
    <w:name w:val="Body Text"/>
    <w:basedOn w:val="Normal"/>
    <w:link w:val="BodyTextChar"/>
    <w:uiPriority w:val="99"/>
    <w:semiHidden/>
    <w:rsid w:val="007419DC"/>
    <w:pPr>
      <w:spacing w:after="220" w:line="180" w:lineRule="atLeast"/>
      <w:jc w:val="both"/>
    </w:pPr>
  </w:style>
  <w:style w:type="character" w:customStyle="1" w:styleId="BodyTextChar">
    <w:name w:val="Body Text Char"/>
    <w:link w:val="BodyText"/>
    <w:uiPriority w:val="99"/>
    <w:semiHidden/>
    <w:locked/>
    <w:rPr>
      <w:sz w:val="24"/>
      <w:lang w:val="ro-RO" w:eastAsia="ro-RO"/>
    </w:rPr>
  </w:style>
  <w:style w:type="character" w:customStyle="1" w:styleId="BodyText3Char">
    <w:name w:val="Body Text 3 Char"/>
    <w:uiPriority w:val="99"/>
    <w:rsid w:val="007419DC"/>
    <w:rPr>
      <w:sz w:val="16"/>
    </w:rPr>
  </w:style>
  <w:style w:type="character" w:customStyle="1" w:styleId="textcolor31">
    <w:name w:val="textcolor31"/>
    <w:uiPriority w:val="99"/>
    <w:rsid w:val="007419DC"/>
    <w:rPr>
      <w:rFonts w:ascii="Verdana" w:hAnsi="Verdana"/>
      <w:sz w:val="10"/>
    </w:rPr>
  </w:style>
  <w:style w:type="character" w:customStyle="1" w:styleId="do1">
    <w:name w:val="do1"/>
    <w:uiPriority w:val="99"/>
    <w:rsid w:val="007419DC"/>
    <w:rPr>
      <w:b/>
      <w:sz w:val="26"/>
    </w:rPr>
  </w:style>
  <w:style w:type="character" w:customStyle="1" w:styleId="Heading5Char">
    <w:name w:val="Heading 5 Char"/>
    <w:uiPriority w:val="99"/>
    <w:semiHidden/>
    <w:rsid w:val="007419DC"/>
    <w:rPr>
      <w:rFonts w:ascii="Calibri" w:hAnsi="Calibri"/>
      <w:b/>
      <w:i/>
      <w:sz w:val="26"/>
    </w:rPr>
  </w:style>
  <w:style w:type="paragraph" w:styleId="Title">
    <w:name w:val="Title"/>
    <w:basedOn w:val="Normal"/>
    <w:link w:val="TitleChar"/>
    <w:uiPriority w:val="99"/>
    <w:qFormat/>
    <w:rsid w:val="007419DC"/>
    <w:pPr>
      <w:spacing w:after="240"/>
      <w:jc w:val="center"/>
    </w:pPr>
    <w:rPr>
      <w:rFonts w:ascii="Cambria" w:hAnsi="Cambria"/>
      <w:b/>
      <w:bCs/>
      <w:kern w:val="28"/>
      <w:sz w:val="32"/>
      <w:szCs w:val="32"/>
    </w:rPr>
  </w:style>
  <w:style w:type="character" w:customStyle="1" w:styleId="TitleChar">
    <w:name w:val="Title Char"/>
    <w:link w:val="Title"/>
    <w:uiPriority w:val="99"/>
    <w:locked/>
    <w:rPr>
      <w:rFonts w:ascii="Cambria" w:hAnsi="Cambria"/>
      <w:b/>
      <w:kern w:val="28"/>
      <w:sz w:val="32"/>
      <w:lang w:val="ro-RO" w:eastAsia="ro-RO"/>
    </w:rPr>
  </w:style>
  <w:style w:type="paragraph" w:styleId="BodyTextIndent">
    <w:name w:val="Body Text Indent"/>
    <w:basedOn w:val="Normal"/>
    <w:link w:val="BodyTextIndentChar"/>
    <w:uiPriority w:val="99"/>
    <w:semiHidden/>
    <w:rsid w:val="007419DC"/>
    <w:pPr>
      <w:spacing w:after="120"/>
      <w:ind w:left="360"/>
    </w:pPr>
  </w:style>
  <w:style w:type="character" w:customStyle="1" w:styleId="BodyTextIndentChar">
    <w:name w:val="Body Text Indent Char"/>
    <w:link w:val="BodyTextIndent"/>
    <w:uiPriority w:val="99"/>
    <w:locked/>
    <w:rPr>
      <w:sz w:val="24"/>
      <w:lang w:val="ro-RO" w:eastAsia="ro-RO"/>
    </w:rPr>
  </w:style>
  <w:style w:type="character" w:styleId="Strong">
    <w:name w:val="Strong"/>
    <w:uiPriority w:val="99"/>
    <w:qFormat/>
    <w:rsid w:val="00ED14DB"/>
    <w:rPr>
      <w:rFonts w:cs="Times New Roman"/>
      <w:b/>
    </w:rPr>
  </w:style>
  <w:style w:type="paragraph" w:customStyle="1" w:styleId="Caracter">
    <w:name w:val="Caracter"/>
    <w:basedOn w:val="Normal"/>
    <w:uiPriority w:val="99"/>
    <w:rsid w:val="00ED14DB"/>
    <w:rPr>
      <w:lang w:val="pl-PL" w:eastAsia="pl-PL"/>
    </w:rPr>
  </w:style>
  <w:style w:type="character" w:customStyle="1" w:styleId="tpa1">
    <w:name w:val="tpa1"/>
    <w:uiPriority w:val="99"/>
    <w:rsid w:val="00291C74"/>
  </w:style>
  <w:style w:type="character" w:styleId="CommentReference">
    <w:name w:val="annotation reference"/>
    <w:uiPriority w:val="99"/>
    <w:semiHidden/>
    <w:rsid w:val="00496D81"/>
    <w:rPr>
      <w:rFonts w:cs="Times New Roman"/>
      <w:sz w:val="16"/>
    </w:rPr>
  </w:style>
  <w:style w:type="paragraph" w:styleId="CommentText">
    <w:name w:val="annotation text"/>
    <w:basedOn w:val="Normal"/>
    <w:link w:val="CommentTextChar"/>
    <w:uiPriority w:val="99"/>
    <w:semiHidden/>
    <w:rsid w:val="00496D81"/>
    <w:rPr>
      <w:sz w:val="20"/>
      <w:szCs w:val="20"/>
      <w:lang w:val="en-US" w:eastAsia="en-US"/>
    </w:rPr>
  </w:style>
  <w:style w:type="character" w:customStyle="1" w:styleId="CommentTextChar">
    <w:name w:val="Comment Text Char"/>
    <w:basedOn w:val="DefaultParagraphFont"/>
    <w:link w:val="CommentText"/>
    <w:uiPriority w:val="99"/>
    <w:semiHidden/>
    <w:locked/>
    <w:rsid w:val="00496D81"/>
  </w:style>
  <w:style w:type="paragraph" w:styleId="CommentSubject">
    <w:name w:val="annotation subject"/>
    <w:basedOn w:val="CommentText"/>
    <w:next w:val="CommentText"/>
    <w:link w:val="CommentSubjectChar"/>
    <w:uiPriority w:val="99"/>
    <w:semiHidden/>
    <w:rsid w:val="00496D81"/>
    <w:rPr>
      <w:b/>
      <w:bCs/>
    </w:rPr>
  </w:style>
  <w:style w:type="character" w:customStyle="1" w:styleId="CommentSubjectChar">
    <w:name w:val="Comment Subject Char"/>
    <w:link w:val="CommentSubject"/>
    <w:uiPriority w:val="99"/>
    <w:semiHidden/>
    <w:locked/>
    <w:rsid w:val="00496D81"/>
    <w:rPr>
      <w:b/>
    </w:rPr>
  </w:style>
  <w:style w:type="paragraph" w:customStyle="1" w:styleId="CharCharCaracterCaracterCaracterCharCharChar">
    <w:name w:val="Char Char Caracter Caracter Caracter Char Char Char"/>
    <w:basedOn w:val="Normal"/>
    <w:uiPriority w:val="99"/>
    <w:rsid w:val="00A878E6"/>
    <w:rPr>
      <w:lang w:val="pl-PL" w:eastAsia="pl-PL"/>
    </w:rPr>
  </w:style>
  <w:style w:type="paragraph" w:styleId="ListParagraph">
    <w:name w:val="List Paragraph"/>
    <w:basedOn w:val="Normal"/>
    <w:uiPriority w:val="34"/>
    <w:qFormat/>
    <w:rsid w:val="00EE04BD"/>
    <w:pPr>
      <w:ind w:left="720"/>
      <w:contextualSpacing/>
    </w:pPr>
  </w:style>
  <w:style w:type="table" w:styleId="TableGrid">
    <w:name w:val="Table Grid"/>
    <w:basedOn w:val="TableNormal"/>
    <w:uiPriority w:val="39"/>
    <w:locked/>
    <w:rsid w:val="00360BF3"/>
    <w:rPr>
      <w:rFonts w:ascii="Calibri" w:eastAsia="Calibri" w:hAnsi="Calibri"/>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0610">
      <w:bodyDiv w:val="1"/>
      <w:marLeft w:val="0"/>
      <w:marRight w:val="0"/>
      <w:marTop w:val="0"/>
      <w:marBottom w:val="0"/>
      <w:divBdr>
        <w:top w:val="none" w:sz="0" w:space="0" w:color="auto"/>
        <w:left w:val="none" w:sz="0" w:space="0" w:color="auto"/>
        <w:bottom w:val="none" w:sz="0" w:space="0" w:color="auto"/>
        <w:right w:val="none" w:sz="0" w:space="0" w:color="auto"/>
      </w:divBdr>
    </w:div>
    <w:div w:id="539509907">
      <w:bodyDiv w:val="1"/>
      <w:marLeft w:val="0"/>
      <w:marRight w:val="0"/>
      <w:marTop w:val="0"/>
      <w:marBottom w:val="0"/>
      <w:divBdr>
        <w:top w:val="none" w:sz="0" w:space="0" w:color="auto"/>
        <w:left w:val="none" w:sz="0" w:space="0" w:color="auto"/>
        <w:bottom w:val="none" w:sz="0" w:space="0" w:color="auto"/>
        <w:right w:val="none" w:sz="0" w:space="0" w:color="auto"/>
      </w:divBdr>
    </w:div>
    <w:div w:id="628166875">
      <w:marLeft w:val="0"/>
      <w:marRight w:val="0"/>
      <w:marTop w:val="0"/>
      <w:marBottom w:val="0"/>
      <w:divBdr>
        <w:top w:val="none" w:sz="0" w:space="0" w:color="auto"/>
        <w:left w:val="none" w:sz="0" w:space="0" w:color="auto"/>
        <w:bottom w:val="none" w:sz="0" w:space="0" w:color="auto"/>
        <w:right w:val="none" w:sz="0" w:space="0" w:color="auto"/>
      </w:divBdr>
    </w:div>
    <w:div w:id="628166876">
      <w:marLeft w:val="0"/>
      <w:marRight w:val="0"/>
      <w:marTop w:val="0"/>
      <w:marBottom w:val="0"/>
      <w:divBdr>
        <w:top w:val="none" w:sz="0" w:space="0" w:color="auto"/>
        <w:left w:val="none" w:sz="0" w:space="0" w:color="auto"/>
        <w:bottom w:val="none" w:sz="0" w:space="0" w:color="auto"/>
        <w:right w:val="none" w:sz="0" w:space="0" w:color="auto"/>
      </w:divBdr>
    </w:div>
    <w:div w:id="743145271">
      <w:bodyDiv w:val="1"/>
      <w:marLeft w:val="0"/>
      <w:marRight w:val="0"/>
      <w:marTop w:val="0"/>
      <w:marBottom w:val="0"/>
      <w:divBdr>
        <w:top w:val="none" w:sz="0" w:space="0" w:color="auto"/>
        <w:left w:val="none" w:sz="0" w:space="0" w:color="auto"/>
        <w:bottom w:val="none" w:sz="0" w:space="0" w:color="auto"/>
        <w:right w:val="none" w:sz="0" w:space="0" w:color="auto"/>
      </w:divBdr>
    </w:div>
    <w:div w:id="924266395">
      <w:bodyDiv w:val="1"/>
      <w:marLeft w:val="0"/>
      <w:marRight w:val="0"/>
      <w:marTop w:val="0"/>
      <w:marBottom w:val="0"/>
      <w:divBdr>
        <w:top w:val="none" w:sz="0" w:space="0" w:color="auto"/>
        <w:left w:val="none" w:sz="0" w:space="0" w:color="auto"/>
        <w:bottom w:val="none" w:sz="0" w:space="0" w:color="auto"/>
        <w:right w:val="none" w:sz="0" w:space="0" w:color="auto"/>
      </w:divBdr>
    </w:div>
    <w:div w:id="1051808167">
      <w:bodyDiv w:val="1"/>
      <w:marLeft w:val="0"/>
      <w:marRight w:val="0"/>
      <w:marTop w:val="0"/>
      <w:marBottom w:val="0"/>
      <w:divBdr>
        <w:top w:val="none" w:sz="0" w:space="0" w:color="auto"/>
        <w:left w:val="none" w:sz="0" w:space="0" w:color="auto"/>
        <w:bottom w:val="none" w:sz="0" w:space="0" w:color="auto"/>
        <w:right w:val="none" w:sz="0" w:space="0" w:color="auto"/>
      </w:divBdr>
    </w:div>
    <w:div w:id="212010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CBB72-C900-41F2-8ED7-85D5E16B2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1327</Words>
  <Characters>7697</Characters>
  <Application>Microsoft Office Word</Application>
  <DocSecurity>0</DocSecurity>
  <Lines>64</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APROB</vt:lpstr>
      <vt:lpstr>APROB</vt:lpstr>
    </vt:vector>
  </TitlesOfParts>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APROB</dc:title>
  <dc:creator/>
  <cp:lastModifiedBy/>
  <cp:revision>1</cp:revision>
  <cp:lastPrinted>2015-11-13T11:03:00Z</cp:lastPrinted>
  <dcterms:created xsi:type="dcterms:W3CDTF">2021-05-18T07:50:00Z</dcterms:created>
  <dcterms:modified xsi:type="dcterms:W3CDTF">2021-05-18T07:50:00Z</dcterms:modified>
</cp:coreProperties>
</file>