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EA4A06" w:rsidP="00250685">
      <w:pPr>
        <w:tabs>
          <w:tab w:val="left" w:pos="993"/>
        </w:tabs>
        <w:ind w:left="0"/>
        <w:jc w:val="right"/>
        <w:rPr>
          <w:rFonts w:eastAsia="Times New Roman"/>
          <w:bCs/>
        </w:rPr>
      </w:pPr>
      <w:r>
        <w:rPr>
          <w:rFonts w:eastAsia="Times New Roman"/>
          <w:bCs/>
        </w:rPr>
        <w:t>21</w:t>
      </w:r>
      <w:r w:rsidR="0081547E">
        <w:rPr>
          <w:rFonts w:eastAsia="Times New Roman"/>
          <w:bCs/>
        </w:rPr>
        <w:t xml:space="preserve"> </w:t>
      </w:r>
      <w:r w:rsidR="007A461C">
        <w:rPr>
          <w:rFonts w:eastAsia="Times New Roman"/>
          <w:bCs/>
        </w:rPr>
        <w:t xml:space="preserve">SEPTEMBRIE </w:t>
      </w:r>
      <w:r w:rsidR="00AE04EC">
        <w:rPr>
          <w:rFonts w:eastAsia="Times New Roman"/>
          <w:bCs/>
        </w:rPr>
        <w:t>20</w:t>
      </w:r>
      <w:r w:rsidR="00364525">
        <w:rPr>
          <w:rFonts w:eastAsia="Times New Roman"/>
          <w:bCs/>
        </w:rPr>
        <w:t>20</w:t>
      </w:r>
    </w:p>
    <w:p w:rsidR="00A77F43" w:rsidRDefault="00A77F43" w:rsidP="00A77F43">
      <w:pPr>
        <w:spacing w:after="0"/>
        <w:ind w:left="0"/>
        <w:rPr>
          <w:rFonts w:eastAsia="Times New Roman"/>
          <w:b/>
          <w:bCs/>
          <w:color w:val="000000"/>
          <w:lang w:val="ro-RO"/>
        </w:rPr>
      </w:pPr>
      <w:r w:rsidRPr="00A77F43">
        <w:rPr>
          <w:rFonts w:eastAsia="Times New Roman"/>
          <w:b/>
          <w:bCs/>
          <w:color w:val="000000"/>
          <w:lang w:val="ro-RO"/>
        </w:rPr>
        <w:t>Comunicat de presă</w:t>
      </w:r>
    </w:p>
    <w:p w:rsidR="00C2013D" w:rsidRDefault="00C2013D" w:rsidP="00A77F43">
      <w:pPr>
        <w:spacing w:after="0"/>
        <w:ind w:left="0"/>
        <w:rPr>
          <w:rFonts w:eastAsia="Times New Roman"/>
          <w:b/>
          <w:bCs/>
          <w:color w:val="000000"/>
          <w:lang w:val="ro-RO"/>
        </w:rPr>
      </w:pPr>
    </w:p>
    <w:p w:rsidR="00C2013D" w:rsidRDefault="00C2013D" w:rsidP="00A77F43">
      <w:pPr>
        <w:spacing w:after="0"/>
        <w:ind w:left="0"/>
        <w:rPr>
          <w:rFonts w:eastAsia="Times New Roman"/>
          <w:b/>
          <w:bCs/>
          <w:color w:val="000000"/>
        </w:rPr>
      </w:pPr>
      <w:r>
        <w:rPr>
          <w:rFonts w:eastAsia="Times New Roman"/>
          <w:b/>
          <w:bCs/>
          <w:color w:val="000000"/>
          <w:lang w:val="ro-RO"/>
        </w:rPr>
        <w:t>Incepand cu data de 13 septembrie 2020 a intrat in vigoare Ordinul 1376/2020 privind stabilirea modalitatii de acordare a sprijinului financiar si a categoriilor de bunuri ce pot fi achizitionate pentru angajatii in regim de telemunca</w:t>
      </w:r>
      <w:r w:rsidR="00EA4A06">
        <w:rPr>
          <w:rFonts w:eastAsia="Times New Roman"/>
          <w:b/>
          <w:bCs/>
          <w:color w:val="000000"/>
        </w:rPr>
        <w:t xml:space="preserve"> (Ordin publicat in</w:t>
      </w:r>
      <w:r>
        <w:rPr>
          <w:rFonts w:eastAsia="Times New Roman"/>
          <w:b/>
          <w:bCs/>
          <w:color w:val="000000"/>
        </w:rPr>
        <w:t xml:space="preserve"> Monitorul Oficial nr.832 din 10 septembrie 2020</w:t>
      </w:r>
      <w:r w:rsidR="00EA4A06">
        <w:rPr>
          <w:rFonts w:eastAsia="Times New Roman"/>
          <w:b/>
          <w:bCs/>
          <w:color w:val="000000"/>
        </w:rPr>
        <w:t>)</w:t>
      </w:r>
      <w:r>
        <w:rPr>
          <w:rFonts w:eastAsia="Times New Roman"/>
          <w:b/>
          <w:bCs/>
          <w:color w:val="000000"/>
        </w:rPr>
        <w:t>.</w:t>
      </w:r>
    </w:p>
    <w:p w:rsidR="00C2013D" w:rsidRDefault="00C2013D" w:rsidP="00A77F43">
      <w:pPr>
        <w:spacing w:after="0"/>
        <w:ind w:left="0"/>
        <w:rPr>
          <w:rFonts w:eastAsia="Times New Roman"/>
          <w:b/>
          <w:bCs/>
          <w:color w:val="000000"/>
        </w:rPr>
      </w:pPr>
    </w:p>
    <w:p w:rsidR="00C2013D" w:rsidRDefault="00C2013D" w:rsidP="00A77F43">
      <w:pPr>
        <w:spacing w:after="0"/>
        <w:ind w:left="0"/>
        <w:rPr>
          <w:rFonts w:eastAsia="Times New Roman"/>
          <w:b/>
          <w:bCs/>
          <w:color w:val="000000"/>
        </w:rPr>
      </w:pPr>
    </w:p>
    <w:p w:rsidR="00C2013D" w:rsidRDefault="00C2013D" w:rsidP="00C2013D">
      <w:pPr>
        <w:spacing w:after="0"/>
        <w:ind w:left="0" w:firstLine="720"/>
        <w:rPr>
          <w:rFonts w:eastAsia="Times New Roman"/>
          <w:bCs/>
          <w:color w:val="000000"/>
        </w:rPr>
      </w:pPr>
      <w:r w:rsidRPr="00C2013D">
        <w:rPr>
          <w:rFonts w:eastAsia="Times New Roman"/>
          <w:bCs/>
          <w:color w:val="000000"/>
        </w:rPr>
        <w:t xml:space="preserve">Pentru </w:t>
      </w:r>
      <w:r>
        <w:rPr>
          <w:rFonts w:eastAsia="Times New Roman"/>
          <w:bCs/>
          <w:color w:val="000000"/>
        </w:rPr>
        <w:t>desfasurarea activitatii in regim de telemunca, se acorda</w:t>
      </w:r>
      <w:r w:rsidR="00EA4A06">
        <w:rPr>
          <w:rFonts w:eastAsia="Times New Roman"/>
          <w:bCs/>
          <w:color w:val="000000"/>
        </w:rPr>
        <w:t xml:space="preserve"> angajatorilor</w:t>
      </w:r>
      <w:r>
        <w:rPr>
          <w:rFonts w:eastAsia="Times New Roman"/>
          <w:bCs/>
          <w:color w:val="000000"/>
        </w:rPr>
        <w:t>, o singura data, pentru fiecare telesalariat</w:t>
      </w:r>
      <w:r w:rsidR="00EA4A06">
        <w:rPr>
          <w:rFonts w:eastAsia="Times New Roman"/>
          <w:bCs/>
          <w:color w:val="000000"/>
        </w:rPr>
        <w:t>,</w:t>
      </w:r>
      <w:r>
        <w:rPr>
          <w:rFonts w:eastAsia="Times New Roman"/>
          <w:bCs/>
          <w:color w:val="000000"/>
        </w:rPr>
        <w:t xml:space="preserve"> un sprijin financiar in  valoare de 2.500 lei in scopul achizitionarii de bunuri si servicii tehnologice necesare desfasurarii activitatii in regim de telemunca.</w:t>
      </w:r>
    </w:p>
    <w:p w:rsidR="00C2013D" w:rsidRDefault="00C2013D" w:rsidP="00C2013D">
      <w:pPr>
        <w:spacing w:after="0"/>
        <w:ind w:left="0" w:firstLine="720"/>
        <w:rPr>
          <w:rFonts w:eastAsia="Times New Roman"/>
          <w:bCs/>
          <w:color w:val="000000"/>
        </w:rPr>
      </w:pPr>
      <w:r>
        <w:rPr>
          <w:rFonts w:eastAsia="Times New Roman"/>
          <w:bCs/>
          <w:color w:val="000000"/>
        </w:rPr>
        <w:t>Solicitarea se face catre AJOFM Teleorman, pana la 31 decembrie 202</w:t>
      </w:r>
      <w:r w:rsidR="00EA4A06">
        <w:rPr>
          <w:rFonts w:eastAsia="Times New Roman"/>
          <w:bCs/>
          <w:color w:val="000000"/>
        </w:rPr>
        <w:t>0. D</w:t>
      </w:r>
      <w:r>
        <w:rPr>
          <w:rFonts w:eastAsia="Times New Roman"/>
          <w:bCs/>
          <w:color w:val="000000"/>
        </w:rPr>
        <w:t>econtarea se face in limita fondurilor alocate</w:t>
      </w:r>
      <w:r w:rsidR="007F1DFE">
        <w:rPr>
          <w:rFonts w:eastAsia="Times New Roman"/>
          <w:bCs/>
          <w:color w:val="000000"/>
        </w:rPr>
        <w:t xml:space="preserve">, pentru angajatii care </w:t>
      </w:r>
      <w:r w:rsidR="00EA4A06">
        <w:rPr>
          <w:rFonts w:eastAsia="Times New Roman"/>
          <w:bCs/>
          <w:color w:val="000000"/>
        </w:rPr>
        <w:t xml:space="preserve">au lucrat in regim de telemunca </w:t>
      </w:r>
      <w:r w:rsidR="007F1DFE">
        <w:rPr>
          <w:rFonts w:eastAsia="Times New Roman"/>
          <w:bCs/>
          <w:color w:val="000000"/>
        </w:rPr>
        <w:t>pentru cel putin 15 zile lucratoare</w:t>
      </w:r>
      <w:r w:rsidR="00EA4A06">
        <w:rPr>
          <w:rFonts w:eastAsia="Times New Roman"/>
          <w:bCs/>
          <w:color w:val="000000"/>
        </w:rPr>
        <w:t xml:space="preserve"> </w:t>
      </w:r>
      <w:r w:rsidR="00EA4A06">
        <w:rPr>
          <w:rFonts w:eastAsia="Times New Roman"/>
          <w:bCs/>
          <w:color w:val="000000"/>
        </w:rPr>
        <w:t>in perioada starii de urgenta</w:t>
      </w:r>
      <w:r w:rsidR="007F1DFE">
        <w:rPr>
          <w:rFonts w:eastAsia="Times New Roman"/>
          <w:bCs/>
          <w:color w:val="000000"/>
        </w:rPr>
        <w:t>.</w:t>
      </w:r>
    </w:p>
    <w:p w:rsidR="007F1DFE" w:rsidRDefault="007F1DFE" w:rsidP="00C2013D">
      <w:pPr>
        <w:spacing w:after="0"/>
        <w:ind w:left="0" w:firstLine="720"/>
        <w:rPr>
          <w:rFonts w:eastAsia="Times New Roman"/>
          <w:bCs/>
          <w:color w:val="000000"/>
        </w:rPr>
      </w:pPr>
      <w:r>
        <w:rPr>
          <w:rFonts w:eastAsia="Times New Roman"/>
          <w:bCs/>
          <w:color w:val="000000"/>
        </w:rPr>
        <w:t>Bunurile ce pot fi achizitionate sunt bunuri noi:</w:t>
      </w:r>
    </w:p>
    <w:p w:rsidR="007F1DFE" w:rsidRDefault="007F1DFE" w:rsidP="007F1DFE">
      <w:pPr>
        <w:pStyle w:val="ListParagraph"/>
        <w:numPr>
          <w:ilvl w:val="0"/>
          <w:numId w:val="1"/>
        </w:numPr>
        <w:spacing w:after="0"/>
        <w:rPr>
          <w:rFonts w:eastAsia="Times New Roman"/>
          <w:bCs/>
          <w:color w:val="000000"/>
        </w:rPr>
      </w:pPr>
      <w:r>
        <w:rPr>
          <w:rFonts w:eastAsia="Times New Roman"/>
          <w:bCs/>
          <w:color w:val="000000"/>
        </w:rPr>
        <w:t>Sisteme de calcul tip laptop/notebook;</w:t>
      </w:r>
    </w:p>
    <w:p w:rsidR="007F1DFE" w:rsidRDefault="007F1DFE" w:rsidP="007F1DFE">
      <w:pPr>
        <w:pStyle w:val="ListParagraph"/>
        <w:numPr>
          <w:ilvl w:val="0"/>
          <w:numId w:val="1"/>
        </w:numPr>
        <w:spacing w:after="0"/>
        <w:rPr>
          <w:rFonts w:eastAsia="Times New Roman"/>
          <w:bCs/>
          <w:color w:val="000000"/>
        </w:rPr>
      </w:pPr>
      <w:r>
        <w:rPr>
          <w:rFonts w:eastAsia="Times New Roman"/>
          <w:bCs/>
          <w:color w:val="000000"/>
        </w:rPr>
        <w:t>Tablete;</w:t>
      </w:r>
    </w:p>
    <w:p w:rsidR="007F1DFE" w:rsidRDefault="007F1DFE" w:rsidP="007F1DFE">
      <w:pPr>
        <w:pStyle w:val="ListParagraph"/>
        <w:numPr>
          <w:ilvl w:val="0"/>
          <w:numId w:val="1"/>
        </w:numPr>
        <w:spacing w:after="0"/>
        <w:rPr>
          <w:rFonts w:eastAsia="Times New Roman"/>
          <w:bCs/>
          <w:color w:val="000000"/>
        </w:rPr>
      </w:pPr>
      <w:r>
        <w:rPr>
          <w:rFonts w:eastAsia="Times New Roman"/>
          <w:bCs/>
          <w:color w:val="000000"/>
        </w:rPr>
        <w:t>Smartphone;</w:t>
      </w:r>
    </w:p>
    <w:p w:rsidR="007F1DFE" w:rsidRDefault="007F1DFE" w:rsidP="007F1DFE">
      <w:pPr>
        <w:pStyle w:val="ListParagraph"/>
        <w:numPr>
          <w:ilvl w:val="0"/>
          <w:numId w:val="1"/>
        </w:numPr>
        <w:spacing w:after="0"/>
        <w:rPr>
          <w:rFonts w:eastAsia="Times New Roman"/>
          <w:bCs/>
          <w:color w:val="000000"/>
        </w:rPr>
      </w:pPr>
      <w:r>
        <w:rPr>
          <w:rFonts w:eastAsia="Times New Roman"/>
          <w:bCs/>
          <w:color w:val="000000"/>
        </w:rPr>
        <w:t>Echipamente periferice de intrare si iesire aferente bunurilor de mai sus;</w:t>
      </w:r>
    </w:p>
    <w:p w:rsidR="007F1DFE" w:rsidRDefault="007F1DFE" w:rsidP="007F1DFE">
      <w:pPr>
        <w:pStyle w:val="ListParagraph"/>
        <w:numPr>
          <w:ilvl w:val="0"/>
          <w:numId w:val="1"/>
        </w:numPr>
        <w:spacing w:after="0"/>
        <w:rPr>
          <w:rFonts w:eastAsia="Times New Roman"/>
          <w:bCs/>
          <w:color w:val="000000"/>
        </w:rPr>
      </w:pPr>
      <w:r>
        <w:rPr>
          <w:rFonts w:eastAsia="Times New Roman"/>
          <w:bCs/>
          <w:color w:val="000000"/>
        </w:rPr>
        <w:t>Echipamente necesare conectarii la internet aferente bunurilor de mai sus;</w:t>
      </w:r>
    </w:p>
    <w:p w:rsidR="007F1DFE" w:rsidRDefault="007F1DFE" w:rsidP="007F1DFE">
      <w:pPr>
        <w:pStyle w:val="ListParagraph"/>
        <w:numPr>
          <w:ilvl w:val="0"/>
          <w:numId w:val="1"/>
        </w:numPr>
        <w:spacing w:after="0"/>
        <w:rPr>
          <w:rFonts w:eastAsia="Times New Roman"/>
          <w:bCs/>
          <w:color w:val="000000"/>
        </w:rPr>
      </w:pPr>
      <w:r>
        <w:rPr>
          <w:rFonts w:eastAsia="Times New Roman"/>
          <w:bCs/>
          <w:color w:val="000000"/>
        </w:rPr>
        <w:t>Licente aferente sistemelor de operare si apkicatiilor software.</w:t>
      </w:r>
    </w:p>
    <w:p w:rsidR="007F1DFE" w:rsidRDefault="007F1DFE" w:rsidP="007F1DFE">
      <w:pPr>
        <w:spacing w:after="0"/>
        <w:ind w:left="0" w:firstLine="720"/>
        <w:rPr>
          <w:rFonts w:eastAsia="Times New Roman"/>
          <w:bCs/>
          <w:color w:val="000000"/>
        </w:rPr>
      </w:pPr>
      <w:r>
        <w:rPr>
          <w:rFonts w:eastAsia="Times New Roman"/>
          <w:bCs/>
          <w:color w:val="000000"/>
        </w:rPr>
        <w:t>Pentru decontarea sumelor, angajatorii transmit prin mijloace electronice, pe platforma aici.gov.ro – A</w:t>
      </w:r>
      <w:r w:rsidR="00DC6AA8">
        <w:rPr>
          <w:rFonts w:eastAsia="Times New Roman"/>
          <w:bCs/>
          <w:color w:val="000000"/>
        </w:rPr>
        <w:t>.</w:t>
      </w:r>
      <w:r>
        <w:rPr>
          <w:rFonts w:eastAsia="Times New Roman"/>
          <w:bCs/>
          <w:color w:val="000000"/>
        </w:rPr>
        <w:t>J</w:t>
      </w:r>
      <w:r w:rsidR="00DC6AA8">
        <w:rPr>
          <w:rFonts w:eastAsia="Times New Roman"/>
          <w:bCs/>
          <w:color w:val="000000"/>
        </w:rPr>
        <w:t>.</w:t>
      </w:r>
      <w:r>
        <w:rPr>
          <w:rFonts w:eastAsia="Times New Roman"/>
          <w:bCs/>
          <w:color w:val="000000"/>
        </w:rPr>
        <w:t>O</w:t>
      </w:r>
      <w:r w:rsidR="00DC6AA8">
        <w:rPr>
          <w:rFonts w:eastAsia="Times New Roman"/>
          <w:bCs/>
          <w:color w:val="000000"/>
        </w:rPr>
        <w:t>.</w:t>
      </w:r>
      <w:r>
        <w:rPr>
          <w:rFonts w:eastAsia="Times New Roman"/>
          <w:bCs/>
          <w:color w:val="000000"/>
        </w:rPr>
        <w:t>F</w:t>
      </w:r>
      <w:r w:rsidR="00DC6AA8">
        <w:rPr>
          <w:rFonts w:eastAsia="Times New Roman"/>
          <w:bCs/>
          <w:color w:val="000000"/>
        </w:rPr>
        <w:t>.</w:t>
      </w:r>
      <w:r>
        <w:rPr>
          <w:rFonts w:eastAsia="Times New Roman"/>
          <w:bCs/>
          <w:color w:val="000000"/>
        </w:rPr>
        <w:t>M Teleorman, urmatoarele documente, pentru care isi asuma raspunderea privind corectitudinea si veridicitatea datelor inscrise:</w:t>
      </w:r>
    </w:p>
    <w:p w:rsidR="007F1DFE" w:rsidRDefault="007F1DFE" w:rsidP="007F1DFE">
      <w:pPr>
        <w:pStyle w:val="ListParagraph"/>
        <w:numPr>
          <w:ilvl w:val="0"/>
          <w:numId w:val="2"/>
        </w:numPr>
        <w:spacing w:after="0"/>
        <w:rPr>
          <w:rFonts w:eastAsia="Times New Roman"/>
          <w:bCs/>
          <w:color w:val="000000"/>
        </w:rPr>
      </w:pPr>
      <w:r>
        <w:rPr>
          <w:rFonts w:eastAsia="Times New Roman"/>
          <w:bCs/>
          <w:color w:val="000000"/>
        </w:rPr>
        <w:t>Cerere semnata si datata de catre reprezentantul legal – Anexa 2;</w:t>
      </w:r>
    </w:p>
    <w:p w:rsidR="007F1DFE" w:rsidRDefault="00EA4A06" w:rsidP="007F1DFE">
      <w:pPr>
        <w:pStyle w:val="ListParagraph"/>
        <w:numPr>
          <w:ilvl w:val="0"/>
          <w:numId w:val="2"/>
        </w:numPr>
        <w:spacing w:after="0"/>
        <w:rPr>
          <w:rFonts w:eastAsia="Times New Roman"/>
          <w:bCs/>
          <w:color w:val="000000"/>
        </w:rPr>
      </w:pPr>
      <w:r>
        <w:rPr>
          <w:rFonts w:eastAsia="Times New Roman"/>
          <w:bCs/>
          <w:color w:val="000000"/>
        </w:rPr>
        <w:t>Declaratia</w:t>
      </w:r>
      <w:r w:rsidR="007F1DFE">
        <w:rPr>
          <w:rFonts w:eastAsia="Times New Roman"/>
          <w:bCs/>
          <w:color w:val="000000"/>
        </w:rPr>
        <w:t xml:space="preserve"> pe propria raspundere, data de reprezentantul legal – Anexa 3;</w:t>
      </w:r>
    </w:p>
    <w:p w:rsidR="007F1DFE" w:rsidRDefault="007F1DFE" w:rsidP="007F1DFE">
      <w:pPr>
        <w:pStyle w:val="ListParagraph"/>
        <w:numPr>
          <w:ilvl w:val="0"/>
          <w:numId w:val="2"/>
        </w:numPr>
        <w:spacing w:after="0"/>
        <w:rPr>
          <w:rFonts w:eastAsia="Times New Roman"/>
          <w:bCs/>
          <w:color w:val="000000"/>
        </w:rPr>
      </w:pPr>
      <w:r>
        <w:rPr>
          <w:rFonts w:eastAsia="Times New Roman"/>
          <w:bCs/>
          <w:color w:val="000000"/>
        </w:rPr>
        <w:t>Lista telesalariatilor pentru care se solicita acordarea sumei – Anexa 4;</w:t>
      </w:r>
    </w:p>
    <w:p w:rsidR="007F1DFE" w:rsidRDefault="007F1DFE" w:rsidP="00DC6AA8">
      <w:pPr>
        <w:spacing w:after="0"/>
        <w:ind w:left="0" w:firstLine="720"/>
        <w:rPr>
          <w:rFonts w:eastAsia="Times New Roman"/>
          <w:bCs/>
          <w:color w:val="000000"/>
        </w:rPr>
      </w:pPr>
      <w:r>
        <w:rPr>
          <w:rFonts w:eastAsia="Times New Roman"/>
          <w:bCs/>
          <w:color w:val="000000"/>
        </w:rPr>
        <w:t>Plata se face in limita fondurilor allocate, in ordinea depunerii cererilor, pana la 31.12.2020, prin virament in conturile deschise de angajatori la institutiile de credit, respective cele mentionate in cerere, in termne de 10 zile de la data inregistrarii documentatiei complete; A</w:t>
      </w:r>
      <w:r w:rsidR="00DC6AA8">
        <w:rPr>
          <w:rFonts w:eastAsia="Times New Roman"/>
          <w:bCs/>
          <w:color w:val="000000"/>
        </w:rPr>
        <w:t>.</w:t>
      </w:r>
      <w:r>
        <w:rPr>
          <w:rFonts w:eastAsia="Times New Roman"/>
          <w:bCs/>
          <w:color w:val="000000"/>
        </w:rPr>
        <w:t>J</w:t>
      </w:r>
      <w:r w:rsidR="00DC6AA8">
        <w:rPr>
          <w:rFonts w:eastAsia="Times New Roman"/>
          <w:bCs/>
          <w:color w:val="000000"/>
        </w:rPr>
        <w:t>.</w:t>
      </w:r>
      <w:r>
        <w:rPr>
          <w:rFonts w:eastAsia="Times New Roman"/>
          <w:bCs/>
          <w:color w:val="000000"/>
        </w:rPr>
        <w:t>O</w:t>
      </w:r>
      <w:r w:rsidR="00DC6AA8">
        <w:rPr>
          <w:rFonts w:eastAsia="Times New Roman"/>
          <w:bCs/>
          <w:color w:val="000000"/>
        </w:rPr>
        <w:t>.</w:t>
      </w:r>
      <w:r>
        <w:rPr>
          <w:rFonts w:eastAsia="Times New Roman"/>
          <w:bCs/>
          <w:color w:val="000000"/>
        </w:rPr>
        <w:t>F</w:t>
      </w:r>
      <w:r w:rsidR="00DC6AA8">
        <w:rPr>
          <w:rFonts w:eastAsia="Times New Roman"/>
          <w:bCs/>
          <w:color w:val="000000"/>
        </w:rPr>
        <w:t>.</w:t>
      </w:r>
      <w:r>
        <w:rPr>
          <w:rFonts w:eastAsia="Times New Roman"/>
          <w:bCs/>
          <w:color w:val="000000"/>
        </w:rPr>
        <w:t xml:space="preserve">M Teleorman putand solicita angajatorilor </w:t>
      </w:r>
      <w:r w:rsidR="00DC6AA8">
        <w:rPr>
          <w:rFonts w:eastAsia="Times New Roman"/>
          <w:bCs/>
          <w:color w:val="000000"/>
        </w:rPr>
        <w:t>clarificari scrise si/sau prezentarea de documente suplimentare.</w:t>
      </w:r>
    </w:p>
    <w:p w:rsidR="00DC6AA8" w:rsidRDefault="00DC6AA8" w:rsidP="00DC6AA8">
      <w:pPr>
        <w:spacing w:after="0"/>
        <w:ind w:left="0" w:firstLine="720"/>
        <w:rPr>
          <w:rFonts w:eastAsia="Times New Roman"/>
          <w:bCs/>
          <w:color w:val="000000"/>
        </w:rPr>
      </w:pPr>
      <w:r>
        <w:rPr>
          <w:rFonts w:eastAsia="Times New Roman"/>
          <w:bCs/>
          <w:color w:val="000000"/>
        </w:rPr>
        <w:t>In termen de 30</w:t>
      </w:r>
      <w:r w:rsidR="00EA4A06">
        <w:rPr>
          <w:rFonts w:eastAsia="Times New Roman"/>
          <w:bCs/>
          <w:color w:val="000000"/>
        </w:rPr>
        <w:t xml:space="preserve"> </w:t>
      </w:r>
      <w:r>
        <w:rPr>
          <w:rFonts w:eastAsia="Times New Roman"/>
          <w:bCs/>
          <w:color w:val="000000"/>
        </w:rPr>
        <w:t>de zile de la acordarea sumei, angajatorii au obligatia de a transmite prin incarcarea pe platforma aici.gov.ro urmatoarele documente justificative, scanate:</w:t>
      </w:r>
    </w:p>
    <w:p w:rsidR="00DC6AA8" w:rsidRDefault="00DC6AA8" w:rsidP="00DC6AA8">
      <w:pPr>
        <w:pStyle w:val="ListParagraph"/>
        <w:numPr>
          <w:ilvl w:val="0"/>
          <w:numId w:val="3"/>
        </w:numPr>
        <w:spacing w:after="0"/>
        <w:rPr>
          <w:rFonts w:eastAsia="Times New Roman"/>
          <w:bCs/>
          <w:color w:val="000000"/>
        </w:rPr>
      </w:pPr>
      <w:r>
        <w:rPr>
          <w:rFonts w:eastAsia="Times New Roman"/>
          <w:bCs/>
          <w:color w:val="000000"/>
        </w:rPr>
        <w:t>Facturi fiscale emise de catre furnizorii de bunuri si servicii tehnologice;</w:t>
      </w:r>
    </w:p>
    <w:p w:rsidR="00DC6AA8" w:rsidRDefault="00DC6AA8" w:rsidP="00DC6AA8">
      <w:pPr>
        <w:pStyle w:val="ListParagraph"/>
        <w:numPr>
          <w:ilvl w:val="0"/>
          <w:numId w:val="3"/>
        </w:numPr>
        <w:spacing w:after="0"/>
        <w:rPr>
          <w:rFonts w:eastAsia="Times New Roman"/>
          <w:bCs/>
          <w:color w:val="000000"/>
        </w:rPr>
      </w:pPr>
      <w:r>
        <w:rPr>
          <w:rFonts w:eastAsia="Times New Roman"/>
          <w:bCs/>
          <w:color w:val="000000"/>
        </w:rPr>
        <w:t>Bonurile fiscale sau chitantele sau extrasele care atesta plata facturilor;</w:t>
      </w:r>
    </w:p>
    <w:p w:rsidR="00DC6AA8" w:rsidRDefault="00DC6AA8" w:rsidP="00DC6AA8">
      <w:pPr>
        <w:pStyle w:val="ListParagraph"/>
        <w:numPr>
          <w:ilvl w:val="0"/>
          <w:numId w:val="3"/>
        </w:numPr>
        <w:spacing w:after="0"/>
        <w:rPr>
          <w:rFonts w:eastAsia="Times New Roman"/>
          <w:bCs/>
          <w:color w:val="000000"/>
        </w:rPr>
      </w:pPr>
      <w:r>
        <w:rPr>
          <w:rFonts w:eastAsia="Times New Roman"/>
          <w:bCs/>
          <w:color w:val="000000"/>
        </w:rPr>
        <w:lastRenderedPageBreak/>
        <w:t>Fisele de evidenta a materialelor de natura obiectelor de inventor date in folosinta telesalariatilor, bonurile de miscare a mijloacelor fixe date in folosinta salariatilor, situatia cu serviciile tehnologice pe care angajatorul le asigura fiecarui telesalariat.</w:t>
      </w:r>
    </w:p>
    <w:p w:rsidR="00DC6AA8" w:rsidRDefault="00DC6AA8" w:rsidP="00DC6AA8">
      <w:pPr>
        <w:spacing w:after="0"/>
        <w:ind w:left="0" w:firstLine="720"/>
        <w:rPr>
          <w:rFonts w:eastAsia="Times New Roman"/>
          <w:bCs/>
          <w:color w:val="000000"/>
        </w:rPr>
      </w:pPr>
      <w:r>
        <w:rPr>
          <w:rFonts w:eastAsia="Times New Roman"/>
          <w:bCs/>
          <w:color w:val="000000"/>
        </w:rPr>
        <w:t xml:space="preserve">In situatia in care nu se achizitioneaza bunurile sau </w:t>
      </w:r>
      <w:r w:rsidR="00EA4A06">
        <w:rPr>
          <w:rFonts w:eastAsia="Times New Roman"/>
          <w:bCs/>
          <w:color w:val="000000"/>
        </w:rPr>
        <w:t xml:space="preserve">serviciile respective </w:t>
      </w:r>
      <w:bookmarkStart w:id="0" w:name="_GoBack"/>
      <w:bookmarkEnd w:id="0"/>
      <w:r>
        <w:rPr>
          <w:rFonts w:eastAsia="Times New Roman"/>
          <w:bCs/>
          <w:color w:val="000000"/>
        </w:rPr>
        <w:t>in terme</w:t>
      </w:r>
      <w:r w:rsidR="00EA4A06">
        <w:rPr>
          <w:rFonts w:eastAsia="Times New Roman"/>
          <w:bCs/>
          <w:color w:val="000000"/>
        </w:rPr>
        <w:t>n</w:t>
      </w:r>
      <w:r>
        <w:rPr>
          <w:rFonts w:eastAsia="Times New Roman"/>
          <w:bCs/>
          <w:color w:val="000000"/>
        </w:rPr>
        <w:t xml:space="preserve"> de 30 zile de la data expirarii termenului pentru depunerea documentelor justificative referitoare la achizitia de bunuri/servicii, angajatorii restituie integral suma acordata, in contul de trezorerie al AJOFM Teleorman.</w:t>
      </w:r>
    </w:p>
    <w:p w:rsidR="00DC6AA8" w:rsidRDefault="00DC6AA8" w:rsidP="00DC6AA8">
      <w:pPr>
        <w:spacing w:after="0"/>
        <w:ind w:left="720"/>
        <w:rPr>
          <w:rFonts w:eastAsia="Times New Roman"/>
          <w:bCs/>
          <w:color w:val="000000"/>
        </w:rPr>
      </w:pPr>
    </w:p>
    <w:p w:rsidR="00DC6AA8" w:rsidRDefault="00DC6AA8" w:rsidP="00DC6AA8">
      <w:pPr>
        <w:spacing w:after="0"/>
        <w:ind w:left="0"/>
        <w:rPr>
          <w:rFonts w:eastAsia="Times New Roman"/>
          <w:bCs/>
          <w:color w:val="000000"/>
        </w:rPr>
      </w:pPr>
      <w:r>
        <w:rPr>
          <w:rFonts w:eastAsia="Times New Roman"/>
          <w:bCs/>
          <w:color w:val="000000"/>
        </w:rPr>
        <w:t>Nota: Facem precizarea ca activitatea de telemunca este reglementata de Legea 81/2018 privind activitatii de telemunca si nu trebuie confundata cu activitatea de “ Munca la domiciliu” prevazuta in Legea 53/2003 – Codul Muncii la art. 108,109,110.</w:t>
      </w:r>
    </w:p>
    <w:p w:rsidR="00DC6AA8" w:rsidRDefault="00DC6AA8" w:rsidP="00DC6AA8">
      <w:pPr>
        <w:spacing w:after="0"/>
        <w:ind w:left="720"/>
        <w:rPr>
          <w:rFonts w:eastAsia="Times New Roman"/>
          <w:bCs/>
          <w:color w:val="000000"/>
        </w:rPr>
      </w:pPr>
    </w:p>
    <w:p w:rsidR="00DC6AA8" w:rsidRDefault="00DC6AA8" w:rsidP="00DC6AA8">
      <w:pPr>
        <w:spacing w:after="0"/>
        <w:ind w:left="720"/>
        <w:rPr>
          <w:rFonts w:eastAsia="Times New Roman"/>
          <w:bCs/>
          <w:color w:val="000000"/>
        </w:rPr>
      </w:pPr>
    </w:p>
    <w:p w:rsidR="00DC6AA8" w:rsidRDefault="009B0D04" w:rsidP="00DC6AA8">
      <w:pPr>
        <w:spacing w:after="0"/>
        <w:ind w:left="720"/>
        <w:rPr>
          <w:rFonts w:eastAsia="Times New Roman"/>
          <w:bCs/>
          <w:color w:val="000000"/>
        </w:rPr>
      </w:pPr>
      <w:r>
        <w:rPr>
          <w:rFonts w:eastAsia="Times New Roman"/>
          <w:bCs/>
          <w:color w:val="000000"/>
        </w:rPr>
        <w:t>DIRECTOR EXECUTIV</w:t>
      </w:r>
    </w:p>
    <w:p w:rsidR="009B0D04" w:rsidRDefault="009B0D04" w:rsidP="00DC6AA8">
      <w:pPr>
        <w:spacing w:after="0"/>
        <w:ind w:left="720"/>
        <w:rPr>
          <w:rFonts w:eastAsia="Times New Roman"/>
          <w:bCs/>
          <w:color w:val="000000"/>
        </w:rPr>
      </w:pPr>
      <w:r>
        <w:rPr>
          <w:rFonts w:eastAsia="Times New Roman"/>
          <w:bCs/>
          <w:color w:val="000000"/>
        </w:rPr>
        <w:t>OPREA NELU IONEL</w:t>
      </w:r>
    </w:p>
    <w:p w:rsidR="009B0D04" w:rsidRDefault="009B0D04" w:rsidP="00DC6AA8">
      <w:pPr>
        <w:spacing w:after="0"/>
        <w:ind w:left="720"/>
        <w:rPr>
          <w:rFonts w:eastAsia="Times New Roman"/>
          <w:bCs/>
          <w:color w:val="000000"/>
        </w:rPr>
      </w:pPr>
    </w:p>
    <w:p w:rsidR="009B0D04" w:rsidRDefault="009B0D04" w:rsidP="00DC6AA8">
      <w:pPr>
        <w:spacing w:after="0"/>
        <w:ind w:left="720"/>
        <w:rPr>
          <w:rFonts w:eastAsia="Times New Roman"/>
          <w:bCs/>
          <w:color w:val="000000"/>
        </w:rPr>
      </w:pPr>
    </w:p>
    <w:p w:rsidR="009B0D04" w:rsidRDefault="009B0D04" w:rsidP="00DC6AA8">
      <w:pPr>
        <w:spacing w:after="0"/>
        <w:ind w:left="720"/>
        <w:rPr>
          <w:rFonts w:eastAsia="Times New Roman"/>
          <w:bCs/>
          <w:color w:val="000000"/>
        </w:rPr>
      </w:pPr>
      <w:r>
        <w:rPr>
          <w:rFonts w:eastAsia="Times New Roman"/>
          <w:bCs/>
          <w:color w:val="000000"/>
        </w:rPr>
        <w:t>Intocmit,</w:t>
      </w:r>
    </w:p>
    <w:p w:rsidR="009B0D04" w:rsidRPr="00DC6AA8" w:rsidRDefault="009B0D04" w:rsidP="00DC6AA8">
      <w:pPr>
        <w:spacing w:after="0"/>
        <w:ind w:left="720"/>
        <w:rPr>
          <w:rFonts w:eastAsia="Times New Roman"/>
          <w:bCs/>
          <w:color w:val="000000"/>
        </w:rPr>
      </w:pPr>
      <w:r>
        <w:rPr>
          <w:rFonts w:eastAsia="Times New Roman"/>
          <w:bCs/>
          <w:color w:val="000000"/>
        </w:rPr>
        <w:t>CIRJAN-MARINESCU MIHAELA</w:t>
      </w:r>
    </w:p>
    <w:sectPr w:rsidR="009B0D04" w:rsidRPr="00DC6AA8" w:rsidSect="0081589B">
      <w:headerReference w:type="default" r:id="rId9"/>
      <w:footerReference w:type="default" r:id="rId10"/>
      <w:headerReference w:type="first" r:id="rId11"/>
      <w:footerReference w:type="first" r:id="rId12"/>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23" w:rsidRDefault="00B66523" w:rsidP="00CD5B3B">
      <w:r>
        <w:separator/>
      </w:r>
    </w:p>
  </w:endnote>
  <w:endnote w:type="continuationSeparator" w:id="0">
    <w:p w:rsidR="00B66523" w:rsidRDefault="00B6652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659264" behindDoc="0" locked="0" layoutInCell="1" allowOverlap="1" wp14:anchorId="50285B63" wp14:editId="3746C998">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1CA9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81589B" w:rsidRPr="00203C09" w:rsidRDefault="0081589B" w:rsidP="0081589B">
            <w:pPr>
              <w:pStyle w:val="Footer"/>
              <w:spacing w:after="0" w:line="240" w:lineRule="auto"/>
              <w:ind w:left="0"/>
              <w:rPr>
                <w:sz w:val="14"/>
                <w:szCs w:val="14"/>
                <w:lang w:val="ro-RO"/>
              </w:rPr>
            </w:pPr>
            <w:r w:rsidRPr="003D5A60">
              <w:rPr>
                <w:sz w:val="14"/>
                <w:szCs w:val="14"/>
                <w:highlight w:val="yellow"/>
                <w:lang w:val="ro-RO"/>
              </w:rPr>
              <w:t>AGENŢIA JUDEȚEANĂ PENTRU OCUPAREA FORŢEI DE MUNCĂ..........</w:t>
            </w:r>
            <w:r w:rsidRPr="003D5A60">
              <w:rPr>
                <w:sz w:val="16"/>
                <w:szCs w:val="14"/>
                <w:highlight w:val="yellow"/>
                <w:lang w:val="ro-RO"/>
              </w:rPr>
              <w:tab/>
              <w:t>..............</w:t>
            </w:r>
            <w:r w:rsidRPr="003D5A60">
              <w:rPr>
                <w:sz w:val="16"/>
                <w:szCs w:val="14"/>
                <w:highlight w:val="yellow"/>
                <w:lang w:val="ro-RO"/>
              </w:rPr>
              <w:tab/>
            </w:r>
            <w:r w:rsidR="00203C09" w:rsidRPr="00F44190">
              <w:rPr>
                <w:sz w:val="14"/>
                <w:szCs w:val="14"/>
                <w:lang w:val="ro-RO"/>
              </w:rPr>
              <w:t xml:space="preserve">pagina </w:t>
            </w:r>
            <w:r w:rsidR="00203C09" w:rsidRPr="002A367B">
              <w:rPr>
                <w:sz w:val="14"/>
                <w:szCs w:val="14"/>
                <w:lang w:val="ro-RO"/>
              </w:rPr>
              <w:fldChar w:fldCharType="begin"/>
            </w:r>
            <w:r w:rsidR="00203C09" w:rsidRPr="002A367B">
              <w:rPr>
                <w:sz w:val="14"/>
                <w:szCs w:val="14"/>
                <w:lang w:val="ro-RO"/>
              </w:rPr>
              <w:instrText>PAGE   \* MERGEFORMAT</w:instrText>
            </w:r>
            <w:r w:rsidR="00203C09" w:rsidRPr="002A367B">
              <w:rPr>
                <w:sz w:val="14"/>
                <w:szCs w:val="14"/>
                <w:lang w:val="ro-RO"/>
              </w:rPr>
              <w:fldChar w:fldCharType="separate"/>
            </w:r>
            <w:r w:rsidR="000D2866">
              <w:rPr>
                <w:noProof/>
                <w:sz w:val="14"/>
                <w:szCs w:val="14"/>
                <w:lang w:val="ro-RO"/>
              </w:rPr>
              <w:t>2</w:t>
            </w:r>
            <w:r w:rsidR="00203C09" w:rsidRPr="002A367B">
              <w:rPr>
                <w:sz w:val="14"/>
                <w:szCs w:val="14"/>
                <w:lang w:val="ro-RO"/>
              </w:rPr>
              <w:fldChar w:fldCharType="end"/>
            </w:r>
            <w:r w:rsidR="00203C09" w:rsidRPr="00F44190">
              <w:rPr>
                <w:sz w:val="14"/>
                <w:szCs w:val="14"/>
                <w:lang w:val="ro-RO"/>
              </w:rPr>
              <w:t xml:space="preserve"> din </w:t>
            </w:r>
            <w:r w:rsidR="00203C09" w:rsidRPr="002A367B">
              <w:rPr>
                <w:sz w:val="14"/>
                <w:szCs w:val="14"/>
                <w:lang w:val="ro-RO"/>
              </w:rPr>
              <w:fldChar w:fldCharType="begin"/>
            </w:r>
            <w:r w:rsidR="00203C09" w:rsidRPr="002A367B">
              <w:rPr>
                <w:sz w:val="14"/>
                <w:szCs w:val="14"/>
                <w:lang w:val="ro-RO"/>
              </w:rPr>
              <w:instrText xml:space="preserve"> NUMPAGES   \* MERGEFORMAT </w:instrText>
            </w:r>
            <w:r w:rsidR="00203C09" w:rsidRPr="002A367B">
              <w:rPr>
                <w:sz w:val="14"/>
                <w:szCs w:val="14"/>
                <w:lang w:val="ro-RO"/>
              </w:rPr>
              <w:fldChar w:fldCharType="separate"/>
            </w:r>
            <w:r w:rsidR="000D2866">
              <w:rPr>
                <w:noProof/>
                <w:sz w:val="14"/>
                <w:szCs w:val="14"/>
                <w:lang w:val="ro-RO"/>
              </w:rPr>
              <w:t>2</w:t>
            </w:r>
            <w:r w:rsidR="00203C09" w:rsidRPr="002A367B">
              <w:rPr>
                <w:sz w:val="14"/>
                <w:szCs w:val="14"/>
                <w:lang w:val="ro-RO"/>
              </w:rPr>
              <w:fldChar w:fldCharType="end"/>
            </w:r>
          </w:p>
          <w:p w:rsidR="0081589B" w:rsidRPr="003D5A60" w:rsidRDefault="0081589B" w:rsidP="0081589B">
            <w:pPr>
              <w:pStyle w:val="Footer"/>
              <w:spacing w:after="0" w:line="240" w:lineRule="auto"/>
              <w:ind w:left="0"/>
              <w:rPr>
                <w:sz w:val="14"/>
                <w:szCs w:val="14"/>
                <w:highlight w:val="yellow"/>
                <w:lang w:val="ro-RO"/>
              </w:rPr>
            </w:pPr>
            <w:r w:rsidRPr="003D5A60">
              <w:rPr>
                <w:sz w:val="14"/>
                <w:szCs w:val="14"/>
                <w:highlight w:val="yellow"/>
                <w:lang w:val="ro-RO"/>
              </w:rPr>
              <w:t>Operator de date cu caracter personal ............</w:t>
            </w:r>
          </w:p>
          <w:p w:rsidR="0081589B" w:rsidRPr="003D5A60" w:rsidRDefault="0081589B" w:rsidP="0081589B">
            <w:pPr>
              <w:pStyle w:val="Footer"/>
              <w:spacing w:after="0" w:line="240" w:lineRule="auto"/>
              <w:ind w:left="0"/>
              <w:rPr>
                <w:sz w:val="14"/>
                <w:szCs w:val="14"/>
                <w:highlight w:val="yellow"/>
                <w:lang w:val="ro-RO"/>
              </w:rPr>
            </w:pPr>
            <w:r w:rsidRPr="003D5A60">
              <w:rPr>
                <w:sz w:val="14"/>
                <w:szCs w:val="14"/>
                <w:highlight w:val="yellow"/>
                <w:lang w:val="ro-RO"/>
              </w:rPr>
              <w:t xml:space="preserve">Str. ............., nr. ................., </w:t>
            </w:r>
          </w:p>
          <w:p w:rsidR="0081589B" w:rsidRPr="003D5A60" w:rsidRDefault="0081589B" w:rsidP="0081589B">
            <w:pPr>
              <w:pStyle w:val="Footer"/>
              <w:spacing w:after="0" w:line="240" w:lineRule="auto"/>
              <w:ind w:left="0"/>
              <w:rPr>
                <w:sz w:val="14"/>
                <w:szCs w:val="14"/>
                <w:highlight w:val="yellow"/>
                <w:lang w:val="ro-RO"/>
              </w:rPr>
            </w:pPr>
            <w:r w:rsidRPr="003D5A60">
              <w:rPr>
                <w:sz w:val="14"/>
                <w:szCs w:val="14"/>
                <w:highlight w:val="yellow"/>
                <w:lang w:val="ro-RO"/>
              </w:rPr>
              <w:t>Tel.: +</w:t>
            </w:r>
            <w:r w:rsidR="00203C09">
              <w:rPr>
                <w:sz w:val="14"/>
                <w:szCs w:val="14"/>
                <w:highlight w:val="yellow"/>
                <w:lang w:val="ro-RO"/>
              </w:rPr>
              <w:t xml:space="preserve">4 .................; Fax: +4 </w:t>
            </w:r>
            <w:r w:rsidRPr="003D5A60">
              <w:rPr>
                <w:sz w:val="14"/>
                <w:szCs w:val="14"/>
                <w:highlight w:val="yellow"/>
                <w:lang w:val="ro-RO"/>
              </w:rPr>
              <w:t xml:space="preserve"> .....................</w:t>
            </w:r>
          </w:p>
          <w:p w:rsidR="0081589B" w:rsidRPr="003D5A60" w:rsidRDefault="0081589B" w:rsidP="00203C09">
            <w:pPr>
              <w:pStyle w:val="Footer"/>
              <w:tabs>
                <w:tab w:val="clear" w:pos="4320"/>
                <w:tab w:val="clear" w:pos="8640"/>
                <w:tab w:val="left" w:pos="5355"/>
              </w:tabs>
              <w:spacing w:after="0" w:line="240" w:lineRule="auto"/>
              <w:ind w:left="0"/>
              <w:rPr>
                <w:sz w:val="14"/>
                <w:szCs w:val="14"/>
                <w:highlight w:val="yellow"/>
                <w:lang w:val="ro-RO"/>
              </w:rPr>
            </w:pPr>
            <w:r w:rsidRPr="003D5A60">
              <w:rPr>
                <w:sz w:val="14"/>
                <w:szCs w:val="14"/>
                <w:highlight w:val="yellow"/>
                <w:lang w:val="ro-RO"/>
              </w:rPr>
              <w:t>e-mail: ...........................</w:t>
            </w:r>
            <w:r w:rsidR="00203C09">
              <w:rPr>
                <w:sz w:val="14"/>
                <w:szCs w:val="14"/>
                <w:highlight w:val="yellow"/>
                <w:lang w:val="ro-RO"/>
              </w:rPr>
              <w:tab/>
            </w:r>
          </w:p>
          <w:p w:rsidR="002C59E9" w:rsidRPr="0081589B" w:rsidRDefault="0081589B" w:rsidP="0081589B">
            <w:pPr>
              <w:pStyle w:val="Footer"/>
              <w:spacing w:after="0" w:line="240" w:lineRule="auto"/>
              <w:ind w:left="0"/>
            </w:pPr>
            <w:r w:rsidRPr="003D5A60">
              <w:rPr>
                <w:sz w:val="14"/>
                <w:szCs w:val="14"/>
                <w:highlight w:val="yellow"/>
                <w:lang w:val="ro-RO"/>
              </w:rPr>
              <w:t xml:space="preserve">www.anofm.ro; </w:t>
            </w:r>
            <w:r w:rsidRPr="003D5A60">
              <w:rPr>
                <w:sz w:val="14"/>
                <w:highlight w:val="yellow"/>
              </w:rPr>
              <w:t>www</w:t>
            </w:r>
            <w:r w:rsidR="00203C09">
              <w:rPr>
                <w:sz w:val="14"/>
                <w:highlight w:val="yellow"/>
              </w:rPr>
              <w:t>.facebook.com/...............</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23" w:rsidRDefault="00B66523" w:rsidP="00CD5B3B">
      <w:r>
        <w:separator/>
      </w:r>
    </w:p>
  </w:footnote>
  <w:footnote w:type="continuationSeparator" w:id="0">
    <w:p w:rsidR="00B66523" w:rsidRDefault="00B6652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0F1E5107" wp14:editId="19173903">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5F55B8" w:rsidP="0081589B">
          <w:pPr>
            <w:pStyle w:val="MediumGrid21"/>
            <w:rPr>
              <w:lang w:val="ro-RO"/>
            </w:rPr>
          </w:pPr>
          <w:r>
            <w:rPr>
              <w:noProof/>
            </w:rPr>
            <w:drawing>
              <wp:inline distT="0" distB="0" distL="0" distR="0" wp14:anchorId="559E2524" wp14:editId="2F03ADD2">
                <wp:extent cx="3049905" cy="977900"/>
                <wp:effectExtent l="0" t="0" r="0" b="0"/>
                <wp:docPr id="8"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8" name="Picture 8" descr="logo-MMPS-2019 cu coroana CMYK ro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3B301FAA" wp14:editId="403B9673">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575"/>
    <w:multiLevelType w:val="hybridMultilevel"/>
    <w:tmpl w:val="17C669C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5E65000E"/>
    <w:multiLevelType w:val="hybridMultilevel"/>
    <w:tmpl w:val="A110917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783C69E7"/>
    <w:multiLevelType w:val="hybridMultilevel"/>
    <w:tmpl w:val="47A2A4A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1077"/>
    <w:rsid w:val="000270BE"/>
    <w:rsid w:val="00030DCB"/>
    <w:rsid w:val="000373AF"/>
    <w:rsid w:val="00042E51"/>
    <w:rsid w:val="00063F66"/>
    <w:rsid w:val="0007474B"/>
    <w:rsid w:val="000832EB"/>
    <w:rsid w:val="000A6335"/>
    <w:rsid w:val="000B4214"/>
    <w:rsid w:val="000D2866"/>
    <w:rsid w:val="000F688A"/>
    <w:rsid w:val="00100F36"/>
    <w:rsid w:val="00110666"/>
    <w:rsid w:val="001402E1"/>
    <w:rsid w:val="00142BC4"/>
    <w:rsid w:val="00175BA3"/>
    <w:rsid w:val="001A693E"/>
    <w:rsid w:val="001F3002"/>
    <w:rsid w:val="001F4FE3"/>
    <w:rsid w:val="00203C09"/>
    <w:rsid w:val="0021532B"/>
    <w:rsid w:val="00232EC1"/>
    <w:rsid w:val="00250685"/>
    <w:rsid w:val="002673A1"/>
    <w:rsid w:val="00284B95"/>
    <w:rsid w:val="002A5742"/>
    <w:rsid w:val="002C4224"/>
    <w:rsid w:val="002C59E9"/>
    <w:rsid w:val="002E6520"/>
    <w:rsid w:val="002F6FE7"/>
    <w:rsid w:val="002F7760"/>
    <w:rsid w:val="003070E3"/>
    <w:rsid w:val="003134B0"/>
    <w:rsid w:val="00316C97"/>
    <w:rsid w:val="00350433"/>
    <w:rsid w:val="00354247"/>
    <w:rsid w:val="00357B90"/>
    <w:rsid w:val="00364525"/>
    <w:rsid w:val="00374B8E"/>
    <w:rsid w:val="003759D3"/>
    <w:rsid w:val="00395093"/>
    <w:rsid w:val="003B6E86"/>
    <w:rsid w:val="003D0E8F"/>
    <w:rsid w:val="003D5A60"/>
    <w:rsid w:val="003F5082"/>
    <w:rsid w:val="00416051"/>
    <w:rsid w:val="00427C17"/>
    <w:rsid w:val="00441E15"/>
    <w:rsid w:val="00443AE8"/>
    <w:rsid w:val="004448B3"/>
    <w:rsid w:val="004470E4"/>
    <w:rsid w:val="004510F7"/>
    <w:rsid w:val="00451AD0"/>
    <w:rsid w:val="004714D6"/>
    <w:rsid w:val="00481475"/>
    <w:rsid w:val="00484F33"/>
    <w:rsid w:val="00493AD5"/>
    <w:rsid w:val="004D5F89"/>
    <w:rsid w:val="004E3CBB"/>
    <w:rsid w:val="005044F5"/>
    <w:rsid w:val="0050639D"/>
    <w:rsid w:val="00511D6E"/>
    <w:rsid w:val="0051391D"/>
    <w:rsid w:val="0052479B"/>
    <w:rsid w:val="00531FAF"/>
    <w:rsid w:val="0054453C"/>
    <w:rsid w:val="0055428E"/>
    <w:rsid w:val="005709BF"/>
    <w:rsid w:val="00572475"/>
    <w:rsid w:val="0057501B"/>
    <w:rsid w:val="005A0010"/>
    <w:rsid w:val="005A2F05"/>
    <w:rsid w:val="005A36DF"/>
    <w:rsid w:val="005B0684"/>
    <w:rsid w:val="005D62CE"/>
    <w:rsid w:val="005E6FFA"/>
    <w:rsid w:val="005F3292"/>
    <w:rsid w:val="005F55B8"/>
    <w:rsid w:val="00603C8E"/>
    <w:rsid w:val="006224F4"/>
    <w:rsid w:val="00643F36"/>
    <w:rsid w:val="006579C6"/>
    <w:rsid w:val="00666FEB"/>
    <w:rsid w:val="0069783F"/>
    <w:rsid w:val="006A263E"/>
    <w:rsid w:val="006A4C8A"/>
    <w:rsid w:val="006B528B"/>
    <w:rsid w:val="006C2555"/>
    <w:rsid w:val="006C3A1B"/>
    <w:rsid w:val="006E1F27"/>
    <w:rsid w:val="006E34C0"/>
    <w:rsid w:val="006E4BDA"/>
    <w:rsid w:val="00704CE3"/>
    <w:rsid w:val="00722BEC"/>
    <w:rsid w:val="007322B0"/>
    <w:rsid w:val="00745803"/>
    <w:rsid w:val="00766E0E"/>
    <w:rsid w:val="00775D76"/>
    <w:rsid w:val="007914E2"/>
    <w:rsid w:val="0079777D"/>
    <w:rsid w:val="007A461C"/>
    <w:rsid w:val="007B005F"/>
    <w:rsid w:val="007C08FD"/>
    <w:rsid w:val="007C1EDA"/>
    <w:rsid w:val="007C2EBA"/>
    <w:rsid w:val="007F1DFE"/>
    <w:rsid w:val="008014BD"/>
    <w:rsid w:val="0080611A"/>
    <w:rsid w:val="008063AB"/>
    <w:rsid w:val="00807C0A"/>
    <w:rsid w:val="0081302F"/>
    <w:rsid w:val="00814251"/>
    <w:rsid w:val="0081547E"/>
    <w:rsid w:val="0081589B"/>
    <w:rsid w:val="008460C5"/>
    <w:rsid w:val="00846443"/>
    <w:rsid w:val="008653B1"/>
    <w:rsid w:val="00872110"/>
    <w:rsid w:val="0088087B"/>
    <w:rsid w:val="0088681B"/>
    <w:rsid w:val="00887484"/>
    <w:rsid w:val="00896CE2"/>
    <w:rsid w:val="008A0FDC"/>
    <w:rsid w:val="008A2AC0"/>
    <w:rsid w:val="008C4503"/>
    <w:rsid w:val="009003BC"/>
    <w:rsid w:val="00904EDE"/>
    <w:rsid w:val="00915096"/>
    <w:rsid w:val="00916FD9"/>
    <w:rsid w:val="00921A76"/>
    <w:rsid w:val="0092782C"/>
    <w:rsid w:val="009312CC"/>
    <w:rsid w:val="00931B51"/>
    <w:rsid w:val="00944611"/>
    <w:rsid w:val="009462B7"/>
    <w:rsid w:val="009508C1"/>
    <w:rsid w:val="00952F9C"/>
    <w:rsid w:val="00967BED"/>
    <w:rsid w:val="00975AC4"/>
    <w:rsid w:val="0098797A"/>
    <w:rsid w:val="009B0D04"/>
    <w:rsid w:val="009C1392"/>
    <w:rsid w:val="009D1365"/>
    <w:rsid w:val="00A11F5B"/>
    <w:rsid w:val="00A7188A"/>
    <w:rsid w:val="00A77F43"/>
    <w:rsid w:val="00A84CF2"/>
    <w:rsid w:val="00AD4EB3"/>
    <w:rsid w:val="00AE04EC"/>
    <w:rsid w:val="00AE1A44"/>
    <w:rsid w:val="00AE26B4"/>
    <w:rsid w:val="00B1107E"/>
    <w:rsid w:val="00B13BB4"/>
    <w:rsid w:val="00B17FE9"/>
    <w:rsid w:val="00B44471"/>
    <w:rsid w:val="00B47AE8"/>
    <w:rsid w:val="00B54DE2"/>
    <w:rsid w:val="00B66523"/>
    <w:rsid w:val="00BB0966"/>
    <w:rsid w:val="00BC71EE"/>
    <w:rsid w:val="00BE283F"/>
    <w:rsid w:val="00BE7B02"/>
    <w:rsid w:val="00C05F49"/>
    <w:rsid w:val="00C2013D"/>
    <w:rsid w:val="00C20EF1"/>
    <w:rsid w:val="00C3538E"/>
    <w:rsid w:val="00C37428"/>
    <w:rsid w:val="00C57930"/>
    <w:rsid w:val="00C6554C"/>
    <w:rsid w:val="00C7006B"/>
    <w:rsid w:val="00C92DE1"/>
    <w:rsid w:val="00C94CC6"/>
    <w:rsid w:val="00CA3F25"/>
    <w:rsid w:val="00CA4F45"/>
    <w:rsid w:val="00CB567C"/>
    <w:rsid w:val="00CB59C7"/>
    <w:rsid w:val="00CD0C6C"/>
    <w:rsid w:val="00CD0F06"/>
    <w:rsid w:val="00CD5B3B"/>
    <w:rsid w:val="00CE275C"/>
    <w:rsid w:val="00D03CB0"/>
    <w:rsid w:val="00D040A5"/>
    <w:rsid w:val="00D06E9C"/>
    <w:rsid w:val="00D366E4"/>
    <w:rsid w:val="00D44463"/>
    <w:rsid w:val="00D814BE"/>
    <w:rsid w:val="00D86F1D"/>
    <w:rsid w:val="00D924DB"/>
    <w:rsid w:val="00D96A31"/>
    <w:rsid w:val="00DA0AAD"/>
    <w:rsid w:val="00DB282C"/>
    <w:rsid w:val="00DC6AA8"/>
    <w:rsid w:val="00DE0BB9"/>
    <w:rsid w:val="00DF42F3"/>
    <w:rsid w:val="00E06DB5"/>
    <w:rsid w:val="00E13B9D"/>
    <w:rsid w:val="00E14744"/>
    <w:rsid w:val="00E501DB"/>
    <w:rsid w:val="00E562FC"/>
    <w:rsid w:val="00E76F7F"/>
    <w:rsid w:val="00E82324"/>
    <w:rsid w:val="00E90807"/>
    <w:rsid w:val="00E95569"/>
    <w:rsid w:val="00EA0F6C"/>
    <w:rsid w:val="00EA4A06"/>
    <w:rsid w:val="00EF0130"/>
    <w:rsid w:val="00F07C3C"/>
    <w:rsid w:val="00F20FDD"/>
    <w:rsid w:val="00F56BA3"/>
    <w:rsid w:val="00F659E6"/>
    <w:rsid w:val="00F67D20"/>
    <w:rsid w:val="00F77807"/>
    <w:rsid w:val="00F94C20"/>
    <w:rsid w:val="00FA4D94"/>
    <w:rsid w:val="00FB6D27"/>
    <w:rsid w:val="00FC2E87"/>
    <w:rsid w:val="00FC4284"/>
    <w:rsid w:val="00FC4B49"/>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F1D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F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9BEA-D454-426E-A851-CE14ECB0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7</TotalTime>
  <Pages>2</Pages>
  <Words>487</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3260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4</cp:revision>
  <cp:lastPrinted>2020-09-21T12:55:00Z</cp:lastPrinted>
  <dcterms:created xsi:type="dcterms:W3CDTF">2020-09-16T16:20:00Z</dcterms:created>
  <dcterms:modified xsi:type="dcterms:W3CDTF">2020-09-21T12:56:00Z</dcterms:modified>
</cp:coreProperties>
</file>