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5E" w:rsidRPr="0095165E" w:rsidRDefault="0095165E" w:rsidP="0095165E">
      <w:pPr>
        <w:pStyle w:val="Header"/>
        <w:jc w:val="center"/>
        <w:rPr>
          <w:rFonts w:ascii="Times New Roman" w:hAnsi="Times New Roman" w:cs="Times New Roman"/>
          <w:b/>
          <w:sz w:val="32"/>
          <w:szCs w:val="24"/>
        </w:rPr>
      </w:pPr>
      <w:r w:rsidRPr="0095165E">
        <w:rPr>
          <w:rFonts w:ascii="Times New Roman" w:hAnsi="Times New Roman" w:cs="Times New Roman"/>
          <w:b/>
          <w:sz w:val="32"/>
          <w:szCs w:val="24"/>
        </w:rPr>
        <w:t>ACTE</w:t>
      </w:r>
    </w:p>
    <w:p w:rsidR="0095165E" w:rsidRDefault="00EC6E3F" w:rsidP="0095165E">
      <w:pPr>
        <w:pStyle w:val="Header"/>
        <w:jc w:val="center"/>
        <w:rPr>
          <w:rFonts w:ascii="Times New Roman" w:hAnsi="Times New Roman" w:cs="Times New Roman"/>
          <w:sz w:val="24"/>
          <w:szCs w:val="24"/>
        </w:rPr>
      </w:pPr>
      <w:r>
        <w:rPr>
          <w:rFonts w:ascii="Times New Roman" w:hAnsi="Times New Roman" w:cs="Times New Roman"/>
          <w:sz w:val="24"/>
          <w:szCs w:val="24"/>
        </w:rPr>
        <w:t>n</w:t>
      </w:r>
      <w:r w:rsidR="0095165E">
        <w:rPr>
          <w:rFonts w:ascii="Times New Roman" w:hAnsi="Times New Roman" w:cs="Times New Roman"/>
          <w:sz w:val="24"/>
          <w:szCs w:val="24"/>
        </w:rPr>
        <w:t>ecesare pentru incheierea unei conventii in baza art.80 din Legea nr.76/2002 – privind sistemul asigurarilor pentru somaj si stimularea ocuparii fortei de munca, cu m</w:t>
      </w:r>
      <w:r w:rsidR="00D27ADD">
        <w:rPr>
          <w:rFonts w:ascii="Times New Roman" w:hAnsi="Times New Roman" w:cs="Times New Roman"/>
          <w:sz w:val="24"/>
          <w:szCs w:val="24"/>
        </w:rPr>
        <w:t>o</w:t>
      </w:r>
      <w:r w:rsidR="0095165E">
        <w:rPr>
          <w:rFonts w:ascii="Times New Roman" w:hAnsi="Times New Roman" w:cs="Times New Roman"/>
          <w:sz w:val="24"/>
          <w:szCs w:val="24"/>
        </w:rPr>
        <w:t>dificarile si completarile ulterioare</w:t>
      </w:r>
    </w:p>
    <w:p w:rsidR="0095165E" w:rsidRDefault="0095165E" w:rsidP="0095165E">
      <w:pPr>
        <w:pStyle w:val="Header"/>
        <w:jc w:val="both"/>
        <w:rPr>
          <w:rFonts w:ascii="Times New Roman" w:hAnsi="Times New Roman" w:cs="Times New Roman"/>
          <w:sz w:val="24"/>
          <w:szCs w:val="24"/>
        </w:rPr>
      </w:pPr>
    </w:p>
    <w:p w:rsidR="0095165E" w:rsidRDefault="0095165E" w:rsidP="0095165E">
      <w:pPr>
        <w:pStyle w:val="Header"/>
        <w:jc w:val="both"/>
        <w:rPr>
          <w:rFonts w:ascii="Times New Roman" w:hAnsi="Times New Roman" w:cs="Times New Roman"/>
          <w:sz w:val="24"/>
          <w:szCs w:val="24"/>
        </w:rPr>
      </w:pPr>
      <w:r w:rsidRPr="007E2283">
        <w:rPr>
          <w:rFonts w:ascii="Times New Roman" w:hAnsi="Times New Roman" w:cs="Times New Roman"/>
          <w:sz w:val="24"/>
          <w:szCs w:val="24"/>
        </w:rPr>
        <w:t>Pentru incheierea conventiei</w:t>
      </w:r>
      <w:r>
        <w:rPr>
          <w:rFonts w:ascii="Times New Roman" w:hAnsi="Times New Roman" w:cs="Times New Roman"/>
          <w:sz w:val="24"/>
          <w:szCs w:val="24"/>
        </w:rPr>
        <w:t xml:space="preserve"> – conform modelului prevazut in legislatia in vigoare -</w:t>
      </w:r>
      <w:r w:rsidRPr="007E2283">
        <w:rPr>
          <w:rFonts w:ascii="Times New Roman" w:hAnsi="Times New Roman" w:cs="Times New Roman"/>
          <w:sz w:val="24"/>
          <w:szCs w:val="24"/>
        </w:rPr>
        <w:t xml:space="preserve"> privind stimularea angajatorilor care incadreaza absolventi</w:t>
      </w:r>
      <w:r>
        <w:rPr>
          <w:rFonts w:ascii="Times New Roman" w:hAnsi="Times New Roman" w:cs="Times New Roman"/>
          <w:sz w:val="24"/>
          <w:szCs w:val="24"/>
        </w:rPr>
        <w:t>, se depun urmatoarele documente</w:t>
      </w:r>
      <w:r w:rsidRPr="007E2283">
        <w:rPr>
          <w:rFonts w:ascii="Times New Roman" w:hAnsi="Times New Roman" w:cs="Times New Roman"/>
          <w:sz w:val="24"/>
          <w:szCs w:val="24"/>
        </w:rPr>
        <w:t>:</w:t>
      </w:r>
    </w:p>
    <w:p w:rsidR="0095165E" w:rsidRPr="00C637DE" w:rsidRDefault="0095165E" w:rsidP="0095165E">
      <w:pPr>
        <w:pStyle w:val="Header"/>
        <w:jc w:val="both"/>
        <w:rPr>
          <w:rFonts w:ascii="Times New Roman" w:hAnsi="Times New Roman" w:cs="Times New Roman"/>
          <w:sz w:val="24"/>
          <w:szCs w:val="24"/>
        </w:rPr>
      </w:pPr>
      <w:r>
        <w:rPr>
          <w:rFonts w:ascii="Times New Roman" w:hAnsi="Times New Roman" w:cs="Times New Roman"/>
          <w:sz w:val="24"/>
          <w:szCs w:val="24"/>
        </w:rPr>
        <w:t xml:space="preserve">1. </w:t>
      </w:r>
      <w:r w:rsidRPr="00C637DE">
        <w:rPr>
          <w:rFonts w:ascii="Times New Roman" w:hAnsi="Times New Roman" w:cs="Times New Roman"/>
          <w:sz w:val="24"/>
          <w:szCs w:val="24"/>
        </w:rPr>
        <w:t>tabel nominal cu absolvenţii instituţiilor de învăţământ încadraţi în muncă, conform prevederilor art. 80 din lege, conform modelului anexei la anexa nr. 15 la norme;</w:t>
      </w:r>
    </w:p>
    <w:p w:rsidR="0095165E" w:rsidRPr="00C637DE" w:rsidRDefault="0095165E" w:rsidP="0095165E">
      <w:pPr>
        <w:pStyle w:val="Header"/>
        <w:jc w:val="both"/>
        <w:rPr>
          <w:rFonts w:ascii="Times New Roman" w:hAnsi="Times New Roman" w:cs="Times New Roman"/>
          <w:sz w:val="24"/>
          <w:szCs w:val="24"/>
        </w:rPr>
      </w:pPr>
      <w:r>
        <w:rPr>
          <w:rFonts w:ascii="Times New Roman" w:hAnsi="Times New Roman" w:cs="Times New Roman"/>
          <w:sz w:val="24"/>
          <w:szCs w:val="24"/>
        </w:rPr>
        <w:t>2.</w:t>
      </w:r>
      <w:r w:rsidRPr="00C637DE">
        <w:rPr>
          <w:rFonts w:ascii="Times New Roman" w:hAnsi="Times New Roman" w:cs="Times New Roman"/>
          <w:sz w:val="24"/>
          <w:szCs w:val="24"/>
        </w:rPr>
        <w:t xml:space="preserve"> actul de identitate al absolventului, în copie</w:t>
      </w:r>
      <w:r w:rsidR="00EC6E3F">
        <w:rPr>
          <w:rFonts w:ascii="Times New Roman" w:hAnsi="Times New Roman" w:cs="Times New Roman"/>
          <w:sz w:val="24"/>
          <w:szCs w:val="24"/>
        </w:rPr>
        <w:t xml:space="preserve"> certificata pentru conformitate cu originalul de catre angajator</w:t>
      </w:r>
      <w:r w:rsidRPr="00C637DE">
        <w:rPr>
          <w:rFonts w:ascii="Times New Roman" w:hAnsi="Times New Roman" w:cs="Times New Roman"/>
          <w:sz w:val="24"/>
          <w:szCs w:val="24"/>
        </w:rPr>
        <w:t>;</w:t>
      </w:r>
    </w:p>
    <w:p w:rsidR="0095165E" w:rsidRPr="00C637DE" w:rsidRDefault="0095165E" w:rsidP="0095165E">
      <w:pPr>
        <w:pStyle w:val="Header"/>
        <w:jc w:val="both"/>
        <w:rPr>
          <w:rFonts w:ascii="Times New Roman" w:hAnsi="Times New Roman" w:cs="Times New Roman"/>
          <w:sz w:val="24"/>
          <w:szCs w:val="24"/>
        </w:rPr>
      </w:pPr>
      <w:r>
        <w:rPr>
          <w:rFonts w:ascii="Times New Roman" w:hAnsi="Times New Roman" w:cs="Times New Roman"/>
          <w:sz w:val="24"/>
          <w:szCs w:val="24"/>
        </w:rPr>
        <w:t xml:space="preserve">3. </w:t>
      </w:r>
      <w:r w:rsidRPr="00C637DE">
        <w:rPr>
          <w:rFonts w:ascii="Times New Roman" w:hAnsi="Times New Roman" w:cs="Times New Roman"/>
          <w:sz w:val="24"/>
          <w:szCs w:val="24"/>
        </w:rPr>
        <w:t>actul în baza căruia au fost încadraţi în muncă, în copie</w:t>
      </w:r>
      <w:r w:rsidR="00EC6E3F" w:rsidRPr="00EC6E3F">
        <w:rPr>
          <w:rFonts w:ascii="Times New Roman" w:hAnsi="Times New Roman" w:cs="Times New Roman"/>
          <w:sz w:val="24"/>
          <w:szCs w:val="24"/>
        </w:rPr>
        <w:t xml:space="preserve"> </w:t>
      </w:r>
      <w:r w:rsidR="00EC6E3F">
        <w:rPr>
          <w:rFonts w:ascii="Times New Roman" w:hAnsi="Times New Roman" w:cs="Times New Roman"/>
          <w:sz w:val="24"/>
          <w:szCs w:val="24"/>
        </w:rPr>
        <w:t>certificata pentru conformitate cu originalul de catre angajator</w:t>
      </w:r>
      <w:r w:rsidRPr="00C637DE">
        <w:rPr>
          <w:rFonts w:ascii="Times New Roman" w:hAnsi="Times New Roman" w:cs="Times New Roman"/>
          <w:sz w:val="24"/>
          <w:szCs w:val="24"/>
        </w:rPr>
        <w:t>;</w:t>
      </w:r>
    </w:p>
    <w:p w:rsidR="0095165E" w:rsidRPr="00C637DE" w:rsidRDefault="0095165E" w:rsidP="0095165E">
      <w:pPr>
        <w:pStyle w:val="Header"/>
        <w:jc w:val="both"/>
        <w:rPr>
          <w:rFonts w:ascii="Times New Roman" w:hAnsi="Times New Roman" w:cs="Times New Roman"/>
          <w:sz w:val="24"/>
          <w:szCs w:val="24"/>
        </w:rPr>
      </w:pPr>
      <w:r>
        <w:rPr>
          <w:rFonts w:ascii="Times New Roman" w:hAnsi="Times New Roman" w:cs="Times New Roman"/>
          <w:sz w:val="24"/>
          <w:szCs w:val="24"/>
        </w:rPr>
        <w:t xml:space="preserve">4. </w:t>
      </w:r>
      <w:r w:rsidRPr="00C637DE">
        <w:rPr>
          <w:rFonts w:ascii="Times New Roman" w:hAnsi="Times New Roman" w:cs="Times New Roman"/>
          <w:sz w:val="24"/>
          <w:szCs w:val="24"/>
        </w:rPr>
        <w:t>actul de absolvire a instituţiei de învăţământ, în copie</w:t>
      </w:r>
      <w:r w:rsidR="00EC6E3F" w:rsidRPr="00EC6E3F">
        <w:rPr>
          <w:rFonts w:ascii="Times New Roman" w:hAnsi="Times New Roman" w:cs="Times New Roman"/>
          <w:sz w:val="24"/>
          <w:szCs w:val="24"/>
        </w:rPr>
        <w:t xml:space="preserve"> </w:t>
      </w:r>
      <w:r w:rsidR="00EC6E3F">
        <w:rPr>
          <w:rFonts w:ascii="Times New Roman" w:hAnsi="Times New Roman" w:cs="Times New Roman"/>
          <w:sz w:val="24"/>
          <w:szCs w:val="24"/>
        </w:rPr>
        <w:t>certificata pentru conformitate cu originalul de catre angajator</w:t>
      </w:r>
      <w:r w:rsidRPr="00C637DE">
        <w:rPr>
          <w:rFonts w:ascii="Times New Roman" w:hAnsi="Times New Roman" w:cs="Times New Roman"/>
          <w:sz w:val="24"/>
          <w:szCs w:val="24"/>
        </w:rPr>
        <w:t>;</w:t>
      </w:r>
    </w:p>
    <w:p w:rsidR="0095165E" w:rsidRDefault="0095165E" w:rsidP="0095165E">
      <w:pPr>
        <w:pStyle w:val="Header"/>
        <w:jc w:val="both"/>
        <w:rPr>
          <w:rFonts w:ascii="Times New Roman" w:hAnsi="Times New Roman" w:cs="Times New Roman"/>
          <w:sz w:val="24"/>
          <w:szCs w:val="24"/>
        </w:rPr>
      </w:pPr>
      <w:r>
        <w:rPr>
          <w:rFonts w:ascii="Times New Roman" w:hAnsi="Times New Roman" w:cs="Times New Roman"/>
          <w:sz w:val="24"/>
          <w:szCs w:val="24"/>
        </w:rPr>
        <w:t xml:space="preserve">5. </w:t>
      </w:r>
      <w:r w:rsidRPr="00C637DE">
        <w:rPr>
          <w:rFonts w:ascii="Times New Roman" w:hAnsi="Times New Roman" w:cs="Times New Roman"/>
          <w:sz w:val="24"/>
          <w:szCs w:val="24"/>
        </w:rPr>
        <w:t>declaraţie pe propria răspundere a absolventului că la data absolvirii studiilor nu avea raporturi de muncă sau de serviciu;</w:t>
      </w:r>
    </w:p>
    <w:p w:rsidR="00E811FC" w:rsidRDefault="00D27ADD" w:rsidP="00E811FC">
      <w:pPr>
        <w:pStyle w:val="Header"/>
        <w:jc w:val="both"/>
        <w:rPr>
          <w:rFonts w:ascii="Times New Roman" w:hAnsi="Times New Roman" w:cs="Times New Roman"/>
          <w:sz w:val="24"/>
          <w:szCs w:val="24"/>
        </w:rPr>
      </w:pPr>
      <w:r>
        <w:rPr>
          <w:rFonts w:ascii="Times New Roman" w:hAnsi="Times New Roman" w:cs="Times New Roman"/>
          <w:sz w:val="24"/>
          <w:szCs w:val="24"/>
        </w:rPr>
        <w:t>6</w:t>
      </w:r>
      <w:r w:rsidR="00E811FC" w:rsidRPr="00E811FC">
        <w:rPr>
          <w:rFonts w:ascii="Times New Roman" w:hAnsi="Times New Roman" w:cs="Times New Roman"/>
          <w:sz w:val="24"/>
          <w:szCs w:val="24"/>
        </w:rPr>
        <w:t>. dispozitia de repartizare emisa de agentia in a ca</w:t>
      </w:r>
      <w:r w:rsidR="00C10F49">
        <w:rPr>
          <w:rFonts w:ascii="Times New Roman" w:hAnsi="Times New Roman" w:cs="Times New Roman"/>
          <w:sz w:val="24"/>
          <w:szCs w:val="24"/>
        </w:rPr>
        <w:t>rei evidenta a fost inregistrat;</w:t>
      </w:r>
    </w:p>
    <w:p w:rsidR="0095165E" w:rsidRPr="00E811FC" w:rsidRDefault="00022A3B" w:rsidP="00E811FC">
      <w:pPr>
        <w:pStyle w:val="Header"/>
        <w:jc w:val="both"/>
        <w:rPr>
          <w:rFonts w:ascii="Times New Roman" w:hAnsi="Times New Roman" w:cs="Times New Roman"/>
          <w:sz w:val="24"/>
          <w:szCs w:val="24"/>
        </w:rPr>
      </w:pPr>
      <w:r>
        <w:rPr>
          <w:rFonts w:ascii="Times New Roman" w:hAnsi="Times New Roman" w:cs="Times New Roman"/>
          <w:sz w:val="24"/>
          <w:szCs w:val="24"/>
        </w:rPr>
        <w:t>7</w:t>
      </w:r>
      <w:r w:rsidR="000B0064" w:rsidRPr="00404074">
        <w:rPr>
          <w:rFonts w:ascii="Times New Roman" w:hAnsi="Times New Roman" w:cs="Times New Roman"/>
          <w:sz w:val="24"/>
          <w:szCs w:val="24"/>
        </w:rPr>
        <w:t>.</w:t>
      </w:r>
      <w:r w:rsidR="0095165E" w:rsidRPr="00404074">
        <w:rPr>
          <w:rFonts w:ascii="Times New Roman" w:hAnsi="Times New Roman" w:cs="Times New Roman"/>
          <w:sz w:val="24"/>
          <w:szCs w:val="24"/>
        </w:rPr>
        <w:t xml:space="preserve"> declaraţie pe propria răspundere a angajatorului, dată prin reprezentantul legal, din care să rezulte că posturile pe care au fost încadraţi absolvenţi în condiţiile art. 80 din lege nu sunt posturi de muncă reînfiinţate în mai puţin de 6 luni de la desfiinţarea acestora şi angajatorul nu se află în una dintre situaţiile prevăzute la art. 80 alin. (3) din lege;</w:t>
      </w:r>
    </w:p>
    <w:p w:rsidR="0095165E" w:rsidRDefault="00022A3B" w:rsidP="0095165E">
      <w:pPr>
        <w:pStyle w:val="Header"/>
        <w:jc w:val="both"/>
        <w:rPr>
          <w:rFonts w:ascii="Times New Roman" w:hAnsi="Times New Roman" w:cs="Times New Roman"/>
          <w:sz w:val="24"/>
          <w:szCs w:val="24"/>
        </w:rPr>
      </w:pPr>
      <w:r>
        <w:rPr>
          <w:rFonts w:ascii="Times New Roman" w:hAnsi="Times New Roman" w:cs="Times New Roman"/>
          <w:sz w:val="24"/>
          <w:szCs w:val="24"/>
        </w:rPr>
        <w:t>8</w:t>
      </w:r>
      <w:r w:rsidR="000B0064">
        <w:rPr>
          <w:rFonts w:ascii="Times New Roman" w:hAnsi="Times New Roman" w:cs="Times New Roman"/>
          <w:sz w:val="24"/>
          <w:szCs w:val="24"/>
        </w:rPr>
        <w:t xml:space="preserve">. </w:t>
      </w:r>
      <w:r w:rsidR="0095165E" w:rsidRPr="00C637DE">
        <w:rPr>
          <w:rFonts w:ascii="Times New Roman" w:hAnsi="Times New Roman" w:cs="Times New Roman"/>
          <w:sz w:val="24"/>
          <w:szCs w:val="24"/>
        </w:rPr>
        <w:t>declaraţie pe propria răspundere a angajatorului, din care să rezulte că absolvenţii încadraţi în condiţiile art. 80 din lege nu efectuează rezidenţiatul şi/sau nu mai au obligaţia de a lucra în unitatea sanitară pe o perioadă egală cu durata finanţării rezidenţiatului şi/sau angajatorul nu mai beneficiază pentru absolvenţii respectivi de alte măsuri de stimulare prevăzute de lege sau de subvenţii, indiferent de forma lor, de la bugetul general consolidat, Fondul naţional unic de asigurări sociale de sănătate, bugetele locale, alte bugete şi fondu</w:t>
      </w:r>
      <w:r w:rsidR="00C10F49">
        <w:rPr>
          <w:rFonts w:ascii="Times New Roman" w:hAnsi="Times New Roman" w:cs="Times New Roman"/>
          <w:sz w:val="24"/>
          <w:szCs w:val="24"/>
        </w:rPr>
        <w:t>ri de stat sau locale, după caz;</w:t>
      </w:r>
    </w:p>
    <w:p w:rsidR="00C10F49" w:rsidRDefault="00C10F49" w:rsidP="0095165E">
      <w:pPr>
        <w:pStyle w:val="Header"/>
        <w:jc w:val="both"/>
        <w:rPr>
          <w:rFonts w:ascii="Times New Roman" w:hAnsi="Times New Roman" w:cs="Times New Roman"/>
          <w:sz w:val="24"/>
          <w:szCs w:val="24"/>
        </w:rPr>
      </w:pPr>
    </w:p>
    <w:p w:rsidR="00C42EE8" w:rsidRPr="006D04ED" w:rsidRDefault="00C42EE8">
      <w:pPr>
        <w:rPr>
          <w:rFonts w:ascii="Times New Roman" w:hAnsi="Times New Roman" w:cs="Times New Roman"/>
          <w:sz w:val="24"/>
        </w:rPr>
      </w:pPr>
      <w:r w:rsidRPr="006D04ED">
        <w:rPr>
          <w:rFonts w:ascii="Times New Roman" w:hAnsi="Times New Roman" w:cs="Times New Roman"/>
          <w:sz w:val="24"/>
        </w:rPr>
        <w:t>In cazul in care sunt incadrat</w:t>
      </w:r>
      <w:r w:rsidR="00E811FC">
        <w:rPr>
          <w:rFonts w:ascii="Times New Roman" w:hAnsi="Times New Roman" w:cs="Times New Roman"/>
          <w:sz w:val="24"/>
        </w:rPr>
        <w:t xml:space="preserve">i </w:t>
      </w:r>
      <w:r w:rsidRPr="006D04ED">
        <w:rPr>
          <w:rFonts w:ascii="Times New Roman" w:hAnsi="Times New Roman" w:cs="Times New Roman"/>
          <w:sz w:val="24"/>
        </w:rPr>
        <w:t>absolventi din randul persoanelor cu handicap la documentele mai sus mentuionate se anexeaza si:</w:t>
      </w:r>
    </w:p>
    <w:p w:rsidR="0095165E" w:rsidRPr="00C42EE8" w:rsidRDefault="0095165E" w:rsidP="0095165E">
      <w:pPr>
        <w:pStyle w:val="Header"/>
        <w:jc w:val="both"/>
        <w:rPr>
          <w:rFonts w:ascii="Times New Roman" w:hAnsi="Times New Roman" w:cs="Times New Roman"/>
          <w:sz w:val="24"/>
          <w:szCs w:val="24"/>
          <w:lang w:val="en-US"/>
        </w:rPr>
      </w:pPr>
      <w:r w:rsidRPr="00C637DE">
        <w:rPr>
          <w:rFonts w:ascii="Times New Roman" w:hAnsi="Times New Roman" w:cs="Times New Roman"/>
          <w:sz w:val="24"/>
          <w:szCs w:val="24"/>
        </w:rPr>
        <w:t xml:space="preserve">   </w:t>
      </w:r>
      <w:r w:rsidR="00C42EE8">
        <w:rPr>
          <w:rFonts w:ascii="Times New Roman" w:hAnsi="Times New Roman" w:cs="Times New Roman"/>
          <w:sz w:val="24"/>
          <w:szCs w:val="24"/>
        </w:rPr>
        <w:t>1.</w:t>
      </w:r>
      <w:r w:rsidRPr="00C637DE">
        <w:rPr>
          <w:rFonts w:ascii="Times New Roman" w:hAnsi="Times New Roman" w:cs="Times New Roman"/>
          <w:sz w:val="24"/>
          <w:szCs w:val="24"/>
        </w:rPr>
        <w:t xml:space="preserve"> certificat</w:t>
      </w:r>
      <w:r w:rsidR="00C42EE8">
        <w:rPr>
          <w:rFonts w:ascii="Times New Roman" w:hAnsi="Times New Roman" w:cs="Times New Roman"/>
          <w:sz w:val="24"/>
          <w:szCs w:val="24"/>
        </w:rPr>
        <w:t>ul/</w:t>
      </w:r>
      <w:r w:rsidRPr="00C637DE">
        <w:rPr>
          <w:rFonts w:ascii="Times New Roman" w:hAnsi="Times New Roman" w:cs="Times New Roman"/>
          <w:sz w:val="24"/>
          <w:szCs w:val="24"/>
        </w:rPr>
        <w:t>e eliberat</w:t>
      </w:r>
      <w:r w:rsidR="00C42EE8">
        <w:rPr>
          <w:rFonts w:ascii="Times New Roman" w:hAnsi="Times New Roman" w:cs="Times New Roman"/>
          <w:sz w:val="24"/>
          <w:szCs w:val="24"/>
        </w:rPr>
        <w:t>/</w:t>
      </w:r>
      <w:r w:rsidRPr="00C637DE">
        <w:rPr>
          <w:rFonts w:ascii="Times New Roman" w:hAnsi="Times New Roman" w:cs="Times New Roman"/>
          <w:sz w:val="24"/>
          <w:szCs w:val="24"/>
        </w:rPr>
        <w:t>e de organul competent potrivit dispoziţiilor legale, care să dovedească handicapul pentru persoanele prevăzute la art. 80 alin. (2) din lege</w:t>
      </w:r>
      <w:r w:rsidR="00C42EE8">
        <w:rPr>
          <w:rFonts w:ascii="Times New Roman" w:hAnsi="Times New Roman" w:cs="Times New Roman"/>
          <w:sz w:val="24"/>
          <w:szCs w:val="24"/>
        </w:rPr>
        <w:t>.</w:t>
      </w:r>
    </w:p>
    <w:p w:rsidR="00D27ADD" w:rsidRDefault="00D27ADD" w:rsidP="00D27ADD">
      <w:pPr>
        <w:spacing w:after="0" w:line="240" w:lineRule="auto"/>
      </w:pPr>
    </w:p>
    <w:p w:rsidR="00D24E57" w:rsidRDefault="00D24E57" w:rsidP="00D24E57">
      <w:pPr>
        <w:spacing w:line="240" w:lineRule="auto"/>
        <w:jc w:val="both"/>
        <w:rPr>
          <w:rFonts w:ascii="Arial" w:hAnsi="Arial" w:cs="Arial"/>
          <w:b/>
          <w:sz w:val="20"/>
          <w:szCs w:val="20"/>
          <w:lang w:val="ro-RO"/>
        </w:rPr>
      </w:pPr>
      <w:r>
        <w:rPr>
          <w:rFonts w:ascii="Arial" w:hAnsi="Arial" w:cs="Arial"/>
          <w:b/>
          <w:sz w:val="20"/>
          <w:szCs w:val="20"/>
          <w:lang w:val="ro-RO"/>
        </w:rPr>
        <w:t>Dosarul de conventie mai contine  urmatoarele documente:</w:t>
      </w:r>
    </w:p>
    <w:p w:rsidR="00D24E57" w:rsidRPr="001537BC" w:rsidRDefault="00D24E57" w:rsidP="00D24E57">
      <w:pPr>
        <w:pStyle w:val="ListParagraph"/>
        <w:numPr>
          <w:ilvl w:val="0"/>
          <w:numId w:val="1"/>
        </w:numPr>
        <w:rPr>
          <w:rFonts w:ascii="Arial" w:hAnsi="Arial" w:cs="Arial"/>
          <w:b/>
          <w:sz w:val="20"/>
          <w:szCs w:val="20"/>
          <w:lang w:val="ro-RO"/>
        </w:rPr>
      </w:pPr>
      <w:r>
        <w:rPr>
          <w:rFonts w:ascii="Arial" w:hAnsi="Arial" w:cs="Arial"/>
          <w:b/>
          <w:sz w:val="20"/>
          <w:szCs w:val="20"/>
          <w:lang w:val="ro-RO"/>
        </w:rPr>
        <w:t xml:space="preserve">certificat </w:t>
      </w:r>
      <w:r w:rsidRPr="00D13F14">
        <w:rPr>
          <w:rFonts w:ascii="Arial" w:hAnsi="Arial" w:cs="Arial"/>
          <w:b/>
          <w:sz w:val="20"/>
          <w:szCs w:val="20"/>
          <w:lang w:val="ro-RO"/>
        </w:rPr>
        <w:t xml:space="preserve">constatator </w:t>
      </w:r>
      <w:r>
        <w:rPr>
          <w:rFonts w:ascii="Arial" w:hAnsi="Arial" w:cs="Arial"/>
          <w:b/>
          <w:sz w:val="20"/>
          <w:szCs w:val="20"/>
          <w:lang w:val="ro-RO"/>
        </w:rPr>
        <w:t>angajator ONRC;</w:t>
      </w:r>
    </w:p>
    <w:p w:rsidR="00D24E57" w:rsidRPr="001537BC" w:rsidRDefault="00D24E57" w:rsidP="00D24E57">
      <w:pPr>
        <w:pStyle w:val="ListParagraph"/>
        <w:numPr>
          <w:ilvl w:val="0"/>
          <w:numId w:val="1"/>
        </w:numPr>
        <w:spacing w:line="240" w:lineRule="auto"/>
        <w:jc w:val="both"/>
        <w:rPr>
          <w:rFonts w:ascii="Arial" w:hAnsi="Arial" w:cs="Arial"/>
          <w:b/>
          <w:sz w:val="20"/>
          <w:szCs w:val="20"/>
          <w:lang w:val="ro-RO"/>
        </w:rPr>
      </w:pPr>
      <w:r w:rsidRPr="001537BC">
        <w:rPr>
          <w:rFonts w:ascii="Arial" w:hAnsi="Arial" w:cs="Arial"/>
          <w:b/>
          <w:sz w:val="20"/>
          <w:szCs w:val="20"/>
          <w:lang w:val="ro-RO"/>
        </w:rPr>
        <w:t>certificat de atestare fiscala ANAF</w:t>
      </w:r>
      <w:r>
        <w:rPr>
          <w:rFonts w:ascii="Arial" w:hAnsi="Arial" w:cs="Arial"/>
          <w:b/>
          <w:sz w:val="20"/>
          <w:szCs w:val="20"/>
          <w:lang w:val="ro-RO"/>
        </w:rPr>
        <w:t>;</w:t>
      </w:r>
    </w:p>
    <w:p w:rsidR="00D24E57" w:rsidRPr="001537BC" w:rsidRDefault="00D24E57" w:rsidP="00D24E57">
      <w:pPr>
        <w:pStyle w:val="ListParagraph"/>
        <w:numPr>
          <w:ilvl w:val="0"/>
          <w:numId w:val="1"/>
        </w:numPr>
        <w:spacing w:line="240" w:lineRule="auto"/>
        <w:jc w:val="both"/>
        <w:rPr>
          <w:rFonts w:ascii="Arial" w:hAnsi="Arial" w:cs="Arial"/>
          <w:b/>
          <w:sz w:val="20"/>
          <w:szCs w:val="20"/>
          <w:lang w:val="ro-RO"/>
        </w:rPr>
      </w:pPr>
      <w:r w:rsidRPr="001537BC">
        <w:rPr>
          <w:rFonts w:ascii="Arial" w:hAnsi="Arial" w:cs="Arial"/>
          <w:b/>
          <w:sz w:val="20"/>
          <w:szCs w:val="20"/>
          <w:lang w:val="ro-RO"/>
        </w:rPr>
        <w:t>certificat de atestare fiscala de la bugetul local</w:t>
      </w:r>
      <w:r>
        <w:rPr>
          <w:rFonts w:ascii="Arial" w:hAnsi="Arial" w:cs="Arial"/>
          <w:b/>
          <w:sz w:val="20"/>
          <w:szCs w:val="20"/>
          <w:lang w:val="ro-RO"/>
        </w:rPr>
        <w:t>.</w:t>
      </w:r>
    </w:p>
    <w:p w:rsidR="00D24E57" w:rsidRPr="00D24E57" w:rsidRDefault="00D24E57" w:rsidP="00D24E57">
      <w:pPr>
        <w:spacing w:after="0" w:line="240" w:lineRule="auto"/>
        <w:ind w:left="360"/>
        <w:rPr>
          <w:rFonts w:ascii="Times New Roman" w:hAnsi="Times New Roman" w:cs="Times New Roman"/>
          <w:sz w:val="24"/>
        </w:rPr>
      </w:pPr>
      <w:bookmarkStart w:id="0" w:name="_GoBack"/>
      <w:bookmarkEnd w:id="0"/>
      <w:r w:rsidRPr="00D24E57">
        <w:rPr>
          <w:rFonts w:ascii="Times New Roman" w:hAnsi="Times New Roman" w:cs="Times New Roman"/>
          <w:sz w:val="24"/>
        </w:rPr>
        <w:t>Pe baza documentelor mai sus mentionate se va proceda la incheierea conventiei pentru acordarea subventiei prevazute la art.80 din Legea nr.76/2002 – privind sistemul asigurarilor pentru somaj si stimularea ocuparii fortei de munca, cu modificarile si completarile ulterioare</w:t>
      </w:r>
    </w:p>
    <w:p w:rsidR="00D27ADD" w:rsidRPr="00D24E57" w:rsidRDefault="00D27ADD" w:rsidP="00D27ADD">
      <w:pPr>
        <w:spacing w:after="0" w:line="240" w:lineRule="auto"/>
        <w:rPr>
          <w:b/>
        </w:rPr>
      </w:pPr>
    </w:p>
    <w:p w:rsidR="00C10F49" w:rsidRPr="0013611A" w:rsidRDefault="00C10F49" w:rsidP="00D27ADD">
      <w:pPr>
        <w:spacing w:after="0" w:line="240" w:lineRule="auto"/>
        <w:rPr>
          <w:b/>
        </w:rPr>
      </w:pPr>
      <w:r w:rsidRPr="0013611A">
        <w:rPr>
          <w:b/>
        </w:rPr>
        <w:t>Important!</w:t>
      </w:r>
    </w:p>
    <w:p w:rsidR="00C10F49" w:rsidRPr="0013611A" w:rsidRDefault="00C10F49" w:rsidP="00D27ADD">
      <w:pPr>
        <w:spacing w:after="0" w:line="240" w:lineRule="auto"/>
        <w:rPr>
          <w:b/>
          <w:i/>
        </w:rPr>
      </w:pPr>
      <w:r w:rsidRPr="0013611A">
        <w:rPr>
          <w:b/>
          <w:i/>
        </w:rPr>
        <w:t>Conventia se poate incheia in termen de 12 luni de la data absolvirii studiilor</w:t>
      </w:r>
    </w:p>
    <w:sectPr w:rsidR="00C10F49" w:rsidRPr="00136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F2A37"/>
    <w:multiLevelType w:val="hybridMultilevel"/>
    <w:tmpl w:val="79D2146A"/>
    <w:lvl w:ilvl="0" w:tplc="CCB4AE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E"/>
    <w:rsid w:val="00022A3B"/>
    <w:rsid w:val="000B0064"/>
    <w:rsid w:val="0013611A"/>
    <w:rsid w:val="00404074"/>
    <w:rsid w:val="006D04ED"/>
    <w:rsid w:val="006D3353"/>
    <w:rsid w:val="00783945"/>
    <w:rsid w:val="00922BBD"/>
    <w:rsid w:val="0095165E"/>
    <w:rsid w:val="00A1019E"/>
    <w:rsid w:val="00C10F49"/>
    <w:rsid w:val="00C42EE8"/>
    <w:rsid w:val="00D24E57"/>
    <w:rsid w:val="00D27ADD"/>
    <w:rsid w:val="00D74830"/>
    <w:rsid w:val="00D86BC2"/>
    <w:rsid w:val="00E811FC"/>
    <w:rsid w:val="00E8393C"/>
    <w:rsid w:val="00EC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165E"/>
    <w:pPr>
      <w:widowControl w:val="0"/>
      <w:tabs>
        <w:tab w:val="center" w:pos="4320"/>
        <w:tab w:val="right" w:pos="8640"/>
      </w:tabs>
      <w:autoSpaceDE w:val="0"/>
      <w:autoSpaceDN w:val="0"/>
      <w:adjustRightInd w:val="0"/>
      <w:spacing w:after="0" w:line="240" w:lineRule="auto"/>
    </w:pPr>
    <w:rPr>
      <w:rFonts w:ascii="Arial" w:eastAsia="Times New Roman" w:hAnsi="Arial" w:cs="Arial"/>
      <w:sz w:val="20"/>
      <w:szCs w:val="20"/>
      <w:lang w:val="ro-RO" w:eastAsia="ro-RO"/>
    </w:rPr>
  </w:style>
  <w:style w:type="character" w:customStyle="1" w:styleId="HeaderChar">
    <w:name w:val="Header Char"/>
    <w:basedOn w:val="DefaultParagraphFont"/>
    <w:link w:val="Header"/>
    <w:rsid w:val="0095165E"/>
    <w:rPr>
      <w:rFonts w:ascii="Arial" w:eastAsia="Times New Roman" w:hAnsi="Arial" w:cs="Arial"/>
      <w:sz w:val="20"/>
      <w:szCs w:val="20"/>
      <w:lang w:val="ro-RO" w:eastAsia="ro-RO"/>
    </w:rPr>
  </w:style>
  <w:style w:type="paragraph" w:styleId="ListParagraph">
    <w:name w:val="List Paragraph"/>
    <w:basedOn w:val="Normal"/>
    <w:uiPriority w:val="34"/>
    <w:qFormat/>
    <w:rsid w:val="00D24E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165E"/>
    <w:pPr>
      <w:widowControl w:val="0"/>
      <w:tabs>
        <w:tab w:val="center" w:pos="4320"/>
        <w:tab w:val="right" w:pos="8640"/>
      </w:tabs>
      <w:autoSpaceDE w:val="0"/>
      <w:autoSpaceDN w:val="0"/>
      <w:adjustRightInd w:val="0"/>
      <w:spacing w:after="0" w:line="240" w:lineRule="auto"/>
    </w:pPr>
    <w:rPr>
      <w:rFonts w:ascii="Arial" w:eastAsia="Times New Roman" w:hAnsi="Arial" w:cs="Arial"/>
      <w:sz w:val="20"/>
      <w:szCs w:val="20"/>
      <w:lang w:val="ro-RO" w:eastAsia="ro-RO"/>
    </w:rPr>
  </w:style>
  <w:style w:type="character" w:customStyle="1" w:styleId="HeaderChar">
    <w:name w:val="Header Char"/>
    <w:basedOn w:val="DefaultParagraphFont"/>
    <w:link w:val="Header"/>
    <w:rsid w:val="0095165E"/>
    <w:rPr>
      <w:rFonts w:ascii="Arial" w:eastAsia="Times New Roman" w:hAnsi="Arial" w:cs="Arial"/>
      <w:sz w:val="20"/>
      <w:szCs w:val="20"/>
      <w:lang w:val="ro-RO" w:eastAsia="ro-RO"/>
    </w:rPr>
  </w:style>
  <w:style w:type="paragraph" w:styleId="ListParagraph">
    <w:name w:val="List Paragraph"/>
    <w:basedOn w:val="Normal"/>
    <w:uiPriority w:val="34"/>
    <w:qFormat/>
    <w:rsid w:val="00D24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Cimpianu</dc:creator>
  <cp:lastModifiedBy>Daniela Cimpianu</cp:lastModifiedBy>
  <cp:revision>16</cp:revision>
  <cp:lastPrinted>2017-02-06T08:26:00Z</cp:lastPrinted>
  <dcterms:created xsi:type="dcterms:W3CDTF">2017-02-06T08:11:00Z</dcterms:created>
  <dcterms:modified xsi:type="dcterms:W3CDTF">2018-03-19T10:28:00Z</dcterms:modified>
</cp:coreProperties>
</file>