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AD" w:rsidRPr="00AE76AD" w:rsidRDefault="00AE76AD" w:rsidP="00AE76AD">
      <w:pPr>
        <w:pStyle w:val="Header"/>
        <w:jc w:val="center"/>
        <w:rPr>
          <w:rFonts w:ascii="Times New Roman" w:hAnsi="Times New Roman" w:cs="Times New Roman"/>
          <w:b/>
          <w:sz w:val="32"/>
          <w:szCs w:val="24"/>
        </w:rPr>
      </w:pPr>
      <w:r w:rsidRPr="00AE76AD">
        <w:rPr>
          <w:rFonts w:ascii="Times New Roman" w:hAnsi="Times New Roman" w:cs="Times New Roman"/>
          <w:b/>
          <w:sz w:val="32"/>
          <w:szCs w:val="24"/>
        </w:rPr>
        <w:t>ACTE</w:t>
      </w:r>
    </w:p>
    <w:p w:rsidR="00AE76AD" w:rsidRPr="00AE76AD" w:rsidRDefault="00AE76AD" w:rsidP="00AE76AD">
      <w:pPr>
        <w:pStyle w:val="Header"/>
        <w:jc w:val="center"/>
        <w:rPr>
          <w:rFonts w:ascii="Times New Roman" w:hAnsi="Times New Roman" w:cs="Times New Roman"/>
          <w:b/>
          <w:sz w:val="24"/>
          <w:szCs w:val="24"/>
        </w:rPr>
      </w:pPr>
      <w:r w:rsidRPr="00AE76AD">
        <w:rPr>
          <w:rFonts w:ascii="Times New Roman" w:hAnsi="Times New Roman" w:cs="Times New Roman"/>
          <w:b/>
          <w:sz w:val="24"/>
          <w:szCs w:val="24"/>
        </w:rPr>
        <w:t>necesare pentru incheierea unei conventii in baza art.93^4 si 93^6 din Legea nr.76/2002 – privind sistemul asigurarilor pentru somaj si stimularea ocuparii fortei de munca, cu modificarile si completarile ulterioare</w:t>
      </w:r>
    </w:p>
    <w:p w:rsidR="00AE76AD" w:rsidRDefault="00AE76AD" w:rsidP="00AE76AD">
      <w:pPr>
        <w:rPr>
          <w:rFonts w:ascii="Times New Roman" w:eastAsia="Times New Roman" w:hAnsi="Times New Roman"/>
          <w:b/>
          <w:sz w:val="24"/>
          <w:szCs w:val="24"/>
        </w:rPr>
      </w:pPr>
      <w:r>
        <w:rPr>
          <w:rFonts w:ascii="Times New Roman" w:eastAsia="Times New Roman" w:hAnsi="Times New Roman"/>
          <w:sz w:val="24"/>
          <w:szCs w:val="24"/>
        </w:rPr>
        <w:t xml:space="preserve">Pentru acordarea dreptului prevăzut la art. 93^4 din lege, </w:t>
      </w:r>
      <w:r w:rsidRPr="00F34528">
        <w:rPr>
          <w:rFonts w:ascii="Times New Roman" w:eastAsia="Times New Roman" w:hAnsi="Times New Roman"/>
          <w:b/>
          <w:sz w:val="24"/>
          <w:szCs w:val="24"/>
        </w:rPr>
        <w:t>angajatorii vor încheia cu agenţia pentru ocuparea forţei de muncă judeţeană o convenţie potrivit modelului prevăzut în anexa nr. 28</w:t>
      </w:r>
      <w:r>
        <w:rPr>
          <w:rFonts w:ascii="Times New Roman" w:eastAsia="Times New Roman" w:hAnsi="Times New Roman"/>
          <w:b/>
          <w:sz w:val="24"/>
          <w:szCs w:val="24"/>
        </w:rPr>
        <w:t xml:space="preserve"> din HG 174/2002</w:t>
      </w:r>
    </w:p>
    <w:p w:rsidR="00AE76AD" w:rsidRDefault="00AE76AD" w:rsidP="00AE76AD">
      <w:pPr>
        <w:rPr>
          <w:rFonts w:ascii="Times New Roman" w:eastAsia="Times New Roman" w:hAnsi="Times New Roman"/>
          <w:sz w:val="24"/>
          <w:szCs w:val="24"/>
        </w:rPr>
      </w:pPr>
      <w:r>
        <w:rPr>
          <w:rFonts w:ascii="Times New Roman" w:eastAsia="Times New Roman" w:hAnsi="Times New Roman"/>
          <w:sz w:val="24"/>
          <w:szCs w:val="24"/>
        </w:rPr>
        <w:t>Convenţia se încheie pe baza prezentării de către angajatori a următoarelor documente:</w:t>
      </w:r>
    </w:p>
    <w:p w:rsidR="00AE76AD" w:rsidRPr="00317289" w:rsidRDefault="00AE76AD" w:rsidP="00AE76AD">
      <w:pPr>
        <w:numPr>
          <w:ilvl w:val="0"/>
          <w:numId w:val="1"/>
        </w:numPr>
        <w:spacing w:line="240" w:lineRule="auto"/>
        <w:jc w:val="both"/>
        <w:rPr>
          <w:rFonts w:ascii="Times New Roman" w:hAnsi="Times New Roman"/>
          <w:sz w:val="24"/>
          <w:szCs w:val="24"/>
        </w:rPr>
      </w:pPr>
      <w:r>
        <w:rPr>
          <w:rFonts w:ascii="Times New Roman" w:eastAsia="Times New Roman" w:hAnsi="Times New Roman"/>
          <w:sz w:val="24"/>
          <w:szCs w:val="24"/>
        </w:rPr>
        <w:t xml:space="preserve">Conventie – anexa 28 cf. HG 174/2002 – </w:t>
      </w:r>
      <w:r w:rsidRPr="00FF01C2">
        <w:rPr>
          <w:rFonts w:ascii="Times New Roman" w:eastAsia="Times New Roman" w:hAnsi="Times New Roman"/>
          <w:i/>
          <w:sz w:val="24"/>
          <w:szCs w:val="24"/>
        </w:rPr>
        <w:t>model anexat</w:t>
      </w:r>
      <w:r w:rsidR="007F681F">
        <w:rPr>
          <w:rFonts w:ascii="Times New Roman" w:eastAsia="Times New Roman" w:hAnsi="Times New Roman"/>
          <w:i/>
          <w:sz w:val="24"/>
          <w:szCs w:val="24"/>
        </w:rPr>
        <w:t xml:space="preserve"> – 3 exemplare</w:t>
      </w:r>
    </w:p>
    <w:p w:rsidR="00AE76AD" w:rsidRPr="000B3467" w:rsidRDefault="00AE76AD" w:rsidP="00AE76AD">
      <w:pPr>
        <w:numPr>
          <w:ilvl w:val="0"/>
          <w:numId w:val="1"/>
        </w:numPr>
        <w:spacing w:line="240" w:lineRule="auto"/>
        <w:jc w:val="both"/>
        <w:rPr>
          <w:rFonts w:ascii="Times New Roman" w:hAnsi="Times New Roman"/>
          <w:sz w:val="24"/>
          <w:szCs w:val="24"/>
        </w:rPr>
      </w:pPr>
      <w:r>
        <w:rPr>
          <w:rFonts w:ascii="Times New Roman" w:eastAsia="Times New Roman" w:hAnsi="Times New Roman"/>
          <w:sz w:val="24"/>
          <w:szCs w:val="24"/>
        </w:rPr>
        <w:t xml:space="preserve">Tabel nominal </w:t>
      </w:r>
      <w:r w:rsidRPr="00FE7E2B">
        <w:rPr>
          <w:rFonts w:ascii="Times New Roman" w:eastAsia="Times New Roman" w:hAnsi="Times New Roman"/>
          <w:sz w:val="24"/>
          <w:szCs w:val="24"/>
        </w:rPr>
        <w:t>cu tineri cu risc de marginalizare socială care au încheiat cu agenţia contract de solidaritate, încadraţi în muncă, conform prevederilor art. 93^4 din Legea nr. 76/2002 privind sistemul asigurărilor pentru şomaj şi stimularea ocupării forţei de muncă, cu modificările şi completările ulterioare</w:t>
      </w:r>
      <w:r>
        <w:rPr>
          <w:rFonts w:ascii="Times New Roman" w:eastAsia="Times New Roman" w:hAnsi="Times New Roman"/>
          <w:sz w:val="24"/>
          <w:szCs w:val="24"/>
        </w:rPr>
        <w:t xml:space="preserve">, </w:t>
      </w:r>
      <w:r w:rsidRPr="00FF01C2">
        <w:rPr>
          <w:rFonts w:ascii="Times New Roman" w:eastAsia="Times New Roman" w:hAnsi="Times New Roman"/>
          <w:i/>
          <w:sz w:val="24"/>
          <w:szCs w:val="24"/>
        </w:rPr>
        <w:t>conform modelului anexat</w:t>
      </w:r>
      <w:r w:rsidR="007F681F">
        <w:rPr>
          <w:rFonts w:ascii="Times New Roman" w:eastAsia="Times New Roman" w:hAnsi="Times New Roman"/>
          <w:i/>
          <w:sz w:val="24"/>
          <w:szCs w:val="24"/>
        </w:rPr>
        <w:t xml:space="preserve"> – 3 exemplare</w:t>
      </w:r>
    </w:p>
    <w:p w:rsidR="00AE76AD" w:rsidRPr="00562868" w:rsidRDefault="00AE76AD" w:rsidP="00AE76AD">
      <w:pPr>
        <w:numPr>
          <w:ilvl w:val="0"/>
          <w:numId w:val="1"/>
        </w:numPr>
        <w:spacing w:line="240" w:lineRule="auto"/>
        <w:jc w:val="both"/>
        <w:rPr>
          <w:rFonts w:ascii="Times New Roman" w:hAnsi="Times New Roman"/>
          <w:sz w:val="24"/>
          <w:szCs w:val="24"/>
        </w:rPr>
      </w:pPr>
      <w:r w:rsidRPr="00EE703E">
        <w:rPr>
          <w:rFonts w:ascii="Times New Roman" w:eastAsia="Times New Roman" w:hAnsi="Times New Roman"/>
          <w:sz w:val="24"/>
          <w:szCs w:val="24"/>
        </w:rPr>
        <w:t xml:space="preserve">Declaraţii pe propria răspundere ale angajatorului, </w:t>
      </w:r>
      <w:r w:rsidRPr="00FF01C2">
        <w:rPr>
          <w:rFonts w:ascii="Times New Roman" w:eastAsia="Times New Roman" w:hAnsi="Times New Roman"/>
          <w:i/>
          <w:sz w:val="24"/>
          <w:szCs w:val="24"/>
        </w:rPr>
        <w:t>conform modelelor anexate</w:t>
      </w:r>
      <w:r w:rsidR="007F681F">
        <w:rPr>
          <w:rFonts w:ascii="Times New Roman" w:eastAsia="Times New Roman" w:hAnsi="Times New Roman"/>
          <w:i/>
          <w:sz w:val="24"/>
          <w:szCs w:val="24"/>
        </w:rPr>
        <w:t xml:space="preserve"> </w:t>
      </w:r>
    </w:p>
    <w:p w:rsidR="00AE76AD" w:rsidRPr="00765111" w:rsidRDefault="00AE76AD" w:rsidP="00BB3FDB">
      <w:pPr>
        <w:pStyle w:val="ListParagraph"/>
        <w:numPr>
          <w:ilvl w:val="0"/>
          <w:numId w:val="7"/>
        </w:numPr>
        <w:spacing w:after="0" w:line="240" w:lineRule="auto"/>
        <w:jc w:val="both"/>
        <w:rPr>
          <w:rFonts w:ascii="Times New Roman" w:hAnsi="Times New Roman"/>
          <w:sz w:val="20"/>
          <w:szCs w:val="20"/>
        </w:rPr>
      </w:pPr>
      <w:r w:rsidRPr="00765111">
        <w:rPr>
          <w:rFonts w:ascii="Times New Roman" w:hAnsi="Times New Roman"/>
          <w:sz w:val="20"/>
          <w:szCs w:val="20"/>
        </w:rPr>
        <w:t>Declaraţie pe propria răspundere a angajatorului, dată prin reprezentantul legal, din care să rezulte că :</w:t>
      </w:r>
    </w:p>
    <w:p w:rsidR="00AE76AD" w:rsidRPr="00765111" w:rsidRDefault="00AE76AD" w:rsidP="00AE76AD">
      <w:pPr>
        <w:numPr>
          <w:ilvl w:val="0"/>
          <w:numId w:val="2"/>
        </w:numPr>
        <w:spacing w:after="0" w:line="240" w:lineRule="auto"/>
        <w:jc w:val="both"/>
        <w:rPr>
          <w:rFonts w:ascii="Times New Roman" w:hAnsi="Times New Roman"/>
          <w:b/>
          <w:sz w:val="20"/>
          <w:szCs w:val="20"/>
        </w:rPr>
      </w:pPr>
      <w:r w:rsidRPr="00E87E83">
        <w:rPr>
          <w:rFonts w:ascii="Times New Roman" w:hAnsi="Times New Roman"/>
          <w:sz w:val="20"/>
          <w:szCs w:val="20"/>
        </w:rPr>
        <w:t xml:space="preserve">angajatorul nu mai beneficiază pentru aceleaşi persoane de alte măsuri de stimulare a ocupării forţei de muncă a căror finanţare se asigură din bugetul asigurărilor pentru şomaj, conform prevederilor legale, precum şi </w:t>
      </w:r>
    </w:p>
    <w:p w:rsidR="00765111" w:rsidRDefault="00765111" w:rsidP="00571000">
      <w:pPr>
        <w:pStyle w:val="ListParagraph"/>
        <w:numPr>
          <w:ilvl w:val="0"/>
          <w:numId w:val="7"/>
        </w:numPr>
        <w:spacing w:after="0" w:line="240" w:lineRule="auto"/>
        <w:jc w:val="both"/>
        <w:rPr>
          <w:rFonts w:ascii="Times New Roman" w:hAnsi="Times New Roman"/>
          <w:sz w:val="20"/>
          <w:szCs w:val="20"/>
        </w:rPr>
      </w:pPr>
      <w:r w:rsidRPr="00765111">
        <w:rPr>
          <w:rFonts w:ascii="Times New Roman" w:hAnsi="Times New Roman"/>
          <w:sz w:val="20"/>
          <w:szCs w:val="20"/>
        </w:rPr>
        <w:t>Declaraţie pe propria răspundere a angajatorului, dată prin reprezentantul legal, din care să rezulte că :</w:t>
      </w:r>
    </w:p>
    <w:p w:rsidR="00BB3FDB" w:rsidRPr="00765111" w:rsidRDefault="009D17D3" w:rsidP="00571000">
      <w:pPr>
        <w:pStyle w:val="ListParagraph"/>
        <w:numPr>
          <w:ilvl w:val="1"/>
          <w:numId w:val="7"/>
        </w:numPr>
        <w:spacing w:after="0" w:line="240" w:lineRule="auto"/>
        <w:jc w:val="both"/>
        <w:rPr>
          <w:rFonts w:ascii="Times New Roman" w:hAnsi="Times New Roman"/>
          <w:sz w:val="20"/>
          <w:szCs w:val="20"/>
        </w:rPr>
      </w:pPr>
      <w:r w:rsidRPr="009D17D3">
        <w:rPr>
          <w:rFonts w:ascii="Times New Roman" w:hAnsi="Times New Roman"/>
          <w:sz w:val="20"/>
          <w:szCs w:val="20"/>
        </w:rPr>
        <w:t>locul de muncă pe care este încadrat fiecare tânăr</w:t>
      </w:r>
      <w:r w:rsidR="001A1C81">
        <w:rPr>
          <w:rFonts w:ascii="Times New Roman" w:hAnsi="Times New Roman"/>
          <w:sz w:val="20"/>
          <w:szCs w:val="20"/>
        </w:rPr>
        <w:t xml:space="preserve"> care a încheiat cu agenția un contract de solidaritate</w:t>
      </w:r>
      <w:r w:rsidRPr="009D17D3">
        <w:rPr>
          <w:rFonts w:ascii="Times New Roman" w:hAnsi="Times New Roman"/>
          <w:sz w:val="20"/>
          <w:szCs w:val="20"/>
        </w:rPr>
        <w:t>, din prezenta convenție, este un loc de muncă vacant care a fost comunicat Agenţiei Județene pentru Ocuparea Forţei de</w:t>
      </w:r>
      <w:r w:rsidR="005107E5">
        <w:rPr>
          <w:rFonts w:ascii="Times New Roman" w:hAnsi="Times New Roman"/>
          <w:sz w:val="20"/>
          <w:szCs w:val="20"/>
        </w:rPr>
        <w:t xml:space="preserve"> Muncă Vaslui (a comunicat la AJOFM Vaslui locurile de muncă vacante care vor fi ocupate de tinerii care au încheiat cu agenţia un contract de solidaritate)</w:t>
      </w:r>
    </w:p>
    <w:p w:rsidR="00AE76AD" w:rsidRPr="00571000" w:rsidRDefault="00AE76AD" w:rsidP="00571000">
      <w:pPr>
        <w:pStyle w:val="ListParagraph"/>
        <w:numPr>
          <w:ilvl w:val="1"/>
          <w:numId w:val="7"/>
        </w:numPr>
        <w:spacing w:after="0" w:line="240" w:lineRule="auto"/>
        <w:jc w:val="both"/>
        <w:rPr>
          <w:rFonts w:ascii="Times New Roman" w:hAnsi="Times New Roman"/>
          <w:b/>
          <w:sz w:val="20"/>
          <w:szCs w:val="20"/>
        </w:rPr>
      </w:pPr>
      <w:r w:rsidRPr="00571000">
        <w:rPr>
          <w:rFonts w:ascii="Times New Roman" w:hAnsi="Times New Roman"/>
          <w:sz w:val="20"/>
          <w:szCs w:val="20"/>
        </w:rPr>
        <w:t>că nu se află în una din situaţiile prevăzute la art. 93^4 alin. (3) din lege</w:t>
      </w:r>
      <w:r w:rsidR="003C3BE2">
        <w:rPr>
          <w:rFonts w:ascii="Times New Roman" w:hAnsi="Times New Roman"/>
          <w:sz w:val="20"/>
          <w:szCs w:val="20"/>
        </w:rPr>
        <w:t>, a</w:t>
      </w:r>
      <w:r w:rsidR="00017D84">
        <w:rPr>
          <w:rFonts w:ascii="Times New Roman" w:hAnsi="Times New Roman"/>
          <w:sz w:val="20"/>
          <w:szCs w:val="20"/>
        </w:rPr>
        <w:t>d</w:t>
      </w:r>
      <w:r w:rsidR="003C3BE2">
        <w:rPr>
          <w:rFonts w:ascii="Times New Roman" w:hAnsi="Times New Roman"/>
          <w:sz w:val="20"/>
          <w:szCs w:val="20"/>
        </w:rPr>
        <w:t>ică</w:t>
      </w:r>
      <w:r w:rsidRPr="00571000">
        <w:rPr>
          <w:rFonts w:ascii="Times New Roman" w:hAnsi="Times New Roman"/>
          <w:sz w:val="20"/>
          <w:szCs w:val="20"/>
        </w:rPr>
        <w:t>:</w:t>
      </w:r>
    </w:p>
    <w:p w:rsidR="00AE76AD" w:rsidRPr="00E87E83" w:rsidRDefault="00AE76AD" w:rsidP="00AE76AD">
      <w:pPr>
        <w:numPr>
          <w:ilvl w:val="0"/>
          <w:numId w:val="3"/>
        </w:numPr>
        <w:spacing w:after="0" w:line="240" w:lineRule="auto"/>
        <w:jc w:val="both"/>
        <w:rPr>
          <w:rFonts w:ascii="Times New Roman" w:hAnsi="Times New Roman"/>
          <w:b/>
          <w:i/>
          <w:sz w:val="20"/>
          <w:szCs w:val="20"/>
        </w:rPr>
      </w:pPr>
      <w:r w:rsidRPr="00E87E83">
        <w:rPr>
          <w:rFonts w:ascii="Times New Roman" w:hAnsi="Times New Roman"/>
          <w:i/>
          <w:sz w:val="20"/>
          <w:szCs w:val="20"/>
        </w:rPr>
        <w:t>angajatorii care în ultimii 2 ani au fost în raporturi de muncă sau de serviciu cu persoanele angajate din categoriile prevăzute la acest alineat;</w:t>
      </w:r>
    </w:p>
    <w:p w:rsidR="00AE76AD" w:rsidRPr="00E87E83" w:rsidRDefault="00AE76AD" w:rsidP="00AE76AD">
      <w:pPr>
        <w:numPr>
          <w:ilvl w:val="0"/>
          <w:numId w:val="3"/>
        </w:numPr>
        <w:spacing w:after="0" w:line="240" w:lineRule="auto"/>
        <w:jc w:val="both"/>
        <w:rPr>
          <w:rFonts w:ascii="Times New Roman" w:hAnsi="Times New Roman"/>
          <w:b/>
          <w:i/>
          <w:sz w:val="20"/>
          <w:szCs w:val="20"/>
        </w:rPr>
      </w:pPr>
      <w:r w:rsidRPr="00E87E83">
        <w:rPr>
          <w:rFonts w:ascii="Times New Roman" w:hAnsi="Times New Roman"/>
          <w:i/>
          <w:sz w:val="20"/>
          <w:szCs w:val="20"/>
        </w:rPr>
        <w:t>angajatorii la care calitatea de administrator/asociat este deţinută de una sau mai multe persoane fizice sau juridice care au calitatea de administrator/asociat la alţi angajatori care au beneficiat de cel puţin una dintre facilităţile prevăzute la art. 80 şi art. 85 alin. (1) şi (2), pentru persoanele în situaţia cărora raporturile de muncă cu angajatorul care a beneficiat de facilităţi au încetat prin demisie</w:t>
      </w:r>
      <w:r w:rsidR="008639B8" w:rsidRPr="008639B8">
        <w:rPr>
          <w:rFonts w:ascii="Trebuchet MS" w:eastAsia="Times New Roman" w:hAnsi="Trebuchet MS"/>
          <w:lang w:val="ro-RO" w:eastAsia="ro-RO"/>
        </w:rPr>
        <w:t xml:space="preserve"> </w:t>
      </w:r>
      <w:r w:rsidR="008639B8" w:rsidRPr="008639B8">
        <w:rPr>
          <w:rFonts w:ascii="Times New Roman" w:hAnsi="Times New Roman"/>
          <w:i/>
          <w:sz w:val="20"/>
          <w:szCs w:val="20"/>
          <w:lang w:val="ro-RO"/>
        </w:rPr>
        <w:t>sau ca urmare a acordului părţilor</w:t>
      </w:r>
      <w:r w:rsidR="008639B8">
        <w:rPr>
          <w:rFonts w:ascii="Times New Roman" w:hAnsi="Times New Roman"/>
          <w:i/>
          <w:sz w:val="20"/>
          <w:szCs w:val="20"/>
        </w:rPr>
        <w:t xml:space="preserve"> </w:t>
      </w:r>
      <w:r w:rsidRPr="00E87E83">
        <w:rPr>
          <w:rFonts w:ascii="Times New Roman" w:hAnsi="Times New Roman"/>
          <w:i/>
          <w:sz w:val="20"/>
          <w:szCs w:val="20"/>
        </w:rPr>
        <w:t>, conform prevederilor legale, în ultimii 2 ani;</w:t>
      </w:r>
    </w:p>
    <w:p w:rsidR="00AE76AD" w:rsidRDefault="00AE76AD" w:rsidP="00AE76AD">
      <w:pPr>
        <w:numPr>
          <w:ilvl w:val="0"/>
          <w:numId w:val="3"/>
        </w:numPr>
        <w:spacing w:after="0" w:line="240" w:lineRule="auto"/>
        <w:jc w:val="both"/>
        <w:rPr>
          <w:rFonts w:ascii="Times New Roman" w:hAnsi="Times New Roman"/>
          <w:i/>
          <w:sz w:val="20"/>
          <w:szCs w:val="20"/>
        </w:rPr>
      </w:pPr>
      <w:r w:rsidRPr="00E87E83">
        <w:rPr>
          <w:rFonts w:ascii="Times New Roman" w:hAnsi="Times New Roman"/>
          <w:i/>
          <w:sz w:val="20"/>
          <w:szCs w:val="20"/>
        </w:rPr>
        <w:t>angajatorii care la data solicitării acordării sumei se află în situaţia de insolvenţă, în procedură de executare silită, reorganizare judiciară, faliment, dizolvare, lichidare ori administrare specială, care au activităţile suspendate sau restricţii asupra acestora</w:t>
      </w:r>
    </w:p>
    <w:p w:rsidR="007428AD" w:rsidRPr="007428AD" w:rsidRDefault="00233BA0" w:rsidP="009B35D6">
      <w:pPr>
        <w:pStyle w:val="ListParagraph"/>
        <w:numPr>
          <w:ilvl w:val="1"/>
          <w:numId w:val="7"/>
        </w:numPr>
        <w:spacing w:after="0" w:line="240" w:lineRule="auto"/>
        <w:jc w:val="both"/>
        <w:rPr>
          <w:rFonts w:ascii="Times New Roman" w:hAnsi="Times New Roman"/>
          <w:i/>
          <w:sz w:val="20"/>
          <w:szCs w:val="20"/>
        </w:rPr>
      </w:pPr>
      <w:r>
        <w:rPr>
          <w:rFonts w:ascii="Times New Roman" w:hAnsi="Times New Roman"/>
          <w:sz w:val="20"/>
          <w:szCs w:val="20"/>
        </w:rPr>
        <w:t>că datele furnizate în cuprinsul documentaţiei depuse pentru acordarea subvenţiei sunt corecte şi corespund realităţii</w:t>
      </w:r>
    </w:p>
    <w:p w:rsidR="00AE76AD" w:rsidRPr="004E2C3F" w:rsidRDefault="00AE76AD" w:rsidP="004E2C3F">
      <w:pPr>
        <w:pStyle w:val="ListParagraph"/>
        <w:numPr>
          <w:ilvl w:val="0"/>
          <w:numId w:val="7"/>
        </w:numPr>
        <w:spacing w:before="240" w:line="240" w:lineRule="auto"/>
        <w:jc w:val="both"/>
        <w:rPr>
          <w:rFonts w:ascii="Times New Roman" w:eastAsia="Times New Roman" w:hAnsi="Times New Roman"/>
          <w:sz w:val="24"/>
          <w:szCs w:val="24"/>
        </w:rPr>
      </w:pPr>
      <w:r w:rsidRPr="009B35D6">
        <w:rPr>
          <w:rFonts w:ascii="Times New Roman" w:hAnsi="Times New Roman"/>
          <w:sz w:val="20"/>
          <w:szCs w:val="20"/>
        </w:rPr>
        <w:t>declaratia angajatorului ca a luat la cunostinta de obligatiile ce decurg</w:t>
      </w:r>
    </w:p>
    <w:p w:rsidR="004E2C3F" w:rsidRPr="009B35D6" w:rsidRDefault="004E2C3F" w:rsidP="004E2C3F">
      <w:pPr>
        <w:pStyle w:val="ListParagraph"/>
        <w:spacing w:before="240" w:line="240" w:lineRule="auto"/>
        <w:ind w:left="1080"/>
        <w:jc w:val="both"/>
        <w:rPr>
          <w:rFonts w:ascii="Times New Roman" w:eastAsia="Times New Roman" w:hAnsi="Times New Roman"/>
          <w:sz w:val="24"/>
          <w:szCs w:val="24"/>
        </w:rPr>
      </w:pPr>
    </w:p>
    <w:p w:rsidR="00AE76AD" w:rsidRPr="009B35D6" w:rsidRDefault="00AE76AD" w:rsidP="004E2C3F">
      <w:pPr>
        <w:pStyle w:val="ListParagraph"/>
        <w:numPr>
          <w:ilvl w:val="0"/>
          <w:numId w:val="1"/>
        </w:numPr>
        <w:spacing w:before="240" w:line="240" w:lineRule="auto"/>
        <w:jc w:val="both"/>
        <w:rPr>
          <w:rFonts w:ascii="Times New Roman" w:eastAsia="Times New Roman" w:hAnsi="Times New Roman"/>
          <w:sz w:val="24"/>
          <w:szCs w:val="24"/>
        </w:rPr>
      </w:pPr>
      <w:r w:rsidRPr="009B35D6">
        <w:rPr>
          <w:rFonts w:ascii="Times New Roman" w:hAnsi="Times New Roman"/>
          <w:sz w:val="24"/>
          <w:szCs w:val="24"/>
        </w:rPr>
        <w:t>actul de identitate al tanarului marginalizat care are un contract de solidaritate incheiat cu AJOFM Vaslui, prin ALOFM/punct de lucru, în copie certificata pentru conformitate cu originalul de catre angajator;</w:t>
      </w:r>
    </w:p>
    <w:p w:rsidR="00AE76AD" w:rsidRPr="00FF01C2" w:rsidRDefault="00AE76AD" w:rsidP="009B35D6">
      <w:pPr>
        <w:numPr>
          <w:ilvl w:val="0"/>
          <w:numId w:val="1"/>
        </w:numPr>
        <w:spacing w:line="240" w:lineRule="auto"/>
        <w:jc w:val="both"/>
        <w:rPr>
          <w:rFonts w:ascii="Times New Roman" w:eastAsia="Times New Roman" w:hAnsi="Times New Roman"/>
          <w:sz w:val="24"/>
          <w:szCs w:val="24"/>
        </w:rPr>
      </w:pPr>
      <w:r>
        <w:rPr>
          <w:rFonts w:ascii="Times New Roman" w:hAnsi="Times New Roman"/>
          <w:sz w:val="24"/>
          <w:szCs w:val="24"/>
        </w:rPr>
        <w:t>contractul de solidaritate;</w:t>
      </w:r>
    </w:p>
    <w:p w:rsidR="00AE76AD" w:rsidRDefault="00AE76AD" w:rsidP="009B35D6">
      <w:pPr>
        <w:numPr>
          <w:ilvl w:val="0"/>
          <w:numId w:val="1"/>
        </w:numPr>
        <w:spacing w:line="240" w:lineRule="auto"/>
        <w:jc w:val="both"/>
        <w:rPr>
          <w:rFonts w:ascii="Times New Roman" w:eastAsia="Times New Roman" w:hAnsi="Times New Roman"/>
          <w:sz w:val="24"/>
          <w:szCs w:val="24"/>
        </w:rPr>
      </w:pPr>
      <w:r w:rsidRPr="00EB4E7D">
        <w:rPr>
          <w:rFonts w:ascii="Times New Roman" w:eastAsia="Times New Roman" w:hAnsi="Times New Roman"/>
          <w:sz w:val="24"/>
          <w:szCs w:val="24"/>
        </w:rPr>
        <w:t>contractele individuale de muncă ale tinerilor beneficiari de contracte de solidaritate, înregistrate conform legii, în copie certificată de către angajator pen</w:t>
      </w:r>
      <w:r>
        <w:rPr>
          <w:rFonts w:ascii="Times New Roman" w:eastAsia="Times New Roman" w:hAnsi="Times New Roman"/>
          <w:sz w:val="24"/>
          <w:szCs w:val="24"/>
        </w:rPr>
        <w:t>tru conformitate cu originalul;</w:t>
      </w:r>
    </w:p>
    <w:p w:rsidR="00494967" w:rsidRPr="0078148F" w:rsidRDefault="00AE76AD" w:rsidP="00FC131F">
      <w:pPr>
        <w:numPr>
          <w:ilvl w:val="0"/>
          <w:numId w:val="1"/>
        </w:numPr>
        <w:spacing w:line="240" w:lineRule="auto"/>
        <w:jc w:val="both"/>
      </w:pPr>
      <w:r w:rsidRPr="00FC131F">
        <w:rPr>
          <w:rFonts w:ascii="Times New Roman" w:hAnsi="Times New Roman"/>
          <w:sz w:val="24"/>
          <w:szCs w:val="24"/>
        </w:rPr>
        <w:t>dispozitia de repartizare emisa de agentia in a carei evidenta a fost inregistrat;</w:t>
      </w:r>
    </w:p>
    <w:p w:rsidR="006775A1" w:rsidRDefault="006775A1" w:rsidP="00275FB9">
      <w:pPr>
        <w:spacing w:line="240" w:lineRule="auto"/>
        <w:jc w:val="both"/>
        <w:rPr>
          <w:rFonts w:ascii="Arial" w:hAnsi="Arial" w:cs="Arial"/>
          <w:b/>
          <w:sz w:val="20"/>
          <w:szCs w:val="20"/>
          <w:lang w:val="ro-RO"/>
        </w:rPr>
      </w:pPr>
    </w:p>
    <w:p w:rsidR="00275FB9" w:rsidRDefault="00275FB9" w:rsidP="00275FB9">
      <w:pPr>
        <w:spacing w:line="240" w:lineRule="auto"/>
        <w:jc w:val="both"/>
        <w:rPr>
          <w:rFonts w:ascii="Arial" w:hAnsi="Arial" w:cs="Arial"/>
          <w:b/>
          <w:sz w:val="20"/>
          <w:szCs w:val="20"/>
          <w:lang w:val="ro-RO"/>
        </w:rPr>
      </w:pPr>
      <w:r w:rsidRPr="007C436B">
        <w:rPr>
          <w:rFonts w:ascii="Arial" w:hAnsi="Arial" w:cs="Arial"/>
          <w:b/>
          <w:sz w:val="20"/>
          <w:szCs w:val="20"/>
          <w:lang w:val="ro-RO"/>
        </w:rPr>
        <w:t>Documentele care se solicită în copie, vor fi certificate pentru conformitate cu originalul de către angajator</w:t>
      </w:r>
      <w:r>
        <w:rPr>
          <w:rFonts w:ascii="Arial" w:hAnsi="Arial" w:cs="Arial"/>
          <w:b/>
          <w:sz w:val="20"/>
          <w:szCs w:val="20"/>
          <w:lang w:val="ro-RO"/>
        </w:rPr>
        <w:t xml:space="preserve"> (nume, prenume, data, semnatura)</w:t>
      </w:r>
      <w:r w:rsidRPr="007C436B">
        <w:rPr>
          <w:rFonts w:ascii="Arial" w:hAnsi="Arial" w:cs="Arial"/>
          <w:b/>
          <w:sz w:val="20"/>
          <w:szCs w:val="20"/>
          <w:lang w:val="ro-RO"/>
        </w:rPr>
        <w:t>.</w:t>
      </w:r>
    </w:p>
    <w:p w:rsidR="00275FB9" w:rsidRDefault="00275FB9" w:rsidP="00275FB9">
      <w:pPr>
        <w:spacing w:line="240" w:lineRule="auto"/>
        <w:jc w:val="both"/>
        <w:rPr>
          <w:rFonts w:ascii="Arial" w:hAnsi="Arial" w:cs="Arial"/>
          <w:b/>
          <w:sz w:val="20"/>
          <w:szCs w:val="20"/>
          <w:lang w:val="ro-RO"/>
        </w:rPr>
      </w:pPr>
      <w:r>
        <w:rPr>
          <w:rFonts w:ascii="Arial" w:hAnsi="Arial" w:cs="Arial"/>
          <w:b/>
          <w:sz w:val="20"/>
          <w:szCs w:val="20"/>
          <w:lang w:val="ro-RO"/>
        </w:rPr>
        <w:lastRenderedPageBreak/>
        <w:t>Dosarul de conventie mai contine  urmatoarele documente:</w:t>
      </w:r>
      <w:bookmarkStart w:id="0" w:name="_GoBack"/>
      <w:bookmarkEnd w:id="0"/>
    </w:p>
    <w:p w:rsidR="00275FB9" w:rsidRPr="001537BC" w:rsidRDefault="00275FB9" w:rsidP="00275FB9">
      <w:pPr>
        <w:pStyle w:val="ListParagraph"/>
        <w:numPr>
          <w:ilvl w:val="0"/>
          <w:numId w:val="8"/>
        </w:numPr>
        <w:rPr>
          <w:rFonts w:ascii="Arial" w:hAnsi="Arial" w:cs="Arial"/>
          <w:b/>
          <w:sz w:val="20"/>
          <w:szCs w:val="20"/>
          <w:lang w:val="ro-RO"/>
        </w:rPr>
      </w:pPr>
      <w:r>
        <w:rPr>
          <w:rFonts w:ascii="Arial" w:hAnsi="Arial" w:cs="Arial"/>
          <w:b/>
          <w:sz w:val="20"/>
          <w:szCs w:val="20"/>
          <w:lang w:val="ro-RO"/>
        </w:rPr>
        <w:t xml:space="preserve">certificat </w:t>
      </w:r>
      <w:r w:rsidRPr="00D13F14">
        <w:rPr>
          <w:rFonts w:ascii="Arial" w:hAnsi="Arial" w:cs="Arial"/>
          <w:b/>
          <w:sz w:val="20"/>
          <w:szCs w:val="20"/>
          <w:lang w:val="ro-RO"/>
        </w:rPr>
        <w:t xml:space="preserve">constatator </w:t>
      </w:r>
      <w:r>
        <w:rPr>
          <w:rFonts w:ascii="Arial" w:hAnsi="Arial" w:cs="Arial"/>
          <w:b/>
          <w:sz w:val="20"/>
          <w:szCs w:val="20"/>
          <w:lang w:val="ro-RO"/>
        </w:rPr>
        <w:t>angajator ONRC;</w:t>
      </w:r>
    </w:p>
    <w:p w:rsidR="00275FB9" w:rsidRPr="001537BC" w:rsidRDefault="00275FB9" w:rsidP="00275FB9">
      <w:pPr>
        <w:pStyle w:val="ListParagraph"/>
        <w:numPr>
          <w:ilvl w:val="0"/>
          <w:numId w:val="8"/>
        </w:numPr>
        <w:spacing w:line="240" w:lineRule="auto"/>
        <w:jc w:val="both"/>
        <w:rPr>
          <w:rFonts w:ascii="Arial" w:hAnsi="Arial" w:cs="Arial"/>
          <w:b/>
          <w:sz w:val="20"/>
          <w:szCs w:val="20"/>
          <w:lang w:val="ro-RO"/>
        </w:rPr>
      </w:pPr>
      <w:r w:rsidRPr="001537BC">
        <w:rPr>
          <w:rFonts w:ascii="Arial" w:hAnsi="Arial" w:cs="Arial"/>
          <w:b/>
          <w:sz w:val="20"/>
          <w:szCs w:val="20"/>
          <w:lang w:val="ro-RO"/>
        </w:rPr>
        <w:t>certificat de atestare fiscala ANAF</w:t>
      </w:r>
      <w:r>
        <w:rPr>
          <w:rFonts w:ascii="Arial" w:hAnsi="Arial" w:cs="Arial"/>
          <w:b/>
          <w:sz w:val="20"/>
          <w:szCs w:val="20"/>
          <w:lang w:val="ro-RO"/>
        </w:rPr>
        <w:t>;</w:t>
      </w:r>
    </w:p>
    <w:p w:rsidR="00275FB9" w:rsidRDefault="00275FB9" w:rsidP="00275FB9">
      <w:pPr>
        <w:pStyle w:val="ListParagraph"/>
        <w:numPr>
          <w:ilvl w:val="0"/>
          <w:numId w:val="8"/>
        </w:numPr>
        <w:spacing w:line="240" w:lineRule="auto"/>
        <w:jc w:val="both"/>
        <w:rPr>
          <w:rFonts w:ascii="Arial" w:hAnsi="Arial" w:cs="Arial"/>
          <w:b/>
          <w:sz w:val="20"/>
          <w:szCs w:val="20"/>
          <w:lang w:val="ro-RO"/>
        </w:rPr>
      </w:pPr>
      <w:r w:rsidRPr="001537BC">
        <w:rPr>
          <w:rFonts w:ascii="Arial" w:hAnsi="Arial" w:cs="Arial"/>
          <w:b/>
          <w:sz w:val="20"/>
          <w:szCs w:val="20"/>
          <w:lang w:val="ro-RO"/>
        </w:rPr>
        <w:t>certificat de atestare fiscala de la bugetul local</w:t>
      </w:r>
      <w:r>
        <w:rPr>
          <w:rFonts w:ascii="Arial" w:hAnsi="Arial" w:cs="Arial"/>
          <w:b/>
          <w:sz w:val="20"/>
          <w:szCs w:val="20"/>
          <w:lang w:val="ro-RO"/>
        </w:rPr>
        <w:t>.</w:t>
      </w:r>
    </w:p>
    <w:p w:rsidR="00A479EE" w:rsidRDefault="00A479EE" w:rsidP="00275FB9">
      <w:pPr>
        <w:pStyle w:val="ListParagraph"/>
        <w:numPr>
          <w:ilvl w:val="0"/>
          <w:numId w:val="8"/>
        </w:numPr>
        <w:spacing w:line="240" w:lineRule="auto"/>
        <w:jc w:val="both"/>
        <w:rPr>
          <w:rFonts w:ascii="Arial" w:hAnsi="Arial" w:cs="Arial"/>
          <w:b/>
          <w:sz w:val="20"/>
          <w:szCs w:val="20"/>
          <w:lang w:val="ro-RO"/>
        </w:rPr>
      </w:pPr>
      <w:r>
        <w:rPr>
          <w:rFonts w:ascii="Arial" w:hAnsi="Arial" w:cs="Arial"/>
          <w:b/>
          <w:sz w:val="20"/>
          <w:szCs w:val="20"/>
          <w:lang w:val="ro-RO"/>
        </w:rPr>
        <w:t xml:space="preserve">Extras din </w:t>
      </w:r>
      <w:r w:rsidR="00F278A0">
        <w:rPr>
          <w:rFonts w:ascii="Arial" w:hAnsi="Arial" w:cs="Arial"/>
          <w:b/>
          <w:sz w:val="20"/>
          <w:szCs w:val="20"/>
          <w:lang w:val="ro-RO"/>
        </w:rPr>
        <w:t>e-card (revisal)</w:t>
      </w:r>
      <w:r>
        <w:rPr>
          <w:rFonts w:ascii="Arial" w:hAnsi="Arial" w:cs="Arial"/>
          <w:b/>
          <w:sz w:val="20"/>
          <w:szCs w:val="20"/>
          <w:lang w:val="ro-RO"/>
        </w:rPr>
        <w:t xml:space="preserve"> pentru tinerii încadrați </w:t>
      </w:r>
    </w:p>
    <w:p w:rsidR="00197712" w:rsidRPr="001537BC" w:rsidRDefault="00197712" w:rsidP="00275FB9">
      <w:pPr>
        <w:pStyle w:val="ListParagraph"/>
        <w:numPr>
          <w:ilvl w:val="0"/>
          <w:numId w:val="8"/>
        </w:numPr>
        <w:spacing w:line="240" w:lineRule="auto"/>
        <w:jc w:val="both"/>
        <w:rPr>
          <w:rFonts w:ascii="Arial" w:hAnsi="Arial" w:cs="Arial"/>
          <w:b/>
          <w:sz w:val="20"/>
          <w:szCs w:val="20"/>
          <w:lang w:val="ro-RO"/>
        </w:rPr>
      </w:pPr>
      <w:r>
        <w:rPr>
          <w:rFonts w:ascii="Arial" w:hAnsi="Arial" w:cs="Arial"/>
          <w:b/>
          <w:sz w:val="20"/>
          <w:szCs w:val="20"/>
          <w:lang w:val="ro-RO"/>
        </w:rPr>
        <w:t>Declarația persoanei încadrate că nu realizează venituri din activități autorizate</w:t>
      </w:r>
      <w:r w:rsidR="00776457">
        <w:rPr>
          <w:rFonts w:ascii="Arial" w:hAnsi="Arial" w:cs="Arial"/>
          <w:b/>
          <w:sz w:val="20"/>
          <w:szCs w:val="20"/>
          <w:lang w:val="ro-RO"/>
        </w:rPr>
        <w:t xml:space="preserve"> de la data </w:t>
      </w:r>
      <w:r w:rsidR="00776457" w:rsidRPr="00A123D4">
        <w:rPr>
          <w:rFonts w:asciiTheme="majorHAnsi" w:hAnsiTheme="majorHAnsi"/>
          <w:lang w:val="ro-RO"/>
        </w:rPr>
        <w:t xml:space="preserve">luării în evidenţă ca </w:t>
      </w:r>
      <w:r w:rsidR="00776457" w:rsidRPr="001E7365">
        <w:rPr>
          <w:rFonts w:asciiTheme="majorHAnsi" w:hAnsiTheme="majorHAnsi"/>
        </w:rPr>
        <w:t xml:space="preserve">tânăr cu risc de marginalizare socială care beneficiază de acompaniament social personalizat în baza unui contract de solidaritate </w:t>
      </w:r>
      <w:r w:rsidR="00C567EA" w:rsidRPr="00A123D4">
        <w:rPr>
          <w:rFonts w:asciiTheme="majorHAnsi" w:hAnsiTheme="majorHAnsi"/>
          <w:lang w:val="ro-RO"/>
        </w:rPr>
        <w:t>și până în momentul angajării</w:t>
      </w:r>
    </w:p>
    <w:p w:rsidR="0078148F" w:rsidRDefault="0078148F" w:rsidP="00A479EE">
      <w:pPr>
        <w:spacing w:line="240" w:lineRule="auto"/>
        <w:ind w:left="720"/>
        <w:jc w:val="both"/>
      </w:pPr>
    </w:p>
    <w:sectPr w:rsidR="0078148F" w:rsidSect="00AE76AD">
      <w:pgSz w:w="12240" w:h="15840"/>
      <w:pgMar w:top="907" w:right="680" w:bottom="56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53C97"/>
    <w:multiLevelType w:val="hybridMultilevel"/>
    <w:tmpl w:val="2F2036D2"/>
    <w:lvl w:ilvl="0" w:tplc="A8D0E15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A7850"/>
    <w:multiLevelType w:val="hybridMultilevel"/>
    <w:tmpl w:val="C8F272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75C2663"/>
    <w:multiLevelType w:val="hybridMultilevel"/>
    <w:tmpl w:val="3926C966"/>
    <w:lvl w:ilvl="0" w:tplc="04090015">
      <w:start w:val="1"/>
      <w:numFmt w:val="upperLetter"/>
      <w:lvlText w:val="%1."/>
      <w:lvlJc w:val="left"/>
      <w:pPr>
        <w:ind w:left="1080" w:hanging="360"/>
      </w:pPr>
      <w:rPr>
        <w:rFonts w:hint="default"/>
        <w:sz w:val="22"/>
        <w:szCs w:val="22"/>
      </w:rPr>
    </w:lvl>
    <w:lvl w:ilvl="1" w:tplc="007846A4">
      <w:start w:val="1"/>
      <w:numFmt w:val="lowerLetter"/>
      <w:lvlText w:val="%2."/>
      <w:lvlJc w:val="left"/>
      <w:pPr>
        <w:ind w:left="1800" w:hanging="360"/>
      </w:pPr>
      <w:rPr>
        <w:b/>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3A3C30"/>
    <w:multiLevelType w:val="hybridMultilevel"/>
    <w:tmpl w:val="23F826A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4567DDB"/>
    <w:multiLevelType w:val="hybridMultilevel"/>
    <w:tmpl w:val="DF56820A"/>
    <w:lvl w:ilvl="0" w:tplc="E0663B86">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EE3184F"/>
    <w:multiLevelType w:val="hybridMultilevel"/>
    <w:tmpl w:val="736A15AA"/>
    <w:lvl w:ilvl="0" w:tplc="A678E1A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7EF2A37"/>
    <w:multiLevelType w:val="hybridMultilevel"/>
    <w:tmpl w:val="79D2146A"/>
    <w:lvl w:ilvl="0" w:tplc="CCB4AE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DB2C26"/>
    <w:multiLevelType w:val="hybridMultilevel"/>
    <w:tmpl w:val="C1903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AD"/>
    <w:rsid w:val="00017D84"/>
    <w:rsid w:val="00197712"/>
    <w:rsid w:val="001A1C81"/>
    <w:rsid w:val="001F2C01"/>
    <w:rsid w:val="00233BA0"/>
    <w:rsid w:val="00275FB9"/>
    <w:rsid w:val="003C3BE2"/>
    <w:rsid w:val="00452B79"/>
    <w:rsid w:val="00494967"/>
    <w:rsid w:val="004E2C3F"/>
    <w:rsid w:val="005107E5"/>
    <w:rsid w:val="00571000"/>
    <w:rsid w:val="006775A1"/>
    <w:rsid w:val="007428AD"/>
    <w:rsid w:val="00765111"/>
    <w:rsid w:val="0077460E"/>
    <w:rsid w:val="00776457"/>
    <w:rsid w:val="0078148F"/>
    <w:rsid w:val="007861C3"/>
    <w:rsid w:val="007D2156"/>
    <w:rsid w:val="007F681F"/>
    <w:rsid w:val="008639B8"/>
    <w:rsid w:val="00866837"/>
    <w:rsid w:val="0092755C"/>
    <w:rsid w:val="009B35D6"/>
    <w:rsid w:val="009D17D3"/>
    <w:rsid w:val="00A479EE"/>
    <w:rsid w:val="00AE76AD"/>
    <w:rsid w:val="00B57A92"/>
    <w:rsid w:val="00BB3FDB"/>
    <w:rsid w:val="00C4078A"/>
    <w:rsid w:val="00C567EA"/>
    <w:rsid w:val="00C90902"/>
    <w:rsid w:val="00C97094"/>
    <w:rsid w:val="00E61C19"/>
    <w:rsid w:val="00EF5B69"/>
    <w:rsid w:val="00F278A0"/>
    <w:rsid w:val="00F32443"/>
    <w:rsid w:val="00FC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6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76AD"/>
    <w:pPr>
      <w:widowControl w:val="0"/>
      <w:tabs>
        <w:tab w:val="center" w:pos="4320"/>
        <w:tab w:val="right" w:pos="8640"/>
      </w:tabs>
      <w:autoSpaceDE w:val="0"/>
      <w:autoSpaceDN w:val="0"/>
      <w:adjustRightInd w:val="0"/>
      <w:spacing w:after="0" w:line="240" w:lineRule="auto"/>
    </w:pPr>
    <w:rPr>
      <w:rFonts w:ascii="Arial" w:eastAsia="Times New Roman" w:hAnsi="Arial" w:cs="Arial"/>
      <w:sz w:val="20"/>
      <w:szCs w:val="20"/>
      <w:lang w:val="ro-RO" w:eastAsia="ro-RO"/>
    </w:rPr>
  </w:style>
  <w:style w:type="character" w:customStyle="1" w:styleId="HeaderChar">
    <w:name w:val="Header Char"/>
    <w:basedOn w:val="DefaultParagraphFont"/>
    <w:link w:val="Header"/>
    <w:rsid w:val="00AE76AD"/>
    <w:rPr>
      <w:rFonts w:ascii="Arial" w:eastAsia="Times New Roman" w:hAnsi="Arial" w:cs="Arial"/>
      <w:sz w:val="20"/>
      <w:szCs w:val="20"/>
      <w:lang w:val="ro-RO" w:eastAsia="ro-RO"/>
    </w:rPr>
  </w:style>
  <w:style w:type="paragraph" w:styleId="ListParagraph">
    <w:name w:val="List Paragraph"/>
    <w:basedOn w:val="Normal"/>
    <w:uiPriority w:val="34"/>
    <w:qFormat/>
    <w:rsid w:val="007651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6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76AD"/>
    <w:pPr>
      <w:widowControl w:val="0"/>
      <w:tabs>
        <w:tab w:val="center" w:pos="4320"/>
        <w:tab w:val="right" w:pos="8640"/>
      </w:tabs>
      <w:autoSpaceDE w:val="0"/>
      <w:autoSpaceDN w:val="0"/>
      <w:adjustRightInd w:val="0"/>
      <w:spacing w:after="0" w:line="240" w:lineRule="auto"/>
    </w:pPr>
    <w:rPr>
      <w:rFonts w:ascii="Arial" w:eastAsia="Times New Roman" w:hAnsi="Arial" w:cs="Arial"/>
      <w:sz w:val="20"/>
      <w:szCs w:val="20"/>
      <w:lang w:val="ro-RO" w:eastAsia="ro-RO"/>
    </w:rPr>
  </w:style>
  <w:style w:type="character" w:customStyle="1" w:styleId="HeaderChar">
    <w:name w:val="Header Char"/>
    <w:basedOn w:val="DefaultParagraphFont"/>
    <w:link w:val="Header"/>
    <w:rsid w:val="00AE76AD"/>
    <w:rPr>
      <w:rFonts w:ascii="Arial" w:eastAsia="Times New Roman" w:hAnsi="Arial" w:cs="Arial"/>
      <w:sz w:val="20"/>
      <w:szCs w:val="20"/>
      <w:lang w:val="ro-RO" w:eastAsia="ro-RO"/>
    </w:rPr>
  </w:style>
  <w:style w:type="paragraph" w:styleId="ListParagraph">
    <w:name w:val="List Paragraph"/>
    <w:basedOn w:val="Normal"/>
    <w:uiPriority w:val="34"/>
    <w:qFormat/>
    <w:rsid w:val="00765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617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Solomon</dc:creator>
  <cp:lastModifiedBy>Mirela Solomon</cp:lastModifiedBy>
  <cp:revision>14</cp:revision>
  <cp:lastPrinted>2018-08-06T06:07:00Z</cp:lastPrinted>
  <dcterms:created xsi:type="dcterms:W3CDTF">2017-02-09T09:47:00Z</dcterms:created>
  <dcterms:modified xsi:type="dcterms:W3CDTF">2018-08-06T06:08:00Z</dcterms:modified>
</cp:coreProperties>
</file>