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7B" w:rsidRPr="005C0110" w:rsidRDefault="002C3F7B" w:rsidP="005C01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3F7B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2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110">
        <w:rPr>
          <w:rFonts w:ascii="Times New Roman" w:eastAsia="Times New Roman" w:hAnsi="Times New Roman" w:cs="Times New Roman"/>
          <w:b/>
          <w:bCs/>
          <w:sz w:val="24"/>
          <w:szCs w:val="24"/>
        </w:rPr>
        <w:t>la procedur</w:t>
      </w:r>
      <w:r w:rsidR="005C01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ă</w:t>
      </w:r>
    </w:p>
    <w:p w:rsidR="002C3F7B" w:rsidRPr="00D02EE6" w:rsidRDefault="002C3F7B" w:rsidP="002C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br/>
      </w:r>
      <w:r w:rsidRPr="00D02EE6">
        <w:rPr>
          <w:rFonts w:ascii="Times New Roman" w:eastAsia="Times New Roman" w:hAnsi="Times New Roman" w:cs="Times New Roman"/>
          <w:b/>
          <w:bCs/>
          <w:sz w:val="24"/>
          <w:szCs w:val="24"/>
        </w:rPr>
        <w:t>CERERE</w:t>
      </w:r>
    </w:p>
    <w:p w:rsidR="005C0110" w:rsidRPr="00D02EE6" w:rsidRDefault="005C0110" w:rsidP="002C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110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>Angajator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C25A5A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CUI/CIF 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...................................................................................................................................</w:t>
      </w:r>
    </w:p>
    <w:p w:rsidR="002C3F7B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>Cod CAEN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A5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2C3F7B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</w:t>
      </w:r>
      <w:r w:rsidR="00C25A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2C3F7B" w:rsidRPr="005C0110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>Cont IBAN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A5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25A5A" w:rsidRPr="00C25A5A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2C3F7B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Deschis la 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</w:t>
      </w:r>
    </w:p>
    <w:p w:rsidR="002C3F7B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>Telefon/fax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...................................................................................................................................</w:t>
      </w:r>
    </w:p>
    <w:p w:rsidR="002C3F7B" w:rsidRPr="00C25A5A" w:rsidRDefault="002C3F7B" w:rsidP="002C3F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</w:t>
      </w:r>
      <w:r w:rsid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 xml:space="preserve">           ..................................................................................................................................</w:t>
      </w:r>
    </w:p>
    <w:p w:rsidR="002C3F7B" w:rsidRPr="002C3F7B" w:rsidRDefault="002C3F7B" w:rsidP="002C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0110" w:rsidRPr="005C0110" w:rsidRDefault="005C0110" w:rsidP="005C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>Catre</w:t>
      </w:r>
    </w:p>
    <w:p w:rsidR="002C3F7B" w:rsidRPr="00AC72D3" w:rsidRDefault="005C0110" w:rsidP="005C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>Agentia Judeteana pentru</w:t>
      </w:r>
      <w:r w:rsidR="002C3F7B" w:rsidRP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 Ocuparea Fort</w:t>
      </w:r>
      <w:r w:rsidRPr="005C0110">
        <w:rPr>
          <w:rFonts w:ascii="Times New Roman" w:eastAsia="Times New Roman" w:hAnsi="Times New Roman" w:cs="Times New Roman"/>
          <w:b/>
          <w:sz w:val="24"/>
          <w:szCs w:val="24"/>
        </w:rPr>
        <w:t xml:space="preserve">ei de Munca </w:t>
      </w:r>
      <w:r w:rsidR="00AC72D3">
        <w:rPr>
          <w:rFonts w:ascii="Times New Roman" w:eastAsia="Times New Roman" w:hAnsi="Times New Roman" w:cs="Times New Roman"/>
          <w:b/>
          <w:sz w:val="24"/>
          <w:szCs w:val="24"/>
        </w:rPr>
        <w:t>Bistriţa-Năsăud</w:t>
      </w:r>
    </w:p>
    <w:p w:rsidR="002C3F7B" w:rsidRPr="002C3F7B" w:rsidRDefault="002C3F7B" w:rsidP="002C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3F7B" w:rsidRPr="002C3F7B" w:rsidRDefault="002C3F7B" w:rsidP="00A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Subsemnatul/Subsemnata,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...., in calitate de reprezentant legal al angajatorului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CC1185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...., cu sediul social in localitatea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 xml:space="preserve"> ..............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CC1185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.........., str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 ..........................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CC1185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 nr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...., judetul .........................................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, in temeiul art. VII alin. (1) din Ordonanta de urgenta a Guvernului nr. 92/2020 pentru instituirea unor masuri active de sprijin destinate angajatilor si angajatorilor in contextul situatiei epidemiologice determinate de raspandirea coronavirusului SARS-CoV-2, precum si pentru modificarea unor acte normative, va solicit acordarea din buge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tul asigurarilor pentru somaj*)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F7B" w:rsidRPr="002C3F7B" w:rsidRDefault="002C3F7B" w:rsidP="00A43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□ a sumei prevazute la art. III alin. (1) din Ordonanta de urgenta a Guvernului nr. 92/2020 pentru fiecare dintre cele</w:t>
      </w:r>
      <w:r w:rsidR="00A4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A435A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..... persoane in varsta de peste 50 de ani ale caror raporturi de munca au incetat din motive neimputabile lor, in perioada starii de urgenta decretate prin Decretul nr. 195/2020 privind instituirea starii de urgenta pe teritoriul Romaniei, prelungita prin Decretul nr. 240/2020, sau a starii de alerta instituite prin Hotararea Guvernului nr. 394/2020 privind declararea starii de alerta si masurile care se aplica pe durata acesteia pentru prevenirea si combaterea efectelor pandemiei de COVID-19, aprobata cu modificari si completari prin Hotararea Parlamentului Romaniei nr. 5/2020, cu modificarile si completarile ulterioare, inregistrate ca someri in evidenta agentiei;</w:t>
      </w:r>
    </w:p>
    <w:p w:rsidR="002C3F7B" w:rsidRPr="002C3F7B" w:rsidRDefault="002C3F7B" w:rsidP="00A763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□ a sumei prevazute la art. III alin. (2) din Ordonanta de urgenta a Guvernului nr. 92/2020 pentru fiecare din cele</w:t>
      </w:r>
      <w:r w:rsidR="00A4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A435A2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 xml:space="preserve">....... persoane cu varsta cuprinsa intre 16 si 29 de ani </w:t>
      </w:r>
      <w:bookmarkStart w:id="0" w:name="_GoBack"/>
      <w:r w:rsidRPr="002C3F7B">
        <w:rPr>
          <w:rFonts w:ascii="Times New Roman" w:eastAsia="Times New Roman" w:hAnsi="Times New Roman" w:cs="Times New Roman"/>
          <w:sz w:val="24"/>
          <w:szCs w:val="24"/>
        </w:rPr>
        <w:t>inregistrate ca someri in evidenta</w:t>
      </w:r>
      <w:r w:rsidR="00A435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t xml:space="preserve"> agentiei.</w:t>
      </w:r>
      <w:r w:rsidRPr="002C3F7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bookmarkEnd w:id="0"/>
    <w:p w:rsidR="005C0110" w:rsidRDefault="002C3F7B" w:rsidP="005C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A5A" w:rsidRDefault="002C3F7B" w:rsidP="00116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 xml:space="preserve">Numele si prenumele </w:t>
      </w:r>
    </w:p>
    <w:p w:rsidR="002C3F7B" w:rsidRPr="002C3F7B" w:rsidRDefault="002C3F7B" w:rsidP="00116D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reprezentantului le</w:t>
      </w:r>
      <w:r w:rsidR="005C0110">
        <w:rPr>
          <w:rFonts w:ascii="Times New Roman" w:eastAsia="Times New Roman" w:hAnsi="Times New Roman" w:cs="Times New Roman"/>
          <w:sz w:val="24"/>
          <w:szCs w:val="24"/>
        </w:rPr>
        <w:t>gal, i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n clar  ..................................................</w:t>
      </w:r>
    </w:p>
    <w:p w:rsidR="005C0110" w:rsidRDefault="005C0110" w:rsidP="00116D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Semnatura </w:t>
      </w:r>
      <w:r w:rsidR="00C25A5A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2C3F7B" w:rsidRPr="002C3F7B" w:rsidRDefault="00C25A5A" w:rsidP="00116D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 ..........................................</w:t>
      </w:r>
    </w:p>
    <w:p w:rsidR="002C3F7B" w:rsidRDefault="002C3F7B" w:rsidP="002C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6DDB" w:rsidRDefault="00116DDB" w:rsidP="002C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DDB" w:rsidRPr="002C3F7B" w:rsidRDefault="00116DDB" w:rsidP="002C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110" w:rsidRPr="005C0110" w:rsidRDefault="005C0110" w:rsidP="005C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7B">
        <w:rPr>
          <w:rFonts w:ascii="Times New Roman" w:eastAsia="Times New Roman" w:hAnsi="Times New Roman" w:cs="Times New Roman"/>
          <w:sz w:val="24"/>
          <w:szCs w:val="24"/>
        </w:rPr>
        <w:t>*) Se bifeaza in mod corespunzator de catre angajator.</w:t>
      </w:r>
    </w:p>
    <w:sectPr w:rsidR="005C0110" w:rsidRPr="005C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67"/>
    <w:rsid w:val="00116DDB"/>
    <w:rsid w:val="002C3F7B"/>
    <w:rsid w:val="003055F8"/>
    <w:rsid w:val="004F4867"/>
    <w:rsid w:val="005C0110"/>
    <w:rsid w:val="00A435A2"/>
    <w:rsid w:val="00A76364"/>
    <w:rsid w:val="00AC72D3"/>
    <w:rsid w:val="00BA5036"/>
    <w:rsid w:val="00C25A5A"/>
    <w:rsid w:val="00CC1185"/>
    <w:rsid w:val="00D02EE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3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3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Morosanu</dc:creator>
  <cp:lastModifiedBy>Valeria Moisil Tamasoi</cp:lastModifiedBy>
  <cp:revision>4</cp:revision>
  <cp:lastPrinted>2020-06-15T13:17:00Z</cp:lastPrinted>
  <dcterms:created xsi:type="dcterms:W3CDTF">2020-06-18T07:06:00Z</dcterms:created>
  <dcterms:modified xsi:type="dcterms:W3CDTF">2020-06-18T12:08:00Z</dcterms:modified>
</cp:coreProperties>
</file>