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E6" w:rsidRPr="00C85E23" w:rsidRDefault="00C85E23" w:rsidP="00844A15">
      <w:pPr>
        <w:jc w:val="center"/>
        <w:rPr>
          <w:rFonts w:ascii="Tahoma" w:hAnsi="Tahoma" w:cs="Tahoma"/>
          <w:b/>
          <w:color w:val="FF0000"/>
          <w:sz w:val="32"/>
          <w:szCs w:val="32"/>
          <w:lang w:val="ro-RO"/>
        </w:rPr>
      </w:pPr>
      <w:r w:rsidRPr="00C85E23">
        <w:rPr>
          <w:rFonts w:ascii="Tahoma" w:hAnsi="Tahoma" w:cs="Tahoma"/>
          <w:b/>
          <w:color w:val="FF0000"/>
          <w:sz w:val="32"/>
          <w:szCs w:val="32"/>
          <w:lang w:val="ro-RO"/>
        </w:rPr>
        <w:t xml:space="preserve">PROCEDURI SIMPLIFICATE- </w:t>
      </w:r>
      <w:r w:rsidR="000A4D42">
        <w:rPr>
          <w:rFonts w:ascii="Tahoma" w:hAnsi="Tahoma" w:cs="Tahoma"/>
          <w:b/>
          <w:color w:val="FF0000"/>
          <w:sz w:val="32"/>
          <w:szCs w:val="32"/>
          <w:lang w:val="ro-RO"/>
        </w:rPr>
        <w:t xml:space="preserve">PLATĂ </w:t>
      </w:r>
      <w:r w:rsidRPr="00C85E23">
        <w:rPr>
          <w:rFonts w:ascii="Tahoma" w:hAnsi="Tahoma" w:cs="Tahoma"/>
          <w:b/>
          <w:color w:val="FF0000"/>
          <w:sz w:val="32"/>
          <w:szCs w:val="32"/>
          <w:lang w:val="ro-RO"/>
        </w:rPr>
        <w:t>ȘOMAJ TEHNIC</w:t>
      </w:r>
    </w:p>
    <w:p w:rsidR="00F85FB2" w:rsidRPr="00C84A7C" w:rsidRDefault="00C84A7C" w:rsidP="00F85FB2">
      <w:pPr>
        <w:rPr>
          <w:rFonts w:ascii="Tahoma" w:hAnsi="Tahoma" w:cs="Tahoma"/>
          <w:b/>
          <w:color w:val="FF0000"/>
          <w:sz w:val="56"/>
          <w:szCs w:val="56"/>
          <w:lang w:val="ro-RO"/>
        </w:rPr>
      </w:pPr>
      <w:r w:rsidRPr="00C84A7C">
        <w:rPr>
          <w:rFonts w:ascii="Tahoma" w:hAnsi="Tahoma" w:cs="Tahoma"/>
          <w:b/>
          <w:color w:val="FF0000"/>
          <w:sz w:val="56"/>
          <w:szCs w:val="56"/>
          <w:lang w:val="ro-RO"/>
        </w:rPr>
        <w:t>ᵎ</w:t>
      </w:r>
      <w:r>
        <w:rPr>
          <w:rFonts w:ascii="Tahoma" w:hAnsi="Tahoma" w:cs="Tahoma"/>
          <w:b/>
          <w:color w:val="FF0000"/>
          <w:sz w:val="56"/>
          <w:szCs w:val="56"/>
          <w:lang w:val="ro-RO"/>
        </w:rPr>
        <w:t xml:space="preserve"> </w:t>
      </w:r>
      <w:r w:rsidR="00F85FB2" w:rsidRPr="00C84A7C">
        <w:rPr>
          <w:rFonts w:ascii="Tahoma" w:hAnsi="Tahoma" w:cs="Tahoma"/>
          <w:b/>
          <w:sz w:val="24"/>
          <w:szCs w:val="24"/>
          <w:lang w:val="ro-RO"/>
        </w:rPr>
        <w:t>Cine poate beneficia de șomaj tehnic plătit de stat în această perioadă</w:t>
      </w:r>
      <w:r w:rsidR="00F85FB2" w:rsidRPr="00F85FB2">
        <w:rPr>
          <w:rFonts w:ascii="Tahoma" w:hAnsi="Tahoma" w:cs="Tahoma"/>
          <w:sz w:val="24"/>
          <w:szCs w:val="24"/>
          <w:lang w:val="ro-RO"/>
        </w:rPr>
        <w:t>?</w:t>
      </w:r>
    </w:p>
    <w:p w:rsidR="00C85E23" w:rsidRDefault="00F85FB2" w:rsidP="00C85E23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85E23">
        <w:rPr>
          <w:rFonts w:ascii="Tahoma" w:hAnsi="Tahoma" w:cs="Tahoma"/>
          <w:sz w:val="24"/>
          <w:szCs w:val="24"/>
        </w:rPr>
        <w:t>Orice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angajator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care a </w:t>
      </w:r>
      <w:proofErr w:type="spellStart"/>
      <w:r w:rsidRPr="00C85E23">
        <w:rPr>
          <w:rFonts w:ascii="Tahoma" w:hAnsi="Tahoma" w:cs="Tahoma"/>
          <w:sz w:val="24"/>
          <w:szCs w:val="24"/>
        </w:rPr>
        <w:t>închis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temporar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total </w:t>
      </w:r>
      <w:proofErr w:type="spellStart"/>
      <w:r w:rsidRPr="00C85E23">
        <w:rPr>
          <w:rFonts w:ascii="Tahoma" w:hAnsi="Tahoma" w:cs="Tahoma"/>
          <w:sz w:val="24"/>
          <w:szCs w:val="24"/>
        </w:rPr>
        <w:t>sau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parțial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/a </w:t>
      </w:r>
      <w:proofErr w:type="spellStart"/>
      <w:r w:rsidRPr="00C85E23">
        <w:rPr>
          <w:rFonts w:ascii="Tahoma" w:hAnsi="Tahoma" w:cs="Tahoma"/>
          <w:sz w:val="24"/>
          <w:szCs w:val="24"/>
        </w:rPr>
        <w:t>redus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activitatea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ca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urmare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C85E23">
        <w:rPr>
          <w:rFonts w:ascii="Tahoma" w:hAnsi="Tahoma" w:cs="Tahoma"/>
          <w:sz w:val="24"/>
          <w:szCs w:val="24"/>
        </w:rPr>
        <w:t>efectelor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epidemiei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COVID </w:t>
      </w:r>
      <w:bookmarkStart w:id="0" w:name="_GoBack"/>
      <w:bookmarkEnd w:id="0"/>
      <w:r w:rsidRPr="00C85E23">
        <w:rPr>
          <w:rFonts w:ascii="Tahoma" w:hAnsi="Tahoma" w:cs="Tahoma"/>
          <w:sz w:val="24"/>
          <w:szCs w:val="24"/>
        </w:rPr>
        <w:t xml:space="preserve">19, </w:t>
      </w:r>
      <w:proofErr w:type="spellStart"/>
      <w:r w:rsidRPr="00C85E23">
        <w:rPr>
          <w:rFonts w:ascii="Tahoma" w:hAnsi="Tahoma" w:cs="Tahoma"/>
          <w:sz w:val="24"/>
          <w:szCs w:val="24"/>
        </w:rPr>
        <w:t>și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C85E23">
        <w:rPr>
          <w:rFonts w:ascii="Tahoma" w:hAnsi="Tahoma" w:cs="Tahoma"/>
          <w:sz w:val="24"/>
          <w:szCs w:val="24"/>
        </w:rPr>
        <w:t>evidențiat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în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REVISAL </w:t>
      </w:r>
      <w:proofErr w:type="spellStart"/>
      <w:r w:rsidRPr="00C85E23">
        <w:rPr>
          <w:rFonts w:ascii="Tahoma" w:hAnsi="Tahoma" w:cs="Tahoma"/>
          <w:sz w:val="24"/>
          <w:szCs w:val="24"/>
        </w:rPr>
        <w:t>angajații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cărora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le </w:t>
      </w:r>
      <w:proofErr w:type="spellStart"/>
      <w:r w:rsidRPr="00C85E23">
        <w:rPr>
          <w:rFonts w:ascii="Tahoma" w:hAnsi="Tahoma" w:cs="Tahoma"/>
          <w:sz w:val="24"/>
          <w:szCs w:val="24"/>
        </w:rPr>
        <w:t>î</w:t>
      </w:r>
      <w:r w:rsidR="00C84A7C" w:rsidRPr="00C85E23">
        <w:rPr>
          <w:rFonts w:ascii="Tahoma" w:hAnsi="Tahoma" w:cs="Tahoma"/>
          <w:sz w:val="24"/>
          <w:szCs w:val="24"/>
        </w:rPr>
        <w:t>ntrerupe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temporar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total/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parț</w:t>
      </w:r>
      <w:r w:rsidRPr="00C85E23">
        <w:rPr>
          <w:rFonts w:ascii="Tahoma" w:hAnsi="Tahoma" w:cs="Tahoma"/>
          <w:sz w:val="24"/>
          <w:szCs w:val="24"/>
        </w:rPr>
        <w:t>ia</w:t>
      </w:r>
      <w:r w:rsidR="00C84A7C" w:rsidRPr="00C85E23">
        <w:rPr>
          <w:rFonts w:ascii="Tahoma" w:hAnsi="Tahoma" w:cs="Tahoma"/>
          <w:sz w:val="24"/>
          <w:szCs w:val="24"/>
        </w:rPr>
        <w:t>l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contractul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individual de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muncă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(CIM)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și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care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au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fost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suspendate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4A7C" w:rsidRPr="00C85E23">
        <w:rPr>
          <w:rFonts w:ascii="Tahoma" w:hAnsi="Tahoma" w:cs="Tahoma"/>
          <w:sz w:val="24"/>
          <w:szCs w:val="24"/>
        </w:rPr>
        <w:t>potrivit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 art.</w:t>
      </w:r>
      <w:r w:rsidR="00C85E23">
        <w:rPr>
          <w:rFonts w:ascii="Tahoma" w:hAnsi="Tahoma" w:cs="Tahoma"/>
          <w:sz w:val="24"/>
          <w:szCs w:val="24"/>
        </w:rPr>
        <w:t xml:space="preserve"> 52 </w:t>
      </w:r>
      <w:proofErr w:type="spellStart"/>
      <w:r w:rsidR="00C85E23">
        <w:rPr>
          <w:rFonts w:ascii="Tahoma" w:hAnsi="Tahoma" w:cs="Tahoma"/>
          <w:sz w:val="24"/>
          <w:szCs w:val="24"/>
        </w:rPr>
        <w:t>alin</w:t>
      </w:r>
      <w:proofErr w:type="spellEnd"/>
      <w:r w:rsidR="00C85E23">
        <w:rPr>
          <w:rFonts w:ascii="Tahoma" w:hAnsi="Tahoma" w:cs="Tahoma"/>
          <w:sz w:val="24"/>
          <w:szCs w:val="24"/>
        </w:rPr>
        <w:t xml:space="preserve">. (1) </w:t>
      </w:r>
      <w:proofErr w:type="gramStart"/>
      <w:r w:rsidR="00C85E23">
        <w:rPr>
          <w:rFonts w:ascii="Tahoma" w:hAnsi="Tahoma" w:cs="Tahoma"/>
          <w:sz w:val="24"/>
          <w:szCs w:val="24"/>
        </w:rPr>
        <w:t>lit</w:t>
      </w:r>
      <w:proofErr w:type="gramEnd"/>
      <w:r w:rsidR="00C85E23">
        <w:rPr>
          <w:rFonts w:ascii="Tahoma" w:hAnsi="Tahoma" w:cs="Tahoma"/>
          <w:sz w:val="24"/>
          <w:szCs w:val="24"/>
        </w:rPr>
        <w:t xml:space="preserve">. </w:t>
      </w:r>
      <w:proofErr w:type="gramStart"/>
      <w:r w:rsidR="00C85E23">
        <w:rPr>
          <w:rFonts w:ascii="Tahoma" w:hAnsi="Tahoma" w:cs="Tahoma"/>
          <w:sz w:val="24"/>
          <w:szCs w:val="24"/>
        </w:rPr>
        <w:t>c</w:t>
      </w:r>
      <w:proofErr w:type="gramEnd"/>
      <w:r w:rsidR="00C85E23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C85E23">
        <w:rPr>
          <w:rFonts w:ascii="Tahoma" w:hAnsi="Tahoma" w:cs="Tahoma"/>
          <w:sz w:val="24"/>
          <w:szCs w:val="24"/>
        </w:rPr>
        <w:t>Codul</w:t>
      </w:r>
      <w:proofErr w:type="spellEnd"/>
      <w:r w:rsid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5E23">
        <w:rPr>
          <w:rFonts w:ascii="Tahoma" w:hAnsi="Tahoma" w:cs="Tahoma"/>
          <w:sz w:val="24"/>
          <w:szCs w:val="24"/>
        </w:rPr>
        <w:t>m</w:t>
      </w:r>
      <w:r w:rsidR="00C84A7C" w:rsidRPr="00C85E23">
        <w:rPr>
          <w:rFonts w:ascii="Tahoma" w:hAnsi="Tahoma" w:cs="Tahoma"/>
          <w:sz w:val="24"/>
          <w:szCs w:val="24"/>
        </w:rPr>
        <w:t>uncii</w:t>
      </w:r>
      <w:proofErr w:type="spellEnd"/>
      <w:r w:rsidR="00C84A7C" w:rsidRPr="00C85E23">
        <w:rPr>
          <w:rFonts w:ascii="Tahoma" w:hAnsi="Tahoma" w:cs="Tahoma"/>
          <w:sz w:val="24"/>
          <w:szCs w:val="24"/>
        </w:rPr>
        <w:t xml:space="preserve">. </w:t>
      </w:r>
    </w:p>
    <w:p w:rsidR="00F85FB2" w:rsidRPr="00C85E23" w:rsidRDefault="00C84A7C" w:rsidP="00C85E23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85E23">
        <w:rPr>
          <w:rFonts w:ascii="Tahoma" w:hAnsi="Tahoma" w:cs="Tahoma"/>
          <w:sz w:val="24"/>
          <w:szCs w:val="24"/>
        </w:rPr>
        <w:t>Ș</w:t>
      </w:r>
      <w:r w:rsidR="00F85FB2" w:rsidRPr="00C85E23">
        <w:rPr>
          <w:rFonts w:ascii="Tahoma" w:hAnsi="Tahoma" w:cs="Tahoma"/>
          <w:sz w:val="24"/>
          <w:szCs w:val="24"/>
        </w:rPr>
        <w:t>omajul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5E23">
        <w:rPr>
          <w:rFonts w:ascii="Tahoma" w:hAnsi="Tahoma" w:cs="Tahoma"/>
          <w:sz w:val="24"/>
          <w:szCs w:val="24"/>
        </w:rPr>
        <w:t>tehnic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, </w:t>
      </w:r>
      <w:r w:rsidR="00C85E23">
        <w:rPr>
          <w:rFonts w:ascii="Tahoma" w:hAnsi="Tahoma" w:cs="Tahoma"/>
          <w:sz w:val="24"/>
          <w:szCs w:val="24"/>
        </w:rPr>
        <w:t xml:space="preserve">conform </w:t>
      </w:r>
      <w:proofErr w:type="spellStart"/>
      <w:r w:rsidR="00C85E23">
        <w:rPr>
          <w:rFonts w:ascii="Tahoma" w:hAnsi="Tahoma" w:cs="Tahoma"/>
          <w:sz w:val="24"/>
          <w:szCs w:val="24"/>
        </w:rPr>
        <w:t>C</w:t>
      </w:r>
      <w:r w:rsidRPr="00C85E23">
        <w:rPr>
          <w:rFonts w:ascii="Tahoma" w:hAnsi="Tahoma" w:cs="Tahoma"/>
          <w:sz w:val="24"/>
          <w:szCs w:val="24"/>
        </w:rPr>
        <w:t>odului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muncii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C85E23">
        <w:rPr>
          <w:rFonts w:ascii="Tahoma" w:hAnsi="Tahoma" w:cs="Tahoma"/>
          <w:sz w:val="24"/>
          <w:szCs w:val="24"/>
        </w:rPr>
        <w:t>acordă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exclusiv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angajaților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b/>
          <w:sz w:val="24"/>
          <w:szCs w:val="24"/>
        </w:rPr>
        <w:t>avâ</w:t>
      </w:r>
      <w:r w:rsidR="00F85FB2" w:rsidRPr="00C85E23">
        <w:rPr>
          <w:rFonts w:ascii="Tahoma" w:hAnsi="Tahoma" w:cs="Tahoma"/>
          <w:b/>
          <w:sz w:val="24"/>
          <w:szCs w:val="24"/>
        </w:rPr>
        <w:t>nd</w:t>
      </w:r>
      <w:proofErr w:type="spellEnd"/>
      <w:r w:rsidR="00F85FB2" w:rsidRPr="00C85E23">
        <w:rPr>
          <w:rFonts w:ascii="Tahoma" w:hAnsi="Tahoma" w:cs="Tahoma"/>
          <w:b/>
          <w:sz w:val="24"/>
          <w:szCs w:val="24"/>
        </w:rPr>
        <w:t xml:space="preserve"> CIM</w:t>
      </w:r>
      <w:r w:rsidR="00F85FB2" w:rsidRPr="00C85E2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85FB2" w:rsidRPr="00C85E23">
        <w:rPr>
          <w:rFonts w:ascii="Tahoma" w:hAnsi="Tahoma" w:cs="Tahoma"/>
          <w:sz w:val="24"/>
          <w:szCs w:val="24"/>
        </w:rPr>
        <w:t>Inclusiv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5E23">
        <w:rPr>
          <w:rFonts w:ascii="Tahoma" w:hAnsi="Tahoma" w:cs="Tahoma"/>
          <w:sz w:val="24"/>
          <w:szCs w:val="24"/>
        </w:rPr>
        <w:t>cluburile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 sportive </w:t>
      </w:r>
      <w:proofErr w:type="spellStart"/>
      <w:r w:rsidRPr="00C85E23">
        <w:rPr>
          <w:rFonts w:ascii="Tahoma" w:hAnsi="Tahoma" w:cs="Tahoma"/>
          <w:sz w:val="24"/>
          <w:szCs w:val="24"/>
        </w:rPr>
        <w:t>și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ONG</w:t>
      </w:r>
      <w:r w:rsidR="00C85E23">
        <w:rPr>
          <w:rFonts w:ascii="Tahoma" w:hAnsi="Tahoma" w:cs="Tahoma"/>
          <w:sz w:val="24"/>
          <w:szCs w:val="24"/>
        </w:rPr>
        <w:t>-</w:t>
      </w:r>
      <w:proofErr w:type="spellStart"/>
      <w:r w:rsidR="00C85E23">
        <w:rPr>
          <w:rFonts w:ascii="Tahoma" w:hAnsi="Tahoma" w:cs="Tahoma"/>
          <w:sz w:val="24"/>
          <w:szCs w:val="24"/>
        </w:rPr>
        <w:t>uri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5E23">
        <w:rPr>
          <w:rFonts w:ascii="Tahoma" w:hAnsi="Tahoma" w:cs="Tahoma"/>
          <w:sz w:val="24"/>
          <w:szCs w:val="24"/>
        </w:rPr>
        <w:t>practic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oricărui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angajator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avâ</w:t>
      </w:r>
      <w:r w:rsidR="00F85FB2" w:rsidRPr="00C85E23">
        <w:rPr>
          <w:rFonts w:ascii="Tahoma" w:hAnsi="Tahoma" w:cs="Tahoma"/>
          <w:sz w:val="24"/>
          <w:szCs w:val="24"/>
        </w:rPr>
        <w:t>nd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5E23">
        <w:rPr>
          <w:rFonts w:ascii="Tahoma" w:hAnsi="Tahoma" w:cs="Tahoma"/>
          <w:sz w:val="24"/>
          <w:szCs w:val="24"/>
        </w:rPr>
        <w:t>salaria</w:t>
      </w:r>
      <w:r w:rsidRPr="00C85E23">
        <w:rPr>
          <w:rFonts w:ascii="Tahoma" w:hAnsi="Tahoma" w:cs="Tahoma"/>
          <w:sz w:val="24"/>
          <w:szCs w:val="24"/>
        </w:rPr>
        <w:t>ți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C85E23">
        <w:rPr>
          <w:rFonts w:ascii="Tahoma" w:hAnsi="Tahoma" w:cs="Tahoma"/>
          <w:sz w:val="24"/>
          <w:szCs w:val="24"/>
        </w:rPr>
        <w:t>formă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F85FB2" w:rsidRPr="00C85E23">
        <w:rPr>
          <w:rFonts w:ascii="Tahoma" w:hAnsi="Tahoma" w:cs="Tahoma"/>
          <w:sz w:val="24"/>
          <w:szCs w:val="24"/>
        </w:rPr>
        <w:t>angajare</w:t>
      </w:r>
      <w:proofErr w:type="spellEnd"/>
      <w:r w:rsidR="00F85FB2" w:rsidRPr="00C85E23">
        <w:rPr>
          <w:rFonts w:ascii="Tahoma" w:hAnsi="Tahoma" w:cs="Tahoma"/>
          <w:sz w:val="24"/>
          <w:szCs w:val="24"/>
        </w:rPr>
        <w:t xml:space="preserve"> CIM.</w:t>
      </w:r>
    </w:p>
    <w:p w:rsidR="00C84A7C" w:rsidRPr="00C84A7C" w:rsidRDefault="00C84A7C" w:rsidP="00A61661">
      <w:pPr>
        <w:spacing w:line="240" w:lineRule="auto"/>
        <w:rPr>
          <w:rFonts w:ascii="Tahoma" w:hAnsi="Tahoma" w:cs="Tahoma"/>
          <w:sz w:val="24"/>
          <w:szCs w:val="24"/>
        </w:rPr>
      </w:pPr>
      <w:r w:rsidRPr="00C84A7C">
        <w:rPr>
          <w:rFonts w:ascii="Tahoma" w:hAnsi="Tahoma" w:cs="Tahoma"/>
          <w:sz w:val="24"/>
          <w:szCs w:val="24"/>
        </w:rPr>
        <w:t xml:space="preserve">(*) </w:t>
      </w:r>
      <w:proofErr w:type="spellStart"/>
      <w:proofErr w:type="gramStart"/>
      <w:r w:rsidRPr="00C84A7C">
        <w:rPr>
          <w:rFonts w:ascii="Tahoma" w:hAnsi="Tahoma" w:cs="Tahoma"/>
          <w:sz w:val="24"/>
          <w:szCs w:val="24"/>
        </w:rPr>
        <w:t>este</w:t>
      </w:r>
      <w:proofErr w:type="spellEnd"/>
      <w:proofErr w:type="gram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eliminată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necesitatea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deținerii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Certificatului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4A7C">
        <w:rPr>
          <w:rFonts w:ascii="Tahoma" w:hAnsi="Tahoma" w:cs="Tahoma"/>
          <w:sz w:val="24"/>
          <w:szCs w:val="24"/>
        </w:rPr>
        <w:t>Situații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4A7C">
        <w:rPr>
          <w:rFonts w:ascii="Tahoma" w:hAnsi="Tahoma" w:cs="Tahoma"/>
          <w:sz w:val="24"/>
          <w:szCs w:val="24"/>
        </w:rPr>
        <w:t>Urgență</w:t>
      </w:r>
      <w:proofErr w:type="spellEnd"/>
    </w:p>
    <w:p w:rsidR="00C84A7C" w:rsidRPr="00C84A7C" w:rsidRDefault="00C84A7C" w:rsidP="00A61661">
      <w:pPr>
        <w:spacing w:line="240" w:lineRule="auto"/>
        <w:rPr>
          <w:rFonts w:ascii="Tahoma" w:hAnsi="Tahoma" w:cs="Tahoma"/>
          <w:sz w:val="24"/>
          <w:szCs w:val="24"/>
        </w:rPr>
      </w:pPr>
      <w:r w:rsidRPr="00C84A7C">
        <w:rPr>
          <w:rFonts w:ascii="Tahoma" w:hAnsi="Tahoma" w:cs="Tahoma"/>
          <w:sz w:val="24"/>
          <w:szCs w:val="24"/>
        </w:rPr>
        <w:t xml:space="preserve">(*) </w:t>
      </w:r>
      <w:proofErr w:type="spellStart"/>
      <w:r w:rsidRPr="00C84A7C">
        <w:rPr>
          <w:rFonts w:ascii="Tahoma" w:hAnsi="Tahoma" w:cs="Tahoma"/>
          <w:sz w:val="24"/>
          <w:szCs w:val="24"/>
        </w:rPr>
        <w:t>sunt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eliminate </w:t>
      </w:r>
      <w:proofErr w:type="spellStart"/>
      <w:r w:rsidRPr="00C84A7C">
        <w:rPr>
          <w:rFonts w:ascii="Tahoma" w:hAnsi="Tahoma" w:cs="Tahoma"/>
          <w:sz w:val="24"/>
          <w:szCs w:val="24"/>
        </w:rPr>
        <w:t>condiționările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4A7C">
        <w:rPr>
          <w:rFonts w:ascii="Tahoma" w:hAnsi="Tahoma" w:cs="Tahoma"/>
          <w:sz w:val="24"/>
          <w:szCs w:val="24"/>
        </w:rPr>
        <w:t>indicatori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financiari</w:t>
      </w:r>
      <w:proofErr w:type="spellEnd"/>
    </w:p>
    <w:p w:rsidR="00F85FB2" w:rsidRDefault="00C84A7C" w:rsidP="00A61661">
      <w:pPr>
        <w:spacing w:line="240" w:lineRule="auto"/>
        <w:rPr>
          <w:rFonts w:ascii="Tahoma" w:hAnsi="Tahoma" w:cs="Tahoma"/>
          <w:sz w:val="24"/>
          <w:szCs w:val="24"/>
        </w:rPr>
      </w:pPr>
      <w:r w:rsidRPr="00C84A7C">
        <w:rPr>
          <w:rFonts w:ascii="Tahoma" w:hAnsi="Tahoma" w:cs="Tahoma"/>
          <w:sz w:val="24"/>
          <w:szCs w:val="24"/>
        </w:rPr>
        <w:t xml:space="preserve">(*) </w:t>
      </w:r>
      <w:proofErr w:type="spellStart"/>
      <w:proofErr w:type="gramStart"/>
      <w:r w:rsidRPr="00C84A7C">
        <w:rPr>
          <w:rFonts w:ascii="Tahoma" w:hAnsi="Tahoma" w:cs="Tahoma"/>
          <w:sz w:val="24"/>
          <w:szCs w:val="24"/>
        </w:rPr>
        <w:t>este</w:t>
      </w:r>
      <w:proofErr w:type="spellEnd"/>
      <w:proofErr w:type="gram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eliminată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A7C">
        <w:rPr>
          <w:rFonts w:ascii="Tahoma" w:hAnsi="Tahoma" w:cs="Tahoma"/>
          <w:sz w:val="24"/>
          <w:szCs w:val="24"/>
        </w:rPr>
        <w:t>limitarea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C84A7C">
        <w:rPr>
          <w:rFonts w:ascii="Tahoma" w:hAnsi="Tahoma" w:cs="Tahoma"/>
          <w:sz w:val="24"/>
          <w:szCs w:val="24"/>
        </w:rPr>
        <w:t>funcție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4A7C">
        <w:rPr>
          <w:rFonts w:ascii="Tahoma" w:hAnsi="Tahoma" w:cs="Tahoma"/>
          <w:sz w:val="24"/>
          <w:szCs w:val="24"/>
        </w:rPr>
        <w:t>numărul</w:t>
      </w:r>
      <w:proofErr w:type="spellEnd"/>
      <w:r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4A7C">
        <w:rPr>
          <w:rFonts w:ascii="Tahoma" w:hAnsi="Tahoma" w:cs="Tahoma"/>
          <w:sz w:val="24"/>
          <w:szCs w:val="24"/>
        </w:rPr>
        <w:t>salariați</w:t>
      </w:r>
      <w:proofErr w:type="spellEnd"/>
    </w:p>
    <w:p w:rsidR="00F85FB2" w:rsidRDefault="00C84A7C" w:rsidP="00A6166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84A7C">
        <w:rPr>
          <w:rFonts w:ascii="Tahoma" w:hAnsi="Tahoma" w:cs="Tahoma"/>
          <w:b/>
          <w:color w:val="FF0000"/>
          <w:sz w:val="56"/>
          <w:szCs w:val="56"/>
          <w:lang w:val="ro-RO"/>
        </w:rPr>
        <w:t>ᵎ</w:t>
      </w:r>
      <w:r>
        <w:rPr>
          <w:rFonts w:ascii="Tahoma" w:hAnsi="Tahoma" w:cs="Tahoma"/>
          <w:b/>
          <w:color w:val="FF0000"/>
          <w:sz w:val="56"/>
          <w:szCs w:val="56"/>
          <w:lang w:val="ro-RO"/>
        </w:rPr>
        <w:t xml:space="preserve"> </w:t>
      </w:r>
      <w:r w:rsidR="00F85FB2" w:rsidRPr="00A61661">
        <w:rPr>
          <w:rFonts w:ascii="Tahoma" w:hAnsi="Tahoma" w:cs="Tahoma"/>
          <w:b/>
          <w:sz w:val="24"/>
          <w:szCs w:val="24"/>
        </w:rPr>
        <w:t xml:space="preserve">Cine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mai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po</w:t>
      </w:r>
      <w:r w:rsidRPr="00A61661">
        <w:rPr>
          <w:rFonts w:ascii="Tahoma" w:hAnsi="Tahoma" w:cs="Tahoma"/>
          <w:b/>
          <w:sz w:val="24"/>
          <w:szCs w:val="24"/>
        </w:rPr>
        <w:t>ate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beneficia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alte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indemnizaț</w:t>
      </w:r>
      <w:r w:rsidR="00F85FB2" w:rsidRPr="00A61661">
        <w:rPr>
          <w:rFonts w:ascii="Tahoma" w:hAnsi="Tahoma" w:cs="Tahoma"/>
          <w:b/>
          <w:sz w:val="24"/>
          <w:szCs w:val="24"/>
        </w:rPr>
        <w:t>ii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similare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somaju</w:t>
      </w:r>
      <w:r w:rsidRPr="00A61661">
        <w:rPr>
          <w:rFonts w:ascii="Tahoma" w:hAnsi="Tahoma" w:cs="Tahoma"/>
          <w:b/>
          <w:sz w:val="24"/>
          <w:szCs w:val="24"/>
        </w:rPr>
        <w:t>lui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tehnic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plătit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de stat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î</w:t>
      </w:r>
      <w:r w:rsidR="00F85FB2" w:rsidRPr="00A61661">
        <w:rPr>
          <w:rFonts w:ascii="Tahoma" w:hAnsi="Tahoma" w:cs="Tahoma"/>
          <w:b/>
          <w:sz w:val="24"/>
          <w:szCs w:val="24"/>
        </w:rPr>
        <w:t>n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aceasta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perioada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>?</w:t>
      </w:r>
    </w:p>
    <w:p w:rsidR="00C85E23" w:rsidRPr="00A61661" w:rsidRDefault="00C85E23" w:rsidP="00A6166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5FB2" w:rsidRPr="00C84A7C" w:rsidRDefault="00C84A7C" w:rsidP="00C84A7C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Orice</w:t>
      </w:r>
      <w:proofErr w:type="spellEnd"/>
      <w:r>
        <w:rPr>
          <w:rFonts w:ascii="Tahoma" w:hAnsi="Tahoma" w:cs="Tahoma"/>
          <w:sz w:val="24"/>
          <w:szCs w:val="24"/>
        </w:rPr>
        <w:t xml:space="preserve"> PFA, </w:t>
      </w:r>
      <w:proofErr w:type="spellStart"/>
      <w:r>
        <w:rPr>
          <w:rFonts w:ascii="Tahoma" w:hAnsi="Tahoma" w:cs="Tahoma"/>
          <w:sz w:val="24"/>
          <w:szCs w:val="24"/>
        </w:rPr>
        <w:t>î</w:t>
      </w:r>
      <w:r w:rsidR="00F85FB2" w:rsidRPr="00C84A7C">
        <w:rPr>
          <w:rFonts w:ascii="Tahoma" w:hAnsi="Tahoma" w:cs="Tahoma"/>
          <w:sz w:val="24"/>
          <w:szCs w:val="24"/>
        </w:rPr>
        <w:t>ntreprindere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individual</w:t>
      </w:r>
      <w:r>
        <w:rPr>
          <w:rFonts w:ascii="Tahoma" w:hAnsi="Tahoma" w:cs="Tahoma"/>
          <w:sz w:val="24"/>
          <w:szCs w:val="24"/>
        </w:rPr>
        <w:t>ă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persoane</w:t>
      </w:r>
      <w:proofErr w:type="spellEnd"/>
      <w:r>
        <w:rPr>
          <w:rFonts w:ascii="Tahoma" w:hAnsi="Tahoma" w:cs="Tahoma"/>
          <w:sz w:val="24"/>
          <w:szCs w:val="24"/>
        </w:rPr>
        <w:t xml:space="preserve"> care </w:t>
      </w:r>
      <w:proofErr w:type="spellStart"/>
      <w:r>
        <w:rPr>
          <w:rFonts w:ascii="Tahoma" w:hAnsi="Tahoma" w:cs="Tahoma"/>
          <w:sz w:val="24"/>
          <w:szCs w:val="24"/>
        </w:rPr>
        <w:t>obț</w:t>
      </w:r>
      <w:r w:rsidR="00F85FB2" w:rsidRPr="00C84A7C">
        <w:rPr>
          <w:rFonts w:ascii="Tahoma" w:hAnsi="Tahoma" w:cs="Tahoma"/>
          <w:sz w:val="24"/>
          <w:szCs w:val="24"/>
        </w:rPr>
        <w:t>in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venituri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exclusiv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contracte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drepturi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autor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sau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drepturi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conexe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61661">
        <w:rPr>
          <w:rFonts w:ascii="Tahoma" w:hAnsi="Tahoma" w:cs="Tahoma"/>
          <w:sz w:val="24"/>
          <w:szCs w:val="24"/>
        </w:rPr>
        <w:t>structurile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sportive </w:t>
      </w:r>
      <w:proofErr w:type="spellStart"/>
      <w:r w:rsidR="00A61661">
        <w:rPr>
          <w:rFonts w:ascii="Tahoma" w:hAnsi="Tahoma" w:cs="Tahoma"/>
          <w:sz w:val="24"/>
          <w:szCs w:val="24"/>
        </w:rPr>
        <w:t>avâ</w:t>
      </w:r>
      <w:r w:rsidR="00F85FB2" w:rsidRPr="00C84A7C">
        <w:rPr>
          <w:rFonts w:ascii="Tahoma" w:hAnsi="Tahoma" w:cs="Tahoma"/>
          <w:sz w:val="24"/>
          <w:szCs w:val="24"/>
        </w:rPr>
        <w:t>nd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contracte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activitate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5FB2" w:rsidRPr="00C84A7C">
        <w:rPr>
          <w:rFonts w:ascii="Tahoma" w:hAnsi="Tahoma" w:cs="Tahoma"/>
          <w:sz w:val="24"/>
          <w:szCs w:val="24"/>
        </w:rPr>
        <w:t>sportiv</w:t>
      </w:r>
      <w:r w:rsidR="00A61661">
        <w:rPr>
          <w:rFonts w:ascii="Tahoma" w:hAnsi="Tahoma" w:cs="Tahoma"/>
          <w:sz w:val="24"/>
          <w:szCs w:val="24"/>
        </w:rPr>
        <w:t>ă</w:t>
      </w:r>
      <w:proofErr w:type="spellEnd"/>
      <w:r w:rsidR="00F85FB2" w:rsidRPr="00C84A7C">
        <w:rPr>
          <w:rFonts w:ascii="Tahoma" w:hAnsi="Tahoma" w:cs="Tahoma"/>
          <w:sz w:val="24"/>
          <w:szCs w:val="24"/>
        </w:rPr>
        <w:t>.</w:t>
      </w:r>
      <w:r w:rsidR="00A6166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61661">
        <w:rPr>
          <w:rFonts w:ascii="Tahoma" w:hAnsi="Tahoma" w:cs="Tahoma"/>
          <w:sz w:val="24"/>
          <w:szCs w:val="24"/>
        </w:rPr>
        <w:t>depun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online </w:t>
      </w:r>
      <w:proofErr w:type="spellStart"/>
      <w:r w:rsidR="00A61661">
        <w:rPr>
          <w:rFonts w:ascii="Tahoma" w:hAnsi="Tahoma" w:cs="Tahoma"/>
          <w:sz w:val="24"/>
          <w:szCs w:val="24"/>
        </w:rPr>
        <w:t>și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61661">
        <w:rPr>
          <w:rFonts w:ascii="Tahoma" w:hAnsi="Tahoma" w:cs="Tahoma"/>
          <w:sz w:val="24"/>
          <w:szCs w:val="24"/>
        </w:rPr>
        <w:t>plătesc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A61661">
        <w:rPr>
          <w:rFonts w:ascii="Tahoma" w:hAnsi="Tahoma" w:cs="Tahoma"/>
          <w:sz w:val="24"/>
          <w:szCs w:val="24"/>
        </w:rPr>
        <w:t>către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Agenția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Județeană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pentru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Plăți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și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Inspecție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>
        <w:rPr>
          <w:rFonts w:ascii="Tahoma" w:hAnsi="Tahoma" w:cs="Tahoma"/>
          <w:sz w:val="24"/>
          <w:szCs w:val="24"/>
        </w:rPr>
        <w:t>Socială</w:t>
      </w:r>
      <w:proofErr w:type="spellEnd"/>
      <w:r w:rsidR="00A61661">
        <w:rPr>
          <w:rFonts w:ascii="Tahoma" w:hAnsi="Tahoma" w:cs="Tahoma"/>
          <w:sz w:val="24"/>
          <w:szCs w:val="24"/>
        </w:rPr>
        <w:t xml:space="preserve"> (AJPIS) </w:t>
      </w:r>
      <w:proofErr w:type="spellStart"/>
      <w:r w:rsidR="00A61661">
        <w:rPr>
          <w:rFonts w:ascii="Tahoma" w:hAnsi="Tahoma" w:cs="Tahoma"/>
          <w:sz w:val="24"/>
          <w:szCs w:val="24"/>
        </w:rPr>
        <w:t>Iași</w:t>
      </w:r>
      <w:proofErr w:type="spellEnd"/>
      <w:r w:rsidR="00A61661">
        <w:rPr>
          <w:rFonts w:ascii="Tahoma" w:hAnsi="Tahoma" w:cs="Tahoma"/>
          <w:sz w:val="24"/>
          <w:szCs w:val="24"/>
        </w:rPr>
        <w:t>.</w:t>
      </w:r>
    </w:p>
    <w:p w:rsidR="00F85FB2" w:rsidRPr="00A61661" w:rsidRDefault="00A61661" w:rsidP="00F85FB2">
      <w:pPr>
        <w:rPr>
          <w:rFonts w:ascii="Tahoma" w:hAnsi="Tahoma" w:cs="Tahoma"/>
          <w:b/>
          <w:sz w:val="24"/>
          <w:szCs w:val="24"/>
        </w:rPr>
      </w:pPr>
      <w:r w:rsidRPr="00C84A7C">
        <w:rPr>
          <w:rFonts w:ascii="Tahoma" w:hAnsi="Tahoma" w:cs="Tahoma"/>
          <w:b/>
          <w:color w:val="FF0000"/>
          <w:sz w:val="56"/>
          <w:szCs w:val="56"/>
          <w:lang w:val="ro-RO"/>
        </w:rPr>
        <w:t>ᵎ</w:t>
      </w:r>
      <w:r>
        <w:rPr>
          <w:rFonts w:ascii="Tahoma" w:hAnsi="Tahoma" w:cs="Tahoma"/>
          <w:b/>
          <w:color w:val="FF0000"/>
          <w:sz w:val="56"/>
          <w:szCs w:val="56"/>
          <w:lang w:val="ro-RO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Ce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sume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se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plătesc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din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bugetul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asigurărilor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pentru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șomaj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>?​</w:t>
      </w:r>
    </w:p>
    <w:p w:rsidR="00C85E23" w:rsidRDefault="00A61661" w:rsidP="00A6166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Angajatorii</w:t>
      </w:r>
      <w:proofErr w:type="spellEnd"/>
      <w:r>
        <w:rPr>
          <w:rFonts w:ascii="Tahoma" w:hAnsi="Tahoma" w:cs="Tahoma"/>
          <w:sz w:val="24"/>
          <w:szCs w:val="24"/>
        </w:rPr>
        <w:t xml:space="preserve"> cu </w:t>
      </w:r>
      <w:proofErr w:type="spellStart"/>
      <w:r>
        <w:rPr>
          <w:rFonts w:ascii="Tahoma" w:hAnsi="Tahoma" w:cs="Tahoma"/>
          <w:sz w:val="24"/>
          <w:szCs w:val="24"/>
        </w:rPr>
        <w:t>angajați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avâ</w:t>
      </w:r>
      <w:r w:rsidR="00F85FB2" w:rsidRPr="00A61661">
        <w:rPr>
          <w:rFonts w:ascii="Tahoma" w:hAnsi="Tahoma" w:cs="Tahoma"/>
          <w:b/>
          <w:sz w:val="24"/>
          <w:szCs w:val="24"/>
        </w:rPr>
        <w:t>nd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CIM</w:t>
      </w:r>
      <w:r w:rsidR="00F85FB2" w:rsidRPr="00A61661">
        <w:rPr>
          <w:rFonts w:ascii="Tahoma" w:hAnsi="Tahoma" w:cs="Tahoma"/>
          <w:sz w:val="24"/>
          <w:szCs w:val="24"/>
        </w:rPr>
        <w:t xml:space="preserve">: </w:t>
      </w:r>
    </w:p>
    <w:p w:rsidR="00C85E23" w:rsidRDefault="00F85FB2" w:rsidP="00C85E23">
      <w:pPr>
        <w:pStyle w:val="ListParagraph"/>
        <w:numPr>
          <w:ilvl w:val="1"/>
          <w:numId w:val="8"/>
        </w:numPr>
        <w:rPr>
          <w:rFonts w:ascii="Tahoma" w:hAnsi="Tahoma" w:cs="Tahoma"/>
          <w:sz w:val="24"/>
          <w:szCs w:val="24"/>
        </w:rPr>
      </w:pPr>
      <w:proofErr w:type="spellStart"/>
      <w:r w:rsidRPr="00A61661">
        <w:rPr>
          <w:rFonts w:ascii="Tahoma" w:hAnsi="Tahoma" w:cs="Tahoma"/>
          <w:sz w:val="24"/>
          <w:szCs w:val="24"/>
        </w:rPr>
        <w:t>pentru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sz w:val="24"/>
          <w:szCs w:val="24"/>
        </w:rPr>
        <w:t>fiecare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sz w:val="24"/>
          <w:szCs w:val="24"/>
        </w:rPr>
        <w:t>persoan</w:t>
      </w:r>
      <w:r w:rsidR="00A61661">
        <w:rPr>
          <w:rFonts w:ascii="Tahoma" w:hAnsi="Tahoma" w:cs="Tahoma"/>
          <w:sz w:val="24"/>
          <w:szCs w:val="24"/>
        </w:rPr>
        <w:t>ă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– </w:t>
      </w:r>
      <w:r w:rsidRPr="00A61661">
        <w:rPr>
          <w:rFonts w:ascii="Tahoma" w:hAnsi="Tahoma" w:cs="Tahoma"/>
          <w:b/>
          <w:sz w:val="24"/>
          <w:szCs w:val="24"/>
        </w:rPr>
        <w:t>75%</w:t>
      </w:r>
      <w:r w:rsidRPr="00A61661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A61661">
        <w:rPr>
          <w:rFonts w:ascii="Tahoma" w:hAnsi="Tahoma" w:cs="Tahoma"/>
          <w:sz w:val="24"/>
          <w:szCs w:val="24"/>
        </w:rPr>
        <w:t>salariul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brut al </w:t>
      </w:r>
      <w:proofErr w:type="spellStart"/>
      <w:r w:rsidRPr="00A61661">
        <w:rPr>
          <w:rFonts w:ascii="Tahoma" w:hAnsi="Tahoma" w:cs="Tahoma"/>
          <w:sz w:val="24"/>
          <w:szCs w:val="24"/>
        </w:rPr>
        <w:t>angajatului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sz w:val="24"/>
          <w:szCs w:val="24"/>
        </w:rPr>
        <w:t>sau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maxim 75% din </w:t>
      </w:r>
      <w:proofErr w:type="spellStart"/>
      <w:r w:rsidRPr="00A61661">
        <w:rPr>
          <w:rFonts w:ascii="Tahoma" w:hAnsi="Tahoma" w:cs="Tahoma"/>
          <w:sz w:val="24"/>
          <w:szCs w:val="24"/>
        </w:rPr>
        <w:t>c</w:t>
      </w:r>
      <w:r w:rsidR="00C85E23">
        <w:rPr>
          <w:rFonts w:ascii="Tahoma" w:hAnsi="Tahoma" w:cs="Tahoma"/>
          <w:sz w:val="24"/>
          <w:szCs w:val="24"/>
        </w:rPr>
        <w:t>â</w:t>
      </w:r>
      <w:r w:rsidRPr="00A61661">
        <w:rPr>
          <w:rFonts w:ascii="Tahoma" w:hAnsi="Tahoma" w:cs="Tahoma"/>
          <w:sz w:val="24"/>
          <w:szCs w:val="24"/>
        </w:rPr>
        <w:t>stigul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sz w:val="24"/>
          <w:szCs w:val="24"/>
        </w:rPr>
        <w:t>salarial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61661">
        <w:rPr>
          <w:rFonts w:ascii="Tahoma" w:hAnsi="Tahoma" w:cs="Tahoma"/>
          <w:sz w:val="24"/>
          <w:szCs w:val="24"/>
        </w:rPr>
        <w:t>mediu</w:t>
      </w:r>
      <w:proofErr w:type="spellEnd"/>
      <w:r w:rsidRPr="00A61661">
        <w:rPr>
          <w:rFonts w:ascii="Tahoma" w:hAnsi="Tahoma" w:cs="Tahoma"/>
          <w:sz w:val="24"/>
          <w:szCs w:val="24"/>
        </w:rPr>
        <w:t xml:space="preserve"> brut (</w:t>
      </w:r>
      <w:r w:rsidRPr="00A61661">
        <w:rPr>
          <w:rFonts w:ascii="Tahoma" w:hAnsi="Tahoma" w:cs="Tahoma"/>
          <w:b/>
          <w:sz w:val="24"/>
          <w:szCs w:val="24"/>
        </w:rPr>
        <w:t>407</w:t>
      </w:r>
      <w:r w:rsidR="00C85E23">
        <w:rPr>
          <w:rFonts w:ascii="Tahoma" w:hAnsi="Tahoma" w:cs="Tahoma"/>
          <w:b/>
          <w:sz w:val="24"/>
          <w:szCs w:val="24"/>
        </w:rPr>
        <w:t>2</w:t>
      </w:r>
      <w:r w:rsidRPr="00A61661">
        <w:rPr>
          <w:rFonts w:ascii="Tahoma" w:hAnsi="Tahoma" w:cs="Tahoma"/>
          <w:b/>
          <w:sz w:val="24"/>
          <w:szCs w:val="24"/>
        </w:rPr>
        <w:t xml:space="preserve"> lei</w:t>
      </w:r>
      <w:r w:rsidRPr="00A61661">
        <w:rPr>
          <w:rFonts w:ascii="Tahoma" w:hAnsi="Tahoma" w:cs="Tahoma"/>
          <w:sz w:val="24"/>
          <w:szCs w:val="24"/>
        </w:rPr>
        <w:t>)</w:t>
      </w:r>
      <w:r w:rsidR="00C85E23">
        <w:rPr>
          <w:rFonts w:ascii="Tahoma" w:hAnsi="Tahoma" w:cs="Tahoma"/>
          <w:sz w:val="24"/>
          <w:szCs w:val="24"/>
        </w:rPr>
        <w:t>;</w:t>
      </w:r>
    </w:p>
    <w:p w:rsidR="00C85E23" w:rsidRDefault="00F85FB2" w:rsidP="00C85E23">
      <w:pPr>
        <w:pStyle w:val="ListParagraph"/>
        <w:numPr>
          <w:ilvl w:val="1"/>
          <w:numId w:val="8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85E23">
        <w:rPr>
          <w:rFonts w:ascii="Tahoma" w:hAnsi="Tahoma" w:cs="Tahoma"/>
          <w:sz w:val="24"/>
          <w:szCs w:val="24"/>
        </w:rPr>
        <w:t>Cate</w:t>
      </w:r>
      <w:r w:rsidR="00A61661" w:rsidRPr="00C85E23">
        <w:rPr>
          <w:rFonts w:ascii="Tahoma" w:hAnsi="Tahoma" w:cs="Tahoma"/>
          <w:sz w:val="24"/>
          <w:szCs w:val="24"/>
        </w:rPr>
        <w:t>goriile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tip PFA, II,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cei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angajaț</w:t>
      </w:r>
      <w:r w:rsidRPr="00C85E23">
        <w:rPr>
          <w:rFonts w:ascii="Tahoma" w:hAnsi="Tahoma" w:cs="Tahoma"/>
          <w:sz w:val="24"/>
          <w:szCs w:val="24"/>
        </w:rPr>
        <w:t>i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c</w:t>
      </w:r>
      <w:r w:rsidR="00A61661" w:rsidRPr="00C85E23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drepturi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autor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orice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formă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5E23">
        <w:rPr>
          <w:rFonts w:ascii="Tahoma" w:hAnsi="Tahoma" w:cs="Tahoma"/>
          <w:sz w:val="24"/>
          <w:szCs w:val="24"/>
        </w:rPr>
        <w:t>munc</w:t>
      </w:r>
      <w:r w:rsidR="00A61661" w:rsidRPr="00C85E23">
        <w:rPr>
          <w:rFonts w:ascii="Tahoma" w:hAnsi="Tahoma" w:cs="Tahoma"/>
          <w:sz w:val="24"/>
          <w:szCs w:val="24"/>
        </w:rPr>
        <w:t>ă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aferent</w:t>
      </w:r>
      <w:r w:rsidR="00A61661" w:rsidRPr="00C85E23">
        <w:rPr>
          <w:rFonts w:ascii="Tahoma" w:hAnsi="Tahoma" w:cs="Tahoma"/>
          <w:sz w:val="24"/>
          <w:szCs w:val="24"/>
        </w:rPr>
        <w:t>ă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meseriilor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liberale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indemnizaț</w:t>
      </w:r>
      <w:r w:rsidRPr="00C85E23">
        <w:rPr>
          <w:rFonts w:ascii="Tahoma" w:hAnsi="Tahoma" w:cs="Tahoma"/>
          <w:sz w:val="24"/>
          <w:szCs w:val="24"/>
        </w:rPr>
        <w:t>ie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lunar</w:t>
      </w:r>
      <w:r w:rsidR="00A61661" w:rsidRPr="00C85E23">
        <w:rPr>
          <w:rFonts w:ascii="Tahoma" w:hAnsi="Tahoma" w:cs="Tahoma"/>
          <w:sz w:val="24"/>
          <w:szCs w:val="24"/>
        </w:rPr>
        <w:t>ă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egal</w:t>
      </w:r>
      <w:r w:rsidR="00C85E23" w:rsidRPr="00C85E23">
        <w:rPr>
          <w:rFonts w:ascii="Tahoma" w:hAnsi="Tahoma" w:cs="Tahoma"/>
          <w:sz w:val="24"/>
          <w:szCs w:val="24"/>
        </w:rPr>
        <w:t>ă</w:t>
      </w:r>
      <w:proofErr w:type="spellEnd"/>
      <w:r w:rsidR="00C85E23" w:rsidRPr="00C85E23">
        <w:rPr>
          <w:rFonts w:ascii="Tahoma" w:hAnsi="Tahoma" w:cs="Tahoma"/>
          <w:sz w:val="24"/>
          <w:szCs w:val="24"/>
        </w:rPr>
        <w:t xml:space="preserve"> cu 75% din </w:t>
      </w:r>
      <w:proofErr w:type="spellStart"/>
      <w:r w:rsidR="00C85E23" w:rsidRPr="00C85E23">
        <w:rPr>
          <w:rFonts w:ascii="Tahoma" w:hAnsi="Tahoma" w:cs="Tahoma"/>
          <w:sz w:val="24"/>
          <w:szCs w:val="24"/>
        </w:rPr>
        <w:t>câș</w:t>
      </w:r>
      <w:r w:rsidRPr="00C85E23">
        <w:rPr>
          <w:rFonts w:ascii="Tahoma" w:hAnsi="Tahoma" w:cs="Tahoma"/>
          <w:sz w:val="24"/>
          <w:szCs w:val="24"/>
        </w:rPr>
        <w:t>tigul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salarial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mediu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brut (</w:t>
      </w:r>
      <w:r w:rsidRPr="00C85E23">
        <w:rPr>
          <w:rFonts w:ascii="Tahoma" w:hAnsi="Tahoma" w:cs="Tahoma"/>
          <w:b/>
          <w:sz w:val="24"/>
          <w:szCs w:val="24"/>
        </w:rPr>
        <w:t>407</w:t>
      </w:r>
      <w:r w:rsidR="00C85E23" w:rsidRPr="00C85E23">
        <w:rPr>
          <w:rFonts w:ascii="Tahoma" w:hAnsi="Tahoma" w:cs="Tahoma"/>
          <w:b/>
          <w:sz w:val="24"/>
          <w:szCs w:val="24"/>
        </w:rPr>
        <w:t>2</w:t>
      </w:r>
      <w:r w:rsidR="00A61661" w:rsidRPr="00C85E23">
        <w:rPr>
          <w:rFonts w:ascii="Tahoma" w:hAnsi="Tahoma" w:cs="Tahoma"/>
          <w:b/>
          <w:sz w:val="24"/>
          <w:szCs w:val="24"/>
        </w:rPr>
        <w:t xml:space="preserve"> lei</w:t>
      </w:r>
      <w:r w:rsidR="00C85E23">
        <w:rPr>
          <w:rFonts w:ascii="Tahoma" w:hAnsi="Tahoma" w:cs="Tahoma"/>
          <w:sz w:val="24"/>
          <w:szCs w:val="24"/>
        </w:rPr>
        <w:t>);</w:t>
      </w:r>
    </w:p>
    <w:p w:rsidR="00F85FB2" w:rsidRPr="00C85E23" w:rsidRDefault="00F85FB2" w:rsidP="00C85E23">
      <w:pPr>
        <w:pStyle w:val="ListParagraph"/>
        <w:numPr>
          <w:ilvl w:val="1"/>
          <w:numId w:val="8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85E23">
        <w:rPr>
          <w:rFonts w:ascii="Tahoma" w:hAnsi="Tahoma" w:cs="Tahoma"/>
          <w:sz w:val="24"/>
          <w:szCs w:val="24"/>
        </w:rPr>
        <w:t>Structurile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sportiv</w:t>
      </w:r>
      <w:r w:rsidR="00A61661" w:rsidRPr="00C85E23">
        <w:rPr>
          <w:rFonts w:ascii="Tahoma" w:hAnsi="Tahoma" w:cs="Tahoma"/>
          <w:sz w:val="24"/>
          <w:szCs w:val="24"/>
        </w:rPr>
        <w:t xml:space="preserve">e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pentru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persoanele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avâ</w:t>
      </w:r>
      <w:r w:rsidRPr="00C85E23">
        <w:rPr>
          <w:rFonts w:ascii="Tahoma" w:hAnsi="Tahoma" w:cs="Tahoma"/>
          <w:sz w:val="24"/>
          <w:szCs w:val="24"/>
        </w:rPr>
        <w:t>nd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contracte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85E23">
        <w:rPr>
          <w:rFonts w:ascii="Tahoma" w:hAnsi="Tahoma" w:cs="Tahoma"/>
          <w:sz w:val="24"/>
          <w:szCs w:val="24"/>
        </w:rPr>
        <w:t>activitate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sportiv</w:t>
      </w:r>
      <w:r w:rsidR="00A61661" w:rsidRPr="00C85E23">
        <w:rPr>
          <w:rFonts w:ascii="Tahoma" w:hAnsi="Tahoma" w:cs="Tahoma"/>
          <w:sz w:val="24"/>
          <w:szCs w:val="24"/>
        </w:rPr>
        <w:t>ă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– 75% din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drepturile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în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bani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aferente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contraprestaț</w:t>
      </w:r>
      <w:r w:rsidRPr="00C85E23">
        <w:rPr>
          <w:rFonts w:ascii="Tahoma" w:hAnsi="Tahoma" w:cs="Tahoma"/>
          <w:sz w:val="24"/>
          <w:szCs w:val="24"/>
        </w:rPr>
        <w:t>i</w:t>
      </w:r>
      <w:r w:rsidR="00A61661" w:rsidRPr="00C85E23">
        <w:rPr>
          <w:rFonts w:ascii="Tahoma" w:hAnsi="Tahoma" w:cs="Tahoma"/>
          <w:sz w:val="24"/>
          <w:szCs w:val="24"/>
        </w:rPr>
        <w:t>ei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sportive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sau</w:t>
      </w:r>
      <w:proofErr w:type="spellEnd"/>
      <w:r w:rsidR="00A61661" w:rsidRPr="00C85E23">
        <w:rPr>
          <w:rFonts w:ascii="Tahoma" w:hAnsi="Tahoma" w:cs="Tahoma"/>
          <w:sz w:val="24"/>
          <w:szCs w:val="24"/>
        </w:rPr>
        <w:t xml:space="preserve"> maxim 75% din </w:t>
      </w:r>
      <w:proofErr w:type="spellStart"/>
      <w:r w:rsidR="00A61661" w:rsidRPr="00C85E23">
        <w:rPr>
          <w:rFonts w:ascii="Tahoma" w:hAnsi="Tahoma" w:cs="Tahoma"/>
          <w:sz w:val="24"/>
          <w:szCs w:val="24"/>
        </w:rPr>
        <w:t>câș</w:t>
      </w:r>
      <w:r w:rsidRPr="00C85E23">
        <w:rPr>
          <w:rFonts w:ascii="Tahoma" w:hAnsi="Tahoma" w:cs="Tahoma"/>
          <w:sz w:val="24"/>
          <w:szCs w:val="24"/>
        </w:rPr>
        <w:t>tigul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salarial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E23">
        <w:rPr>
          <w:rFonts w:ascii="Tahoma" w:hAnsi="Tahoma" w:cs="Tahoma"/>
          <w:sz w:val="24"/>
          <w:szCs w:val="24"/>
        </w:rPr>
        <w:t>mediu</w:t>
      </w:r>
      <w:proofErr w:type="spellEnd"/>
      <w:r w:rsidRPr="00C85E23">
        <w:rPr>
          <w:rFonts w:ascii="Tahoma" w:hAnsi="Tahoma" w:cs="Tahoma"/>
          <w:sz w:val="24"/>
          <w:szCs w:val="24"/>
        </w:rPr>
        <w:t xml:space="preserve"> brut.</w:t>
      </w:r>
    </w:p>
    <w:p w:rsidR="00F85FB2" w:rsidRPr="00F85FB2" w:rsidRDefault="00F85FB2" w:rsidP="00F85FB2">
      <w:pPr>
        <w:rPr>
          <w:rFonts w:ascii="Tahoma" w:hAnsi="Tahoma" w:cs="Tahoma"/>
          <w:sz w:val="24"/>
          <w:szCs w:val="24"/>
        </w:rPr>
      </w:pPr>
    </w:p>
    <w:p w:rsidR="00F85FB2" w:rsidRPr="00A61661" w:rsidRDefault="00A61661" w:rsidP="00A61661">
      <w:p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A61661">
        <w:rPr>
          <w:rFonts w:ascii="Tahoma" w:hAnsi="Tahoma" w:cs="Tahoma"/>
          <w:b/>
          <w:sz w:val="24"/>
          <w:szCs w:val="24"/>
        </w:rPr>
        <w:lastRenderedPageBreak/>
        <w:t>Angajatorii</w:t>
      </w:r>
      <w:proofErr w:type="spellEnd"/>
      <w:r w:rsidRPr="00A61661">
        <w:rPr>
          <w:rFonts w:ascii="Tahoma" w:hAnsi="Tahoma" w:cs="Tahoma"/>
          <w:b/>
          <w:sz w:val="24"/>
          <w:szCs w:val="24"/>
        </w:rPr>
        <w:t xml:space="preserve"> pot,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dacă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doresc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si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au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fondurile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necesare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proofErr w:type="gramStart"/>
      <w:r w:rsidR="00F85FB2" w:rsidRPr="00A61661">
        <w:rPr>
          <w:rFonts w:ascii="Tahoma" w:hAnsi="Tahoma" w:cs="Tahoma"/>
          <w:b/>
          <w:sz w:val="24"/>
          <w:szCs w:val="24"/>
        </w:rPr>
        <w:t>s</w:t>
      </w:r>
      <w:r w:rsidRPr="00A61661">
        <w:rPr>
          <w:rFonts w:ascii="Tahoma" w:hAnsi="Tahoma" w:cs="Tahoma"/>
          <w:b/>
          <w:sz w:val="24"/>
          <w:szCs w:val="24"/>
        </w:rPr>
        <w:t>ă</w:t>
      </w:r>
      <w:proofErr w:type="spellEnd"/>
      <w:proofErr w:type="gram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suplimenteze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sumele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p</w:t>
      </w:r>
      <w:r w:rsidRPr="00A61661">
        <w:rPr>
          <w:rFonts w:ascii="Tahoma" w:hAnsi="Tahoma" w:cs="Tahoma"/>
          <w:b/>
          <w:sz w:val="24"/>
          <w:szCs w:val="24"/>
        </w:rPr>
        <w:t>ână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la minim 75% din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salariu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, conform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Codului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85FB2" w:rsidRPr="00A61661">
        <w:rPr>
          <w:rFonts w:ascii="Tahoma" w:hAnsi="Tahoma" w:cs="Tahoma"/>
          <w:b/>
          <w:sz w:val="24"/>
          <w:szCs w:val="24"/>
        </w:rPr>
        <w:t>Muncii</w:t>
      </w:r>
      <w:proofErr w:type="spellEnd"/>
      <w:r w:rsidR="00F85FB2" w:rsidRPr="00A61661">
        <w:rPr>
          <w:rFonts w:ascii="Tahoma" w:hAnsi="Tahoma" w:cs="Tahoma"/>
          <w:b/>
          <w:sz w:val="24"/>
          <w:szCs w:val="24"/>
        </w:rPr>
        <w:t>.</w:t>
      </w:r>
    </w:p>
    <w:p w:rsidR="00F85FB2" w:rsidRPr="00F85FB2" w:rsidRDefault="00F85FB2" w:rsidP="00F85FB2">
      <w:pPr>
        <w:rPr>
          <w:rFonts w:ascii="Tahoma" w:hAnsi="Tahoma" w:cs="Tahoma"/>
          <w:sz w:val="24"/>
          <w:szCs w:val="24"/>
        </w:rPr>
      </w:pPr>
    </w:p>
    <w:p w:rsidR="00F85FB2" w:rsidRPr="00A61661" w:rsidRDefault="00A61661" w:rsidP="00F85FB2">
      <w:pPr>
        <w:rPr>
          <w:rFonts w:ascii="Tahoma" w:hAnsi="Tahoma" w:cs="Tahoma"/>
          <w:b/>
          <w:sz w:val="24"/>
          <w:szCs w:val="24"/>
        </w:rPr>
      </w:pPr>
      <w:r w:rsidRPr="00C84A7C">
        <w:rPr>
          <w:rFonts w:ascii="Tahoma" w:hAnsi="Tahoma" w:cs="Tahoma"/>
          <w:b/>
          <w:color w:val="FF0000"/>
          <w:sz w:val="56"/>
          <w:szCs w:val="56"/>
          <w:lang w:val="ro-RO"/>
        </w:rPr>
        <w:t>ᵎᵎᵎ</w:t>
      </w:r>
      <w:r>
        <w:rPr>
          <w:rFonts w:ascii="Tahoma" w:hAnsi="Tahoma" w:cs="Tahoma"/>
          <w:b/>
          <w:color w:val="FF0000"/>
          <w:sz w:val="56"/>
          <w:szCs w:val="56"/>
          <w:lang w:val="ro-RO"/>
        </w:rPr>
        <w:t xml:space="preserve"> </w:t>
      </w:r>
      <w:proofErr w:type="spellStart"/>
      <w:r w:rsidRPr="00A61661">
        <w:rPr>
          <w:rFonts w:ascii="Tahoma" w:hAnsi="Tahoma" w:cs="Tahoma"/>
          <w:b/>
          <w:sz w:val="24"/>
          <w:szCs w:val="24"/>
        </w:rPr>
        <w:t>Excepții</w:t>
      </w:r>
      <w:proofErr w:type="spellEnd"/>
    </w:p>
    <w:p w:rsidR="00F85FB2" w:rsidRPr="00F85FB2" w:rsidRDefault="00F85FB2" w:rsidP="00B9317D">
      <w:pPr>
        <w:jc w:val="both"/>
        <w:rPr>
          <w:rFonts w:ascii="Tahoma" w:hAnsi="Tahoma" w:cs="Tahoma"/>
          <w:sz w:val="24"/>
          <w:szCs w:val="24"/>
        </w:rPr>
      </w:pPr>
      <w:r w:rsidRPr="00F85FB2">
        <w:rPr>
          <w:rFonts w:ascii="MS UI Gothic" w:eastAsia="MS UI Gothic" w:hAnsi="MS UI Gothic" w:cs="MS UI Gothic" w:hint="eastAsia"/>
          <w:sz w:val="24"/>
          <w:szCs w:val="24"/>
        </w:rPr>
        <w:t>✓</w:t>
      </w:r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În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situația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în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care </w:t>
      </w:r>
      <w:proofErr w:type="gramStart"/>
      <w:r w:rsidRPr="00F85FB2">
        <w:rPr>
          <w:rFonts w:ascii="Tahoma" w:hAnsi="Tahoma" w:cs="Tahoma"/>
          <w:sz w:val="24"/>
          <w:szCs w:val="24"/>
        </w:rPr>
        <w:t>un</w:t>
      </w:r>
      <w:proofErr w:type="gram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angajat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are </w:t>
      </w:r>
      <w:proofErr w:type="spellStart"/>
      <w:r w:rsidRPr="00F85FB2">
        <w:rPr>
          <w:rFonts w:ascii="Tahoma" w:hAnsi="Tahoma" w:cs="Tahoma"/>
          <w:sz w:val="24"/>
          <w:szCs w:val="24"/>
        </w:rPr>
        <w:t>încheiate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mai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multe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contracte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individuale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85FB2">
        <w:rPr>
          <w:rFonts w:ascii="Tahoma" w:hAnsi="Tahoma" w:cs="Tahoma"/>
          <w:sz w:val="24"/>
          <w:szCs w:val="24"/>
        </w:rPr>
        <w:t>muncă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din care, </w:t>
      </w:r>
      <w:proofErr w:type="spellStart"/>
      <w:r w:rsidRPr="00F85FB2">
        <w:rPr>
          <w:rFonts w:ascii="Tahoma" w:hAnsi="Tahoma" w:cs="Tahoma"/>
          <w:sz w:val="24"/>
          <w:szCs w:val="24"/>
        </w:rPr>
        <w:t>cel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puțin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un contract cu </w:t>
      </w:r>
      <w:proofErr w:type="spellStart"/>
      <w:r w:rsidRPr="00F85FB2">
        <w:rPr>
          <w:rFonts w:ascii="Tahoma" w:hAnsi="Tahoma" w:cs="Tahoma"/>
          <w:sz w:val="24"/>
          <w:szCs w:val="24"/>
        </w:rPr>
        <w:t>normă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întreagă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este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activ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pe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perioada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instituirii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stării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85FB2">
        <w:rPr>
          <w:rFonts w:ascii="Tahoma" w:hAnsi="Tahoma" w:cs="Tahoma"/>
          <w:sz w:val="24"/>
          <w:szCs w:val="24"/>
        </w:rPr>
        <w:t>urgență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85FB2">
        <w:rPr>
          <w:rFonts w:ascii="Tahoma" w:hAnsi="Tahoma" w:cs="Tahoma"/>
          <w:sz w:val="24"/>
          <w:szCs w:val="24"/>
        </w:rPr>
        <w:t>acesta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nu </w:t>
      </w:r>
      <w:proofErr w:type="spellStart"/>
      <w:r w:rsidRPr="00F85FB2">
        <w:rPr>
          <w:rFonts w:ascii="Tahoma" w:hAnsi="Tahoma" w:cs="Tahoma"/>
          <w:sz w:val="24"/>
          <w:szCs w:val="24"/>
        </w:rPr>
        <w:t>beneficiază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85FB2">
        <w:rPr>
          <w:rFonts w:ascii="Tahoma" w:hAnsi="Tahoma" w:cs="Tahoma"/>
          <w:sz w:val="24"/>
          <w:szCs w:val="24"/>
        </w:rPr>
        <w:t>indemnizația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în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cauză</w:t>
      </w:r>
      <w:proofErr w:type="spellEnd"/>
      <w:r w:rsidRPr="00F85FB2">
        <w:rPr>
          <w:rFonts w:ascii="Tahoma" w:hAnsi="Tahoma" w:cs="Tahoma"/>
          <w:sz w:val="24"/>
          <w:szCs w:val="24"/>
        </w:rPr>
        <w:t>.</w:t>
      </w:r>
    </w:p>
    <w:p w:rsidR="00F85FB2" w:rsidRDefault="00F85FB2" w:rsidP="00B9317D">
      <w:pPr>
        <w:jc w:val="both"/>
        <w:rPr>
          <w:rFonts w:ascii="Tahoma" w:hAnsi="Tahoma" w:cs="Tahoma"/>
          <w:sz w:val="24"/>
          <w:szCs w:val="24"/>
        </w:rPr>
      </w:pPr>
      <w:r w:rsidRPr="00F85FB2">
        <w:rPr>
          <w:rFonts w:ascii="MS UI Gothic" w:eastAsia="MS UI Gothic" w:hAnsi="MS UI Gothic" w:cs="MS UI Gothic" w:hint="eastAsia"/>
          <w:sz w:val="24"/>
          <w:szCs w:val="24"/>
        </w:rPr>
        <w:t>✓</w:t>
      </w:r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În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situația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în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care </w:t>
      </w:r>
      <w:proofErr w:type="gramStart"/>
      <w:r w:rsidRPr="00F85FB2">
        <w:rPr>
          <w:rFonts w:ascii="Tahoma" w:hAnsi="Tahoma" w:cs="Tahoma"/>
          <w:sz w:val="24"/>
          <w:szCs w:val="24"/>
        </w:rPr>
        <w:t>un</w:t>
      </w:r>
      <w:proofErr w:type="gram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angajat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are </w:t>
      </w:r>
      <w:proofErr w:type="spellStart"/>
      <w:r w:rsidRPr="00F85FB2">
        <w:rPr>
          <w:rFonts w:ascii="Tahoma" w:hAnsi="Tahoma" w:cs="Tahoma"/>
          <w:sz w:val="24"/>
          <w:szCs w:val="24"/>
        </w:rPr>
        <w:t>încheiate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mai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multe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contracte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individuale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85FB2">
        <w:rPr>
          <w:rFonts w:ascii="Tahoma" w:hAnsi="Tahoma" w:cs="Tahoma"/>
          <w:sz w:val="24"/>
          <w:szCs w:val="24"/>
        </w:rPr>
        <w:t>muncă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și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toate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sunt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suspendate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ca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urmare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F85FB2">
        <w:rPr>
          <w:rFonts w:ascii="Tahoma" w:hAnsi="Tahoma" w:cs="Tahoma"/>
          <w:sz w:val="24"/>
          <w:szCs w:val="24"/>
        </w:rPr>
        <w:t>instituirii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stării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85FB2">
        <w:rPr>
          <w:rFonts w:ascii="Tahoma" w:hAnsi="Tahoma" w:cs="Tahoma"/>
          <w:sz w:val="24"/>
          <w:szCs w:val="24"/>
        </w:rPr>
        <w:t>urgență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85FB2">
        <w:rPr>
          <w:rFonts w:ascii="Tahoma" w:hAnsi="Tahoma" w:cs="Tahoma"/>
          <w:sz w:val="24"/>
          <w:szCs w:val="24"/>
        </w:rPr>
        <w:t>acesta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beneficiază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85FB2">
        <w:rPr>
          <w:rFonts w:ascii="Tahoma" w:hAnsi="Tahoma" w:cs="Tahoma"/>
          <w:sz w:val="24"/>
          <w:szCs w:val="24"/>
        </w:rPr>
        <w:t>indemnizația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aferentă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contractului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individual de </w:t>
      </w:r>
      <w:proofErr w:type="spellStart"/>
      <w:r w:rsidRPr="00F85FB2">
        <w:rPr>
          <w:rFonts w:ascii="Tahoma" w:hAnsi="Tahoma" w:cs="Tahoma"/>
          <w:sz w:val="24"/>
          <w:szCs w:val="24"/>
        </w:rPr>
        <w:t>muncă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cel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mai</w:t>
      </w:r>
      <w:proofErr w:type="spellEnd"/>
      <w:r w:rsidRPr="00F85F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85FB2">
        <w:rPr>
          <w:rFonts w:ascii="Tahoma" w:hAnsi="Tahoma" w:cs="Tahoma"/>
          <w:sz w:val="24"/>
          <w:szCs w:val="24"/>
        </w:rPr>
        <w:t>avantajos</w:t>
      </w:r>
      <w:proofErr w:type="spellEnd"/>
      <w:r w:rsidRPr="00F85FB2">
        <w:rPr>
          <w:rFonts w:ascii="Tahoma" w:hAnsi="Tahoma" w:cs="Tahoma"/>
          <w:sz w:val="24"/>
          <w:szCs w:val="24"/>
        </w:rPr>
        <w:t>.</w:t>
      </w:r>
    </w:p>
    <w:p w:rsidR="00B9317D" w:rsidRDefault="00B9317D" w:rsidP="00B9317D">
      <w:pPr>
        <w:jc w:val="both"/>
        <w:rPr>
          <w:rFonts w:ascii="Arial" w:eastAsia="MS UI Gothic" w:hAnsi="Arial" w:cs="Arial"/>
          <w:sz w:val="24"/>
          <w:szCs w:val="24"/>
        </w:rPr>
      </w:pPr>
      <w:r w:rsidRPr="00F85FB2">
        <w:rPr>
          <w:rFonts w:ascii="MS UI Gothic" w:eastAsia="MS UI Gothic" w:hAnsi="MS UI Gothic" w:cs="MS UI Gothic" w:hint="eastAsia"/>
          <w:sz w:val="24"/>
          <w:szCs w:val="24"/>
        </w:rPr>
        <w:t>✓</w:t>
      </w:r>
      <w:r>
        <w:rPr>
          <w:rFonts w:ascii="MS UI Gothic" w:eastAsia="MS UI Gothic" w:hAnsi="MS UI Gothic" w:cs="MS UI Gothic"/>
          <w:sz w:val="24"/>
          <w:szCs w:val="24"/>
        </w:rPr>
        <w:t xml:space="preserve"> </w:t>
      </w:r>
      <w:proofErr w:type="spellStart"/>
      <w:r w:rsidRPr="00B9317D">
        <w:rPr>
          <w:rFonts w:ascii="Arial" w:eastAsia="MS UI Gothic" w:hAnsi="Arial" w:cs="Arial"/>
          <w:sz w:val="24"/>
          <w:szCs w:val="24"/>
        </w:rPr>
        <w:t>În</w:t>
      </w:r>
      <w:proofErr w:type="spellEnd"/>
      <w:r w:rsidRPr="00B9317D"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 w:rsidRPr="00B9317D">
        <w:rPr>
          <w:rFonts w:ascii="Arial" w:eastAsia="MS UI Gothic" w:hAnsi="Arial" w:cs="Arial"/>
          <w:sz w:val="24"/>
          <w:szCs w:val="24"/>
        </w:rPr>
        <w:t>situația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în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care </w:t>
      </w:r>
      <w:proofErr w:type="gramStart"/>
      <w:r>
        <w:rPr>
          <w:rFonts w:ascii="Arial" w:eastAsia="MS UI Gothic" w:hAnsi="Arial" w:cs="Arial"/>
          <w:sz w:val="24"/>
          <w:szCs w:val="24"/>
        </w:rPr>
        <w:t>un</w:t>
      </w:r>
      <w:proofErr w:type="gram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angajat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are </w:t>
      </w:r>
      <w:proofErr w:type="spellStart"/>
      <w:r>
        <w:rPr>
          <w:rFonts w:ascii="Arial" w:eastAsia="MS UI Gothic" w:hAnsi="Arial" w:cs="Arial"/>
          <w:sz w:val="24"/>
          <w:szCs w:val="24"/>
        </w:rPr>
        <w:t>încheiate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mai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multe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CIM-</w:t>
      </w:r>
      <w:proofErr w:type="spellStart"/>
      <w:r>
        <w:rPr>
          <w:rFonts w:ascii="Arial" w:eastAsia="MS UI Gothic" w:hAnsi="Arial" w:cs="Arial"/>
          <w:sz w:val="24"/>
          <w:szCs w:val="24"/>
        </w:rPr>
        <w:t>uri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și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toate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sunt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MS UI Gothic" w:hAnsi="Arial" w:cs="Arial"/>
          <w:sz w:val="24"/>
          <w:szCs w:val="24"/>
        </w:rPr>
        <w:t>normă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par</w:t>
      </w:r>
      <w:r w:rsidR="00EC530C">
        <w:rPr>
          <w:rFonts w:ascii="Arial" w:eastAsia="MS UI Gothic" w:hAnsi="Arial" w:cs="Arial"/>
          <w:sz w:val="24"/>
          <w:szCs w:val="24"/>
        </w:rPr>
        <w:t>ț</w:t>
      </w:r>
      <w:r>
        <w:rPr>
          <w:rFonts w:ascii="Arial" w:eastAsia="MS UI Gothic" w:hAnsi="Arial" w:cs="Arial"/>
          <w:sz w:val="24"/>
          <w:szCs w:val="24"/>
        </w:rPr>
        <w:t>ial</w:t>
      </w:r>
      <w:r w:rsidR="00EC530C">
        <w:rPr>
          <w:rFonts w:ascii="Arial" w:eastAsia="MS UI Gothic" w:hAnsi="Arial" w:cs="Arial"/>
          <w:sz w:val="24"/>
          <w:szCs w:val="24"/>
        </w:rPr>
        <w:t>ă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MS UI Gothic" w:hAnsi="Arial" w:cs="Arial"/>
          <w:sz w:val="24"/>
          <w:szCs w:val="24"/>
        </w:rPr>
        <w:t>iar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suspendarea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intervine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doar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pentru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unele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dintre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ele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MS UI Gothic" w:hAnsi="Arial" w:cs="Arial"/>
          <w:sz w:val="24"/>
          <w:szCs w:val="24"/>
        </w:rPr>
        <w:t>atunci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acesta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va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beneficia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MS UI Gothic" w:hAnsi="Arial" w:cs="Arial"/>
          <w:sz w:val="24"/>
          <w:szCs w:val="24"/>
        </w:rPr>
        <w:t>indemnizația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aferentă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CIM cu </w:t>
      </w:r>
      <w:proofErr w:type="spellStart"/>
      <w:r>
        <w:rPr>
          <w:rFonts w:ascii="Arial" w:eastAsia="MS UI Gothic" w:hAnsi="Arial" w:cs="Arial"/>
          <w:sz w:val="24"/>
          <w:szCs w:val="24"/>
        </w:rPr>
        <w:t>drepturile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salariale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cele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mai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avantajoase</w:t>
      </w:r>
      <w:proofErr w:type="spellEnd"/>
      <w:r>
        <w:rPr>
          <w:rFonts w:ascii="Arial" w:eastAsia="MS UI Gothic" w:hAnsi="Arial" w:cs="Arial"/>
          <w:sz w:val="24"/>
          <w:szCs w:val="24"/>
        </w:rPr>
        <w:t>.</w:t>
      </w:r>
    </w:p>
    <w:p w:rsidR="00B9317D" w:rsidRPr="00B9317D" w:rsidRDefault="00B9317D" w:rsidP="00B9317D">
      <w:pPr>
        <w:jc w:val="both"/>
        <w:rPr>
          <w:rFonts w:ascii="Arial" w:hAnsi="Arial" w:cs="Arial"/>
          <w:sz w:val="24"/>
          <w:szCs w:val="24"/>
        </w:rPr>
      </w:pPr>
      <w:r w:rsidRPr="00F85FB2">
        <w:rPr>
          <w:rFonts w:ascii="MS UI Gothic" w:eastAsia="MS UI Gothic" w:hAnsi="MS UI Gothic" w:cs="MS UI Gothic" w:hint="eastAsia"/>
          <w:sz w:val="24"/>
          <w:szCs w:val="24"/>
        </w:rPr>
        <w:t>✓</w:t>
      </w:r>
      <w:r>
        <w:rPr>
          <w:rFonts w:ascii="MS UI Gothic" w:eastAsia="MS UI Gothic" w:hAnsi="MS UI Gothic" w:cs="MS UI Gothic"/>
          <w:sz w:val="24"/>
          <w:szCs w:val="24"/>
        </w:rPr>
        <w:t xml:space="preserve"> </w:t>
      </w:r>
      <w:proofErr w:type="spellStart"/>
      <w:r w:rsidRPr="00B9317D">
        <w:rPr>
          <w:rFonts w:ascii="Arial" w:eastAsia="MS UI Gothic" w:hAnsi="Arial" w:cs="Arial"/>
          <w:sz w:val="24"/>
          <w:szCs w:val="24"/>
        </w:rPr>
        <w:t>Pensionarii</w:t>
      </w:r>
      <w:proofErr w:type="spellEnd"/>
      <w:r w:rsidRPr="00B9317D"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 w:rsidRPr="00B9317D">
        <w:rPr>
          <w:rFonts w:ascii="Arial" w:eastAsia="MS UI Gothic" w:hAnsi="Arial" w:cs="Arial"/>
          <w:sz w:val="24"/>
          <w:szCs w:val="24"/>
        </w:rPr>
        <w:t>care</w:t>
      </w:r>
      <w:proofErr w:type="spellEnd"/>
      <w:r w:rsidRPr="00B9317D">
        <w:rPr>
          <w:rFonts w:ascii="Arial" w:eastAsia="MS UI Gothic" w:hAnsi="Arial" w:cs="Arial"/>
          <w:sz w:val="24"/>
          <w:szCs w:val="24"/>
        </w:rPr>
        <w:t xml:space="preserve"> au CIM</w:t>
      </w:r>
      <w:r>
        <w:rPr>
          <w:rFonts w:ascii="MS UI Gothic" w:eastAsia="MS UI Gothic" w:hAnsi="MS UI Gothic" w:cs="MS UI Gothic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și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acesta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MS UI Gothic" w:hAnsi="Arial" w:cs="Arial"/>
          <w:sz w:val="24"/>
          <w:szCs w:val="24"/>
        </w:rPr>
        <w:t>fost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sus</w:t>
      </w:r>
      <w:r w:rsidR="00B61831">
        <w:rPr>
          <w:rFonts w:ascii="Arial" w:eastAsia="MS UI Gothic" w:hAnsi="Arial" w:cs="Arial"/>
          <w:sz w:val="24"/>
          <w:szCs w:val="24"/>
        </w:rPr>
        <w:t>pendat</w:t>
      </w:r>
      <w:proofErr w:type="spellEnd"/>
      <w:r w:rsidR="00B61831">
        <w:rPr>
          <w:rFonts w:ascii="Arial" w:eastAsia="MS UI Gothic" w:hAnsi="Arial" w:cs="Arial"/>
          <w:sz w:val="24"/>
          <w:szCs w:val="24"/>
        </w:rPr>
        <w:t xml:space="preserve">, </w:t>
      </w:r>
      <w:proofErr w:type="spellStart"/>
      <w:r w:rsidR="00B61831">
        <w:rPr>
          <w:rFonts w:ascii="Arial" w:eastAsia="MS UI Gothic" w:hAnsi="Arial" w:cs="Arial"/>
          <w:sz w:val="24"/>
          <w:szCs w:val="24"/>
        </w:rPr>
        <w:t>beneficiază</w:t>
      </w:r>
      <w:proofErr w:type="spellEnd"/>
      <w:r w:rsidR="00B61831">
        <w:rPr>
          <w:rFonts w:ascii="Arial" w:eastAsia="MS UI Gothic" w:hAnsi="Arial" w:cs="Arial"/>
          <w:sz w:val="24"/>
          <w:szCs w:val="24"/>
        </w:rPr>
        <w:t xml:space="preserve"> de </w:t>
      </w:r>
      <w:proofErr w:type="spellStart"/>
      <w:r w:rsidR="00B61831">
        <w:rPr>
          <w:rFonts w:ascii="Arial" w:eastAsia="MS UI Gothic" w:hAnsi="Arial" w:cs="Arial"/>
          <w:sz w:val="24"/>
          <w:szCs w:val="24"/>
        </w:rPr>
        <w:t>ș</w:t>
      </w:r>
      <w:r>
        <w:rPr>
          <w:rFonts w:ascii="Arial" w:eastAsia="MS UI Gothic" w:hAnsi="Arial" w:cs="Arial"/>
          <w:sz w:val="24"/>
          <w:szCs w:val="24"/>
        </w:rPr>
        <w:t>omaj</w:t>
      </w:r>
      <w:proofErr w:type="spellEnd"/>
      <w:r>
        <w:rPr>
          <w:rFonts w:ascii="Arial" w:eastAsia="MS UI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UI Gothic" w:hAnsi="Arial" w:cs="Arial"/>
          <w:sz w:val="24"/>
          <w:szCs w:val="24"/>
        </w:rPr>
        <w:t>tehnic</w:t>
      </w:r>
      <w:proofErr w:type="spellEnd"/>
      <w:r>
        <w:rPr>
          <w:rFonts w:ascii="Arial" w:eastAsia="MS UI Gothic" w:hAnsi="Arial" w:cs="Arial"/>
          <w:sz w:val="24"/>
          <w:szCs w:val="24"/>
        </w:rPr>
        <w:t>.</w:t>
      </w:r>
    </w:p>
    <w:p w:rsidR="00B9317D" w:rsidRPr="00B9317D" w:rsidRDefault="00B9317D" w:rsidP="00B9317D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F85FB2" w:rsidRPr="00F85FB2" w:rsidRDefault="00F85FB2" w:rsidP="00F85FB2">
      <w:pPr>
        <w:rPr>
          <w:rFonts w:ascii="Tahoma" w:hAnsi="Tahoma" w:cs="Tahoma"/>
          <w:sz w:val="24"/>
          <w:szCs w:val="24"/>
        </w:rPr>
      </w:pPr>
    </w:p>
    <w:p w:rsidR="00F85FB2" w:rsidRPr="00F85FB2" w:rsidRDefault="00F85FB2">
      <w:pPr>
        <w:rPr>
          <w:rFonts w:ascii="Tahoma" w:hAnsi="Tahoma" w:cs="Tahoma"/>
          <w:sz w:val="24"/>
          <w:szCs w:val="24"/>
        </w:rPr>
      </w:pPr>
    </w:p>
    <w:sectPr w:rsidR="00F85FB2" w:rsidRPr="00F85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C8CA"/>
      </v:shape>
    </w:pict>
  </w:numPicBullet>
  <w:abstractNum w:abstractNumId="0">
    <w:nsid w:val="0B4457EC"/>
    <w:multiLevelType w:val="hybridMultilevel"/>
    <w:tmpl w:val="84F63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B797C"/>
    <w:multiLevelType w:val="hybridMultilevel"/>
    <w:tmpl w:val="CCF44A88"/>
    <w:lvl w:ilvl="0" w:tplc="96B2AC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75E07"/>
    <w:multiLevelType w:val="hybridMultilevel"/>
    <w:tmpl w:val="B3A2CF5C"/>
    <w:lvl w:ilvl="0" w:tplc="80EA20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B35E8"/>
    <w:multiLevelType w:val="hybridMultilevel"/>
    <w:tmpl w:val="A3D6C02C"/>
    <w:lvl w:ilvl="0" w:tplc="D56AC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D51E4"/>
    <w:multiLevelType w:val="hybridMultilevel"/>
    <w:tmpl w:val="CC9CF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51D5E"/>
    <w:multiLevelType w:val="hybridMultilevel"/>
    <w:tmpl w:val="8AFC8308"/>
    <w:lvl w:ilvl="0" w:tplc="80EA20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90401"/>
    <w:multiLevelType w:val="hybridMultilevel"/>
    <w:tmpl w:val="55A29786"/>
    <w:lvl w:ilvl="0" w:tplc="E8FCC5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026D2"/>
    <w:multiLevelType w:val="hybridMultilevel"/>
    <w:tmpl w:val="AE8A9068"/>
    <w:lvl w:ilvl="0" w:tplc="66C4E8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B2"/>
    <w:rsid w:val="000043E6"/>
    <w:rsid w:val="00035D95"/>
    <w:rsid w:val="000A4D42"/>
    <w:rsid w:val="00376F6A"/>
    <w:rsid w:val="00844A15"/>
    <w:rsid w:val="008E1ADB"/>
    <w:rsid w:val="00A61661"/>
    <w:rsid w:val="00B61831"/>
    <w:rsid w:val="00B62404"/>
    <w:rsid w:val="00B9317D"/>
    <w:rsid w:val="00C763C3"/>
    <w:rsid w:val="00C84A7C"/>
    <w:rsid w:val="00C85E23"/>
    <w:rsid w:val="00EC530C"/>
    <w:rsid w:val="00F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Vitalie</cp:lastModifiedBy>
  <cp:revision>9</cp:revision>
  <cp:lastPrinted>2020-03-31T10:21:00Z</cp:lastPrinted>
  <dcterms:created xsi:type="dcterms:W3CDTF">2020-03-31T08:23:00Z</dcterms:created>
  <dcterms:modified xsi:type="dcterms:W3CDTF">2020-03-31T10:21:00Z</dcterms:modified>
</cp:coreProperties>
</file>