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8C4" w:rsidRPr="00BF38C4" w:rsidRDefault="00BF38C4" w:rsidP="00BF38C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BF38C4">
        <w:rPr>
          <w:rFonts w:ascii="Arial" w:hAnsi="Arial" w:cs="Arial"/>
        </w:rPr>
        <w:t> </w:t>
      </w:r>
      <w:r w:rsidRPr="00BF38C4">
        <w:rPr>
          <w:rFonts w:ascii="Arial" w:hAnsi="Arial" w:cs="Arial"/>
        </w:rPr>
        <w:t> </w:t>
      </w:r>
      <w:r w:rsidRPr="00BF38C4">
        <w:rPr>
          <w:rFonts w:ascii="Arial" w:hAnsi="Arial" w:cs="Arial"/>
          <w:b/>
        </w:rPr>
        <w:t>Acte necesare pentru acordare de zile libere parinti HG.217/2020</w:t>
      </w:r>
      <w:bookmarkStart w:id="0" w:name="_GoBack"/>
      <w:bookmarkEnd w:id="0"/>
    </w:p>
    <w:p w:rsidR="00BF38C4" w:rsidRPr="00BF38C4" w:rsidRDefault="00BF38C4" w:rsidP="00BF38C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BF38C4" w:rsidRPr="00BF38C4" w:rsidRDefault="00BF38C4" w:rsidP="00BF38C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BF38C4">
        <w:rPr>
          <w:rFonts w:ascii="Arial" w:hAnsi="Arial" w:cs="Arial"/>
        </w:rPr>
        <w:t xml:space="preserve">(1) Pentru decontarea sumelor pentru plata indemnizaţiei prevăzute la art. 2, angajatorul va depune cerere la agenţiile pentru ocuparea forţei de muncă judeţene, respectiv a municipiului Bucureşti în a cărei rază teritorială îşi desfăşoară activitatea angajatorul sau sucursala/punctul de lucru al acestuia, după caz. </w:t>
      </w:r>
      <w:r w:rsidRPr="00BF38C4">
        <w:rPr>
          <w:rFonts w:ascii="Arial" w:hAnsi="Arial" w:cs="Arial"/>
          <w:b/>
        </w:rPr>
        <w:t>Cererea va fi însoţită de următoarele documente:</w:t>
      </w:r>
    </w:p>
    <w:p w:rsidR="00BF38C4" w:rsidRPr="00BF38C4" w:rsidRDefault="00BF38C4" w:rsidP="00BF38C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BF38C4">
        <w:rPr>
          <w:rFonts w:ascii="Arial" w:hAnsi="Arial" w:cs="Arial"/>
          <w:b/>
        </w:rPr>
        <w:t> </w:t>
      </w:r>
      <w:r w:rsidRPr="00BF38C4">
        <w:rPr>
          <w:rFonts w:ascii="Arial" w:hAnsi="Arial" w:cs="Arial"/>
          <w:b/>
        </w:rPr>
        <w:t> </w:t>
      </w:r>
      <w:r w:rsidRPr="00BF38C4">
        <w:rPr>
          <w:rFonts w:ascii="Arial" w:hAnsi="Arial" w:cs="Arial"/>
          <w:b/>
        </w:rPr>
        <w:t>a) lista angajaţilor care au beneficiat de zilele libere, precum şi indemnizaţia acordată pe această perioadă;</w:t>
      </w:r>
    </w:p>
    <w:p w:rsidR="00BF38C4" w:rsidRPr="00BF38C4" w:rsidRDefault="00BF38C4" w:rsidP="00BF38C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BF38C4">
        <w:rPr>
          <w:rFonts w:ascii="Arial" w:hAnsi="Arial" w:cs="Arial"/>
          <w:b/>
        </w:rPr>
        <w:t> </w:t>
      </w:r>
      <w:r w:rsidRPr="00BF38C4">
        <w:rPr>
          <w:rFonts w:ascii="Arial" w:hAnsi="Arial" w:cs="Arial"/>
          <w:b/>
        </w:rPr>
        <w:t> </w:t>
      </w:r>
      <w:r w:rsidRPr="00BF38C4">
        <w:rPr>
          <w:rFonts w:ascii="Arial" w:hAnsi="Arial" w:cs="Arial"/>
          <w:b/>
        </w:rPr>
        <w:t>b) copii de pe statele de plată din care să reiasă acordarea indemnizaţiei;</w:t>
      </w:r>
    </w:p>
    <w:p w:rsidR="00BF38C4" w:rsidRPr="00BF38C4" w:rsidRDefault="00BF38C4" w:rsidP="00BF38C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BF38C4">
        <w:rPr>
          <w:rFonts w:ascii="Arial" w:hAnsi="Arial" w:cs="Arial"/>
          <w:b/>
        </w:rPr>
        <w:t> </w:t>
      </w:r>
      <w:r w:rsidRPr="00BF38C4">
        <w:rPr>
          <w:rFonts w:ascii="Arial" w:hAnsi="Arial" w:cs="Arial"/>
          <w:b/>
        </w:rPr>
        <w:t> </w:t>
      </w:r>
      <w:r w:rsidRPr="00BF38C4">
        <w:rPr>
          <w:rFonts w:ascii="Arial" w:hAnsi="Arial" w:cs="Arial"/>
          <w:b/>
        </w:rPr>
        <w:t>c) declaraţia pe propria răspundere a reprezentantului legal al angajatorului prin care se atestă că lista prevăzută la lit. a) conţine persoanele care îndeplinesc condiţiile reglementate la art. 2 alin. (2) din Legea nr. 19/2020</w:t>
      </w:r>
    </w:p>
    <w:p w:rsidR="00BF38C4" w:rsidRPr="00BF38C4" w:rsidRDefault="00BF38C4" w:rsidP="00BF38C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BF38C4">
        <w:rPr>
          <w:rFonts w:ascii="Arial" w:hAnsi="Arial" w:cs="Arial"/>
          <w:b/>
        </w:rPr>
        <w:t>; modelul declaraţiei este aprobat prin ordin al preşedintelui Agenţiei Naţionale pentru Ocuparea Forţei de Muncă, care se publică în Monitorul Oficial al României, Partea I;</w:t>
      </w:r>
    </w:p>
    <w:p w:rsidR="00BF38C4" w:rsidRPr="00BF38C4" w:rsidRDefault="00BF38C4" w:rsidP="00BF38C4">
      <w:pPr>
        <w:pStyle w:val="NormalWeb"/>
        <w:spacing w:before="0" w:beforeAutospacing="0" w:after="240" w:afterAutospacing="0"/>
        <w:jc w:val="both"/>
        <w:rPr>
          <w:rFonts w:ascii="Arial" w:hAnsi="Arial" w:cs="Arial"/>
          <w:b/>
        </w:rPr>
      </w:pPr>
      <w:r w:rsidRPr="00BF38C4">
        <w:rPr>
          <w:rFonts w:ascii="Arial" w:hAnsi="Arial" w:cs="Arial"/>
          <w:b/>
        </w:rPr>
        <w:t> </w:t>
      </w:r>
      <w:r w:rsidRPr="00BF38C4">
        <w:rPr>
          <w:rFonts w:ascii="Arial" w:hAnsi="Arial" w:cs="Arial"/>
          <w:b/>
        </w:rPr>
        <w:t> </w:t>
      </w:r>
      <w:r w:rsidRPr="00BF38C4">
        <w:rPr>
          <w:rFonts w:ascii="Arial" w:hAnsi="Arial" w:cs="Arial"/>
          <w:b/>
        </w:rPr>
        <w:t>d) dovada plăţii contribuţiilor şi impozitelor aferente lunii în care s-a plătit indemnizaţia.</w:t>
      </w:r>
    </w:p>
    <w:p w:rsidR="00BF38C4" w:rsidRPr="00BF38C4" w:rsidRDefault="00BF38C4" w:rsidP="00BF38C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BF38C4">
        <w:rPr>
          <w:rFonts w:ascii="Arial" w:hAnsi="Arial" w:cs="Arial"/>
          <w:b/>
        </w:rPr>
        <w:t> </w:t>
      </w:r>
      <w:r w:rsidRPr="00BF38C4">
        <w:rPr>
          <w:rFonts w:ascii="Arial" w:hAnsi="Arial" w:cs="Arial"/>
          <w:b/>
        </w:rPr>
        <w:t> </w:t>
      </w:r>
      <w:r w:rsidRPr="00BF38C4">
        <w:rPr>
          <w:rFonts w:ascii="Arial" w:hAnsi="Arial" w:cs="Arial"/>
          <w:b/>
        </w:rPr>
        <w:t>(2) Cererea va fi datată şi semnată de reprezentantul legal şi va conţine obligatoriu următoarele elemente:</w:t>
      </w:r>
    </w:p>
    <w:p w:rsidR="00BF38C4" w:rsidRPr="00BF38C4" w:rsidRDefault="00BF38C4" w:rsidP="00BF38C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BF38C4">
        <w:rPr>
          <w:rFonts w:ascii="Arial" w:hAnsi="Arial" w:cs="Arial"/>
          <w:b/>
        </w:rPr>
        <w:t> </w:t>
      </w:r>
      <w:r w:rsidRPr="00BF38C4">
        <w:rPr>
          <w:rFonts w:ascii="Arial" w:hAnsi="Arial" w:cs="Arial"/>
          <w:b/>
        </w:rPr>
        <w:t> </w:t>
      </w:r>
      <w:r w:rsidRPr="00BF38C4">
        <w:rPr>
          <w:rFonts w:ascii="Arial" w:hAnsi="Arial" w:cs="Arial"/>
          <w:b/>
        </w:rPr>
        <w:t>a) datele de identificare ale angajatorului, inclusiv adresa de e-mail;</w:t>
      </w:r>
    </w:p>
    <w:p w:rsidR="00BF38C4" w:rsidRPr="00BF38C4" w:rsidRDefault="00BF38C4" w:rsidP="00BF38C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BF38C4">
        <w:rPr>
          <w:rFonts w:ascii="Arial" w:hAnsi="Arial" w:cs="Arial"/>
          <w:b/>
        </w:rPr>
        <w:t> </w:t>
      </w:r>
      <w:r w:rsidRPr="00BF38C4">
        <w:rPr>
          <w:rFonts w:ascii="Arial" w:hAnsi="Arial" w:cs="Arial"/>
          <w:b/>
        </w:rPr>
        <w:t> </w:t>
      </w:r>
      <w:r w:rsidRPr="00BF38C4">
        <w:rPr>
          <w:rFonts w:ascii="Arial" w:hAnsi="Arial" w:cs="Arial"/>
          <w:b/>
        </w:rPr>
        <w:t>b) contul bancar;</w:t>
      </w:r>
    </w:p>
    <w:p w:rsidR="00BF38C4" w:rsidRPr="00BF38C4" w:rsidRDefault="00BF38C4" w:rsidP="00BF38C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BF38C4">
        <w:rPr>
          <w:rFonts w:ascii="Arial" w:hAnsi="Arial" w:cs="Arial"/>
          <w:b/>
        </w:rPr>
        <w:t> </w:t>
      </w:r>
      <w:r w:rsidRPr="00BF38C4">
        <w:rPr>
          <w:rFonts w:ascii="Arial" w:hAnsi="Arial" w:cs="Arial"/>
          <w:b/>
        </w:rPr>
        <w:t> </w:t>
      </w:r>
      <w:r w:rsidRPr="00BF38C4">
        <w:rPr>
          <w:rFonts w:ascii="Arial" w:hAnsi="Arial" w:cs="Arial"/>
          <w:b/>
        </w:rPr>
        <w:t>c) numele reprezentantului legal al angajatorului;</w:t>
      </w:r>
    </w:p>
    <w:p w:rsidR="00BF38C4" w:rsidRPr="00BF38C4" w:rsidRDefault="00BF38C4" w:rsidP="00BF38C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BF38C4">
        <w:rPr>
          <w:rFonts w:ascii="Arial" w:hAnsi="Arial" w:cs="Arial"/>
          <w:b/>
        </w:rPr>
        <w:t> </w:t>
      </w:r>
      <w:r w:rsidRPr="00BF38C4">
        <w:rPr>
          <w:rFonts w:ascii="Arial" w:hAnsi="Arial" w:cs="Arial"/>
          <w:b/>
        </w:rPr>
        <w:t> </w:t>
      </w:r>
      <w:r w:rsidRPr="00BF38C4">
        <w:rPr>
          <w:rFonts w:ascii="Arial" w:hAnsi="Arial" w:cs="Arial"/>
          <w:b/>
        </w:rPr>
        <w:t>d) suma totală solicitată;</w:t>
      </w:r>
    </w:p>
    <w:p w:rsidR="00BF38C4" w:rsidRPr="00BF38C4" w:rsidRDefault="00BF38C4" w:rsidP="00BF38C4">
      <w:pPr>
        <w:pStyle w:val="NormalWeb"/>
        <w:spacing w:before="0" w:beforeAutospacing="0" w:after="240" w:afterAutospacing="0"/>
        <w:jc w:val="both"/>
        <w:rPr>
          <w:rFonts w:ascii="Arial" w:hAnsi="Arial" w:cs="Arial"/>
          <w:b/>
        </w:rPr>
      </w:pPr>
      <w:r w:rsidRPr="00BF38C4">
        <w:rPr>
          <w:rFonts w:ascii="Arial" w:hAnsi="Arial" w:cs="Arial"/>
          <w:b/>
        </w:rPr>
        <w:t> </w:t>
      </w:r>
      <w:r w:rsidRPr="00BF38C4">
        <w:rPr>
          <w:rFonts w:ascii="Arial" w:hAnsi="Arial" w:cs="Arial"/>
          <w:b/>
        </w:rPr>
        <w:t> </w:t>
      </w:r>
      <w:r w:rsidRPr="00BF38C4">
        <w:rPr>
          <w:rFonts w:ascii="Arial" w:hAnsi="Arial" w:cs="Arial"/>
          <w:b/>
        </w:rPr>
        <w:t>e) numărul angajaţilor pentru care s-a solicitat suma.</w:t>
      </w:r>
    </w:p>
    <w:p w:rsidR="00BF38C4" w:rsidRPr="00BF38C4" w:rsidRDefault="00BF38C4" w:rsidP="00BF38C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BF38C4">
        <w:rPr>
          <w:rFonts w:ascii="Arial" w:hAnsi="Arial" w:cs="Arial"/>
        </w:rPr>
        <w:t> </w:t>
      </w:r>
      <w:r w:rsidRPr="00BF38C4">
        <w:rPr>
          <w:rFonts w:ascii="Arial" w:hAnsi="Arial" w:cs="Arial"/>
        </w:rPr>
        <w:t> </w:t>
      </w:r>
      <w:r w:rsidRPr="00BF38C4">
        <w:rPr>
          <w:rFonts w:ascii="Arial" w:hAnsi="Arial" w:cs="Arial"/>
        </w:rPr>
        <w:t>(3) Documentele prevăzute la alin. (1) se transmit prin poşta electronică la adresa electronică comunicată de agenţiile pentru ocuparea forţei de muncă judeţene, respectiv a municipiului Bucureşti, în cel mult 30 zile de la data efectuării plăţii contribuţiilor şi impozitelor aferente indemnizaţiei.</w:t>
      </w:r>
    </w:p>
    <w:p w:rsidR="00BF38C4" w:rsidRPr="00BF38C4" w:rsidRDefault="00BF38C4" w:rsidP="00BF38C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BF38C4">
        <w:rPr>
          <w:rFonts w:ascii="Arial" w:hAnsi="Arial" w:cs="Arial"/>
        </w:rPr>
        <w:t> </w:t>
      </w:r>
      <w:r w:rsidRPr="00BF38C4">
        <w:rPr>
          <w:rFonts w:ascii="Arial" w:hAnsi="Arial" w:cs="Arial"/>
        </w:rPr>
        <w:t> </w:t>
      </w:r>
      <w:r w:rsidRPr="00BF38C4">
        <w:rPr>
          <w:rFonts w:ascii="Arial" w:hAnsi="Arial" w:cs="Arial"/>
        </w:rPr>
        <w:t>(4) În situaţia în care documentele prevăzute la alin. (1) nu pot fi transmise prin poşta electronică, acestea se vor transmite prin orice alt mijloc de comunicare.</w:t>
      </w:r>
    </w:p>
    <w:p w:rsidR="00BF38C4" w:rsidRPr="00BF38C4" w:rsidRDefault="00BF38C4" w:rsidP="00BF38C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BF38C4">
        <w:rPr>
          <w:rFonts w:ascii="Arial" w:hAnsi="Arial" w:cs="Arial"/>
        </w:rPr>
        <w:t> </w:t>
      </w:r>
      <w:r w:rsidRPr="00BF38C4">
        <w:rPr>
          <w:rFonts w:ascii="Arial" w:hAnsi="Arial" w:cs="Arial"/>
        </w:rPr>
        <w:t> </w:t>
      </w:r>
      <w:r w:rsidRPr="00BF38C4">
        <w:rPr>
          <w:rFonts w:ascii="Arial" w:hAnsi="Arial" w:cs="Arial"/>
        </w:rPr>
        <w:t>(5) Decontarea sumelor plătite cu titlu de indemnizaţie potrivit art. 2 se face în termen de 60 de zile calendaristice de la data înregistrării documentelor prevăzute la alin. (1).</w:t>
      </w:r>
    </w:p>
    <w:p w:rsidR="00443DAE" w:rsidRPr="00BF38C4" w:rsidRDefault="00BF38C4" w:rsidP="00BF38C4">
      <w:pPr>
        <w:rPr>
          <w:rFonts w:ascii="Arial" w:hAnsi="Arial" w:cs="Arial"/>
          <w:sz w:val="24"/>
          <w:szCs w:val="24"/>
        </w:rPr>
      </w:pPr>
      <w:r w:rsidRPr="00BF38C4">
        <w:rPr>
          <w:rFonts w:ascii="Arial" w:hAnsi="Arial" w:cs="Arial"/>
          <w:sz w:val="24"/>
          <w:szCs w:val="24"/>
        </w:rPr>
        <w:t> </w:t>
      </w:r>
      <w:r w:rsidRPr="00BF38C4">
        <w:rPr>
          <w:rFonts w:ascii="Arial" w:hAnsi="Arial" w:cs="Arial"/>
          <w:sz w:val="24"/>
          <w:szCs w:val="24"/>
        </w:rPr>
        <w:t> </w:t>
      </w:r>
      <w:r w:rsidRPr="00BF38C4">
        <w:rPr>
          <w:rFonts w:ascii="Arial" w:hAnsi="Arial" w:cs="Arial"/>
          <w:sz w:val="24"/>
          <w:szCs w:val="24"/>
        </w:rPr>
        <w:t>(6) Agenţiile pentru ocuparea forţei de muncă judeţene, respectiv a municipiului Bucureşti au obligaţia ca, în termen de 24 ore de la primirea prin poşta electronică sau în condiţiile alin. (4) a documentelor prevăzute la alin. (1), să comunice angajatorului numărul de înregistrare al solicitării</w:t>
      </w:r>
    </w:p>
    <w:sectPr w:rsidR="00443DAE" w:rsidRPr="00BF38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8C4"/>
    <w:rsid w:val="00443DAE"/>
    <w:rsid w:val="00BF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8C4"/>
    <w:pPr>
      <w:autoSpaceDE w:val="0"/>
      <w:autoSpaceDN w:val="0"/>
      <w:spacing w:after="0" w:line="240" w:lineRule="auto"/>
    </w:pPr>
    <w:rPr>
      <w:rFonts w:ascii="Verdana" w:eastAsia="Verdana" w:hAnsi="Verdana" w:cs="Times New Roman"/>
      <w:sz w:val="15"/>
      <w:szCs w:val="16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38C4"/>
    <w:pPr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8C4"/>
    <w:pPr>
      <w:autoSpaceDE w:val="0"/>
      <w:autoSpaceDN w:val="0"/>
      <w:spacing w:after="0" w:line="240" w:lineRule="auto"/>
    </w:pPr>
    <w:rPr>
      <w:rFonts w:ascii="Verdana" w:eastAsia="Verdana" w:hAnsi="Verdana" w:cs="Times New Roman"/>
      <w:sz w:val="15"/>
      <w:szCs w:val="16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38C4"/>
    <w:pPr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Aurica Spataru</dc:creator>
  <cp:lastModifiedBy>Aurica Spataru</cp:lastModifiedBy>
  <cp:revision>1</cp:revision>
  <dcterms:created xsi:type="dcterms:W3CDTF">2020-04-01T11:49:00Z</dcterms:created>
  <dcterms:modified xsi:type="dcterms:W3CDTF">2020-04-01T11:52:00Z</dcterms:modified>
</cp:coreProperties>
</file>