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C3" w:rsidRPr="00C55CC3" w:rsidRDefault="00C55CC3" w:rsidP="00C55CC3">
      <w:pPr>
        <w:spacing w:after="0" w:line="240" w:lineRule="auto"/>
        <w:ind w:left="0"/>
        <w:rPr>
          <w:rFonts w:ascii="Times New Roman" w:eastAsia="Times New Roman" w:hAnsi="Times New Roman"/>
          <w:sz w:val="24"/>
          <w:szCs w:val="24"/>
        </w:rPr>
      </w:pPr>
      <w:proofErr w:type="gramStart"/>
      <w:r w:rsidRPr="00C55CC3">
        <w:rPr>
          <w:rFonts w:ascii="Times New Roman" w:eastAsia="Times New Roman" w:hAnsi="Times New Roman"/>
          <w:b/>
          <w:bCs/>
          <w:color w:val="0000FF"/>
          <w:sz w:val="24"/>
          <w:szCs w:val="24"/>
        </w:rPr>
        <w:t>LEGE nr.</w:t>
      </w:r>
      <w:proofErr w:type="gramEnd"/>
      <w:r w:rsidRPr="00C55CC3">
        <w:rPr>
          <w:rFonts w:ascii="Times New Roman" w:eastAsia="Times New Roman" w:hAnsi="Times New Roman"/>
          <w:b/>
          <w:bCs/>
          <w:color w:val="0000FF"/>
          <w:sz w:val="24"/>
          <w:szCs w:val="24"/>
        </w:rPr>
        <w:t xml:space="preserve"> 19 din 14 martie 2020</w:t>
      </w:r>
    </w:p>
    <w:p w:rsidR="00C55CC3" w:rsidRPr="00C55CC3" w:rsidRDefault="00C55CC3" w:rsidP="00C55CC3">
      <w:pPr>
        <w:spacing w:after="240" w:line="240" w:lineRule="auto"/>
        <w:ind w:left="0"/>
        <w:rPr>
          <w:rFonts w:ascii="Times New Roman" w:eastAsia="Times New Roman" w:hAnsi="Times New Roman"/>
          <w:sz w:val="24"/>
          <w:szCs w:val="24"/>
        </w:rPr>
      </w:pPr>
      <w:proofErr w:type="gramStart"/>
      <w:r w:rsidRPr="00C55CC3">
        <w:rPr>
          <w:rFonts w:ascii="Times New Roman" w:eastAsia="Times New Roman" w:hAnsi="Times New Roman"/>
          <w:sz w:val="24"/>
          <w:szCs w:val="24"/>
        </w:rPr>
        <w:t>privind</w:t>
      </w:r>
      <w:proofErr w:type="gramEnd"/>
      <w:r w:rsidRPr="00C55CC3">
        <w:rPr>
          <w:rFonts w:ascii="Times New Roman" w:eastAsia="Times New Roman" w:hAnsi="Times New Roman"/>
          <w:sz w:val="24"/>
          <w:szCs w:val="24"/>
        </w:rPr>
        <w:t xml:space="preserve"> acordarea unor zile libere părinţilor pentru supravegherea copiilor, în situaţia închiderii temporare a unităţilor de învăţământ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b/>
          <w:bCs/>
          <w:sz w:val="24"/>
          <w:szCs w:val="24"/>
        </w:rPr>
        <w:t xml:space="preserve">EMITENT: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Parlamentul</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b/>
          <w:bCs/>
          <w:sz w:val="24"/>
          <w:szCs w:val="24"/>
        </w:rPr>
        <w:t xml:space="preserve">PUBLICAT ÎN: </w:t>
      </w:r>
    </w:p>
    <w:p w:rsidR="00C55CC3" w:rsidRPr="00C55CC3" w:rsidRDefault="00C55CC3" w:rsidP="00C55CC3">
      <w:pPr>
        <w:spacing w:after="0" w:line="240" w:lineRule="auto"/>
        <w:ind w:left="0"/>
        <w:rPr>
          <w:rFonts w:ascii="Times New Roman" w:eastAsia="Times New Roman" w:hAnsi="Times New Roman"/>
          <w:sz w:val="24"/>
          <w:szCs w:val="24"/>
        </w:rPr>
      </w:pPr>
      <w:proofErr w:type="gramStart"/>
      <w:r w:rsidRPr="00C55CC3">
        <w:rPr>
          <w:rFonts w:ascii="Times New Roman" w:eastAsia="Times New Roman" w:hAnsi="Times New Roman"/>
          <w:color w:val="0000FF"/>
          <w:sz w:val="24"/>
          <w:szCs w:val="24"/>
        </w:rPr>
        <w:t>Monitorul Oficial nr.</w:t>
      </w:r>
      <w:proofErr w:type="gramEnd"/>
      <w:r w:rsidRPr="00C55CC3">
        <w:rPr>
          <w:rFonts w:ascii="Times New Roman" w:eastAsia="Times New Roman" w:hAnsi="Times New Roman"/>
          <w:color w:val="0000FF"/>
          <w:sz w:val="24"/>
          <w:szCs w:val="24"/>
        </w:rPr>
        <w:t xml:space="preserve"> 209 din 14 martie 2020</w:t>
      </w:r>
    </w:p>
    <w:p w:rsidR="00C55CC3" w:rsidRPr="00C55CC3" w:rsidRDefault="00C55CC3" w:rsidP="00C55CC3">
      <w:pPr>
        <w:spacing w:before="100" w:beforeAutospacing="1" w:after="100" w:afterAutospacing="1" w:line="240" w:lineRule="auto"/>
        <w:ind w:left="0"/>
        <w:jc w:val="left"/>
        <w:rPr>
          <w:rFonts w:ascii="Times New Roman" w:eastAsia="Times New Roman" w:hAnsi="Times New Roman"/>
          <w:sz w:val="24"/>
          <w:szCs w:val="24"/>
        </w:rPr>
      </w:pPr>
      <w:r w:rsidRPr="00C55CC3">
        <w:rPr>
          <w:rFonts w:ascii="Times New Roman" w:eastAsia="Times New Roman" w:hAnsi="Times New Roman"/>
          <w:b/>
          <w:bCs/>
          <w:sz w:val="24"/>
          <w:szCs w:val="24"/>
        </w:rPr>
        <w:t>Data Intrarii in vigoare: 21 Martie 2020</w:t>
      </w:r>
      <w:r w:rsidRPr="00C55CC3">
        <w:rPr>
          <w:rFonts w:ascii="Times New Roman" w:eastAsia="Times New Roman" w:hAnsi="Times New Roman"/>
          <w:sz w:val="24"/>
          <w:szCs w:val="24"/>
        </w:rPr>
        <w:br/>
      </w:r>
      <w:r w:rsidRPr="00C55CC3">
        <w:rPr>
          <w:rFonts w:ascii="Times New Roman" w:eastAsia="Times New Roman" w:hAnsi="Times New Roman"/>
          <w:b/>
          <w:bCs/>
          <w:sz w:val="24"/>
          <w:szCs w:val="24"/>
        </w:rPr>
        <w:t>Forma consolidată valabilă la data de 23 Martie 2020</w:t>
      </w:r>
      <w:r w:rsidRPr="00C55CC3">
        <w:rPr>
          <w:rFonts w:ascii="Times New Roman" w:eastAsia="Times New Roman" w:hAnsi="Times New Roman"/>
          <w:sz w:val="24"/>
          <w:szCs w:val="24"/>
        </w:rPr>
        <w:br/>
      </w:r>
      <w:r w:rsidRPr="00C55CC3">
        <w:rPr>
          <w:rFonts w:ascii="Times New Roman" w:eastAsia="Times New Roman" w:hAnsi="Times New Roman"/>
          <w:b/>
          <w:bCs/>
          <w:sz w:val="24"/>
          <w:szCs w:val="24"/>
        </w:rPr>
        <w:t xml:space="preserve">Prezenta formă consolidată </w:t>
      </w:r>
      <w:proofErr w:type="gramStart"/>
      <w:r w:rsidRPr="00C55CC3">
        <w:rPr>
          <w:rFonts w:ascii="Times New Roman" w:eastAsia="Times New Roman" w:hAnsi="Times New Roman"/>
          <w:b/>
          <w:bCs/>
          <w:sz w:val="24"/>
          <w:szCs w:val="24"/>
        </w:rPr>
        <w:t>este</w:t>
      </w:r>
      <w:proofErr w:type="gramEnd"/>
      <w:r w:rsidRPr="00C55CC3">
        <w:rPr>
          <w:rFonts w:ascii="Times New Roman" w:eastAsia="Times New Roman" w:hAnsi="Times New Roman"/>
          <w:b/>
          <w:bCs/>
          <w:sz w:val="24"/>
          <w:szCs w:val="24"/>
        </w:rPr>
        <w:t xml:space="preserve"> valabilă începând cu data de 21 Martie 2020 până la </w:t>
      </w:r>
      <w:r w:rsidRPr="00C55CC3">
        <w:rPr>
          <w:rFonts w:ascii="Times New Roman" w:eastAsia="Times New Roman" w:hAnsi="Times New Roman"/>
          <w:b/>
          <w:bCs/>
          <w:color w:val="0000FF"/>
          <w:sz w:val="24"/>
          <w:szCs w:val="24"/>
        </w:rPr>
        <w:t>data selectată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Notă CTCE: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Forma consolidată a LEGII nr.</w:t>
      </w:r>
      <w:proofErr w:type="gramEnd"/>
      <w:r w:rsidRPr="00C55CC3">
        <w:rPr>
          <w:rFonts w:ascii="Times New Roman" w:eastAsia="Times New Roman" w:hAnsi="Times New Roman"/>
          <w:sz w:val="24"/>
          <w:szCs w:val="24"/>
        </w:rPr>
        <w:t xml:space="preserve"> 19 din 14 martie 2020, publicate în Monitorul Oficial nr. 209 din 14 martie 2020, la data de 23 Martie 2020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realizată prin includerea modificărilor şi completărilor aduse de: ORDONANŢA DE URGENŢĂ nr. 30 din 18 martie 2020.</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Conţinutul acestui act aparţine exclusiv S.C. Centrul Teritorial de Calcul Electronic S.A. Piatra-Neamţ şi nu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un document cu caracter oficial, fiind destinat informării utilizatorilor.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Parlamentul României adoptă prezenta lege.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ART. 1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(1) Se acordă zile libere unuia dintre părinţi pentru supravegherea copiilor, în situaţia suspendării cursurilor sau închiderii temporare a unităţilor de învăţământ unde aceştia sunt înscrişi, ca urmare a condiţiilor meteorologice nefavorabile sau a altor situaţii extreme decretate astfel de către autorităţile competente cu atribuţii în domeniu.</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Alineatul (1) din Articolul 1 a fost modificat de Punctul 1,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xml:space="preserve">   (2) Prevederile alin. (1)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aplică părinţilor care îndeplinesc cumulativ următoarele condiţii: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 au copii cu vârsta de până la 12 ani, înscrişi în cadrul unei unităţi de învăţământ sau au copii cu dizabilităţi cu vârstă de până la 18 ani, înscrişi în cadrul unei unităţi de învăţământ;</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locul</w:t>
      </w:r>
      <w:proofErr w:type="gramEnd"/>
      <w:r w:rsidRPr="00C55CC3">
        <w:rPr>
          <w:rFonts w:ascii="Times New Roman" w:eastAsia="Times New Roman" w:hAnsi="Times New Roman"/>
          <w:sz w:val="24"/>
          <w:szCs w:val="24"/>
        </w:rPr>
        <w:t xml:space="preserve"> de muncă ocupat nu permite munca la domiciliu sau telemunca.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(3) Prin părinte, în sensul prezentei legi, se înţelege: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a) </w:t>
      </w:r>
      <w:proofErr w:type="gramStart"/>
      <w:r w:rsidRPr="00C55CC3">
        <w:rPr>
          <w:rFonts w:ascii="Times New Roman" w:eastAsia="Times New Roman" w:hAnsi="Times New Roman"/>
          <w:color w:val="0000FF"/>
          <w:sz w:val="24"/>
          <w:szCs w:val="24"/>
        </w:rPr>
        <w:t>părintele</w:t>
      </w:r>
      <w:proofErr w:type="gramEnd"/>
      <w:r w:rsidRPr="00C55CC3">
        <w:rPr>
          <w:rFonts w:ascii="Times New Roman" w:eastAsia="Times New Roman" w:hAnsi="Times New Roman"/>
          <w:color w:val="0000FF"/>
          <w:sz w:val="24"/>
          <w:szCs w:val="24"/>
        </w:rPr>
        <w:t xml:space="preserve"> firesc, potrivit Legii nr. 287/2009 privind Codul civil,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b) </w:t>
      </w:r>
      <w:proofErr w:type="gramStart"/>
      <w:r w:rsidRPr="00C55CC3">
        <w:rPr>
          <w:rFonts w:ascii="Times New Roman" w:eastAsia="Times New Roman" w:hAnsi="Times New Roman"/>
          <w:color w:val="0000FF"/>
          <w:sz w:val="24"/>
          <w:szCs w:val="24"/>
        </w:rPr>
        <w:t>adoptatorul</w:t>
      </w:r>
      <w:proofErr w:type="gramEnd"/>
      <w:r w:rsidRPr="00C55CC3">
        <w:rPr>
          <w:rFonts w:ascii="Times New Roman" w:eastAsia="Times New Roman" w:hAnsi="Times New Roman"/>
          <w:color w:val="0000FF"/>
          <w:sz w:val="24"/>
          <w:szCs w:val="24"/>
        </w:rPr>
        <w: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c) </w:t>
      </w:r>
      <w:proofErr w:type="gramStart"/>
      <w:r w:rsidRPr="00C55CC3">
        <w:rPr>
          <w:rFonts w:ascii="Times New Roman" w:eastAsia="Times New Roman" w:hAnsi="Times New Roman"/>
          <w:color w:val="0000FF"/>
          <w:sz w:val="24"/>
          <w:szCs w:val="24"/>
        </w:rPr>
        <w:t>persoana</w:t>
      </w:r>
      <w:proofErr w:type="gramEnd"/>
      <w:r w:rsidRPr="00C55CC3">
        <w:rPr>
          <w:rFonts w:ascii="Times New Roman" w:eastAsia="Times New Roman" w:hAnsi="Times New Roman"/>
          <w:color w:val="0000FF"/>
          <w:sz w:val="24"/>
          <w:szCs w:val="24"/>
        </w:rPr>
        <w:t xml:space="preserve"> care are copilul/copiii în încredinţare în vederea adopţiei;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d) </w:t>
      </w:r>
      <w:proofErr w:type="gramStart"/>
      <w:r w:rsidRPr="00C55CC3">
        <w:rPr>
          <w:rFonts w:ascii="Times New Roman" w:eastAsia="Times New Roman" w:hAnsi="Times New Roman"/>
          <w:color w:val="0000FF"/>
          <w:sz w:val="24"/>
          <w:szCs w:val="24"/>
        </w:rPr>
        <w:t>persoana</w:t>
      </w:r>
      <w:proofErr w:type="gramEnd"/>
      <w:r w:rsidRPr="00C55CC3">
        <w:rPr>
          <w:rFonts w:ascii="Times New Roman" w:eastAsia="Times New Roman" w:hAnsi="Times New Roman"/>
          <w:color w:val="0000FF"/>
          <w:sz w:val="24"/>
          <w:szCs w:val="24"/>
        </w:rPr>
        <w:t xml:space="preserve"> care are în plasament copilul sau în tutelă;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e) </w:t>
      </w:r>
      <w:proofErr w:type="gramStart"/>
      <w:r w:rsidRPr="00C55CC3">
        <w:rPr>
          <w:rFonts w:ascii="Times New Roman" w:eastAsia="Times New Roman" w:hAnsi="Times New Roman"/>
          <w:color w:val="0000FF"/>
          <w:sz w:val="24"/>
          <w:szCs w:val="24"/>
        </w:rPr>
        <w:t>persoana</w:t>
      </w:r>
      <w:proofErr w:type="gramEnd"/>
      <w:r w:rsidRPr="00C55CC3">
        <w:rPr>
          <w:rFonts w:ascii="Times New Roman" w:eastAsia="Times New Roman" w:hAnsi="Times New Roman"/>
          <w:color w:val="0000FF"/>
          <w:sz w:val="24"/>
          <w:szCs w:val="24"/>
        </w:rPr>
        <w:t xml:space="preserve"> desemnată conform art. </w:t>
      </w:r>
      <w:proofErr w:type="gramStart"/>
      <w:r w:rsidRPr="00C55CC3">
        <w:rPr>
          <w:rFonts w:ascii="Times New Roman" w:eastAsia="Times New Roman" w:hAnsi="Times New Roman"/>
          <w:color w:val="0000FF"/>
          <w:sz w:val="24"/>
          <w:szCs w:val="24"/>
        </w:rPr>
        <w:t>104 alin.</w:t>
      </w:r>
      <w:proofErr w:type="gramEnd"/>
      <w:r w:rsidRPr="00C55CC3">
        <w:rPr>
          <w:rFonts w:ascii="Times New Roman" w:eastAsia="Times New Roman" w:hAnsi="Times New Roman"/>
          <w:color w:val="0000FF"/>
          <w:sz w:val="24"/>
          <w:szCs w:val="24"/>
        </w:rPr>
        <w:t xml:space="preserve"> (2) </w:t>
      </w:r>
      <w:proofErr w:type="gramStart"/>
      <w:r w:rsidRPr="00C55CC3">
        <w:rPr>
          <w:rFonts w:ascii="Times New Roman" w:eastAsia="Times New Roman" w:hAnsi="Times New Roman"/>
          <w:color w:val="0000FF"/>
          <w:sz w:val="24"/>
          <w:szCs w:val="24"/>
        </w:rPr>
        <w:t>din</w:t>
      </w:r>
      <w:proofErr w:type="gramEnd"/>
      <w:r w:rsidRPr="00C55CC3">
        <w:rPr>
          <w:rFonts w:ascii="Times New Roman" w:eastAsia="Times New Roman" w:hAnsi="Times New Roman"/>
          <w:color w:val="0000FF"/>
          <w:sz w:val="24"/>
          <w:szCs w:val="24"/>
        </w:rPr>
        <w:t xml:space="preserve"> Legea nr. 272/2004 privind protecţia şi promovarea drepturilor copilului,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f) </w:t>
      </w:r>
      <w:proofErr w:type="gramStart"/>
      <w:r w:rsidRPr="00C55CC3">
        <w:rPr>
          <w:rFonts w:ascii="Times New Roman" w:eastAsia="Times New Roman" w:hAnsi="Times New Roman"/>
          <w:color w:val="0000FF"/>
          <w:sz w:val="24"/>
          <w:szCs w:val="24"/>
        </w:rPr>
        <w:t>părintele</w:t>
      </w:r>
      <w:proofErr w:type="gramEnd"/>
      <w:r w:rsidRPr="00C55CC3">
        <w:rPr>
          <w:rFonts w:ascii="Times New Roman" w:eastAsia="Times New Roman" w:hAnsi="Times New Roman"/>
          <w:color w:val="0000FF"/>
          <w:sz w:val="24"/>
          <w:szCs w:val="24"/>
        </w:rPr>
        <w:t xml:space="preserve"> sau reprezentantul legal al persoanei adulte cu handicap înscrisă într-o unitate de învăţământ.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Alineatul (3) din Articolul 1 a fost modificat de Punctul 1,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(3^1) Beneficiază de prevederile prezentei legi şi părintele sau reprezentantul legal al copilului cu handicap grav neşcolarizat, care </w:t>
      </w:r>
      <w:proofErr w:type="gramStart"/>
      <w:r w:rsidRPr="00C55CC3">
        <w:rPr>
          <w:rFonts w:ascii="Times New Roman" w:eastAsia="Times New Roman" w:hAnsi="Times New Roman"/>
          <w:color w:val="0000FF"/>
          <w:sz w:val="24"/>
          <w:szCs w:val="24"/>
        </w:rPr>
        <w:t>a</w:t>
      </w:r>
      <w:proofErr w:type="gramEnd"/>
      <w:r w:rsidRPr="00C55CC3">
        <w:rPr>
          <w:rFonts w:ascii="Times New Roman" w:eastAsia="Times New Roman" w:hAnsi="Times New Roman"/>
          <w:color w:val="0000FF"/>
          <w:sz w:val="24"/>
          <w:szCs w:val="24"/>
        </w:rPr>
        <w:t xml:space="preserve"> optat pentru acordarea indemnizaţiei în condiţiile Legii nr. 448/2006 privind protecţia şi promovarea drepturilor persoanelor cu handicap, republicată, cu modificările şi completările ulterioare, doar </w:t>
      </w:r>
      <w:r w:rsidRPr="00C55CC3">
        <w:rPr>
          <w:rFonts w:ascii="Times New Roman" w:eastAsia="Times New Roman" w:hAnsi="Times New Roman"/>
          <w:color w:val="0000FF"/>
          <w:sz w:val="24"/>
          <w:szCs w:val="24"/>
        </w:rPr>
        <w:lastRenderedPageBreak/>
        <w:t xml:space="preserve">în condiţiile în care activitatea serviciului de zi </w:t>
      </w:r>
      <w:proofErr w:type="gramStart"/>
      <w:r w:rsidRPr="00C55CC3">
        <w:rPr>
          <w:rFonts w:ascii="Times New Roman" w:eastAsia="Times New Roman" w:hAnsi="Times New Roman"/>
          <w:color w:val="0000FF"/>
          <w:sz w:val="24"/>
          <w:szCs w:val="24"/>
        </w:rPr>
        <w:t>este</w:t>
      </w:r>
      <w:proofErr w:type="gramEnd"/>
      <w:r w:rsidRPr="00C55CC3">
        <w:rPr>
          <w:rFonts w:ascii="Times New Roman" w:eastAsia="Times New Roman" w:hAnsi="Times New Roman"/>
          <w:color w:val="0000FF"/>
          <w:sz w:val="24"/>
          <w:szCs w:val="24"/>
        </w:rPr>
        <w:t xml:space="preserve"> suspendată ca urmare a condiţiilor meteorologice nefavorabile sau a altor situaţii extreme decretate astfel de către autorităţile competente cu atribuţii în domeniu.</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1 a fost completat de Punctul 2,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(3^2) Prevederile prezentei legi se aplică şi pentru părintele sau reprezentantul legal care are în îngrijire, supraveghere şi întreţinere persoana adultă încadrată în grad de handicap grav sau în grad de handicap grav cu asistent personal pentru care s-a optat pentru acordarea indemnizaţiei în condiţiile Legii nr. 448/2006, republicată, cu modificările şi completările ulterioare, doar dacă beneficiază de servicii de zi, a căror activitate a fost suspendată ca urmare a condiţiilor meteorologice nefavorabile sau </w:t>
      </w:r>
      <w:proofErr w:type="gramStart"/>
      <w:r w:rsidRPr="00C55CC3">
        <w:rPr>
          <w:rFonts w:ascii="Times New Roman" w:eastAsia="Times New Roman" w:hAnsi="Times New Roman"/>
          <w:color w:val="0000FF"/>
          <w:sz w:val="24"/>
          <w:szCs w:val="24"/>
        </w:rPr>
        <w:t>a</w:t>
      </w:r>
      <w:proofErr w:type="gramEnd"/>
      <w:r w:rsidRPr="00C55CC3">
        <w:rPr>
          <w:rFonts w:ascii="Times New Roman" w:eastAsia="Times New Roman" w:hAnsi="Times New Roman"/>
          <w:color w:val="0000FF"/>
          <w:sz w:val="24"/>
          <w:szCs w:val="24"/>
        </w:rPr>
        <w:t xml:space="preserve"> altor situaţii extreme decretate astfel de către autorităţile competente cu atribuţii în domeniu.</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1 a fost completat de Punctul 2,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(3^3) Prevederile prezentei legi nu se aplică în cazul în care una dintre persoanele prevăzute la alin. (3)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află în una sau mai multe din următoarele situaţii: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a) </w:t>
      </w:r>
      <w:proofErr w:type="gramStart"/>
      <w:r w:rsidRPr="00C55CC3">
        <w:rPr>
          <w:rFonts w:ascii="Times New Roman" w:eastAsia="Times New Roman" w:hAnsi="Times New Roman"/>
          <w:color w:val="0000FF"/>
          <w:sz w:val="24"/>
          <w:szCs w:val="24"/>
        </w:rPr>
        <w:t>este</w:t>
      </w:r>
      <w:proofErr w:type="gramEnd"/>
      <w:r w:rsidRPr="00C55CC3">
        <w:rPr>
          <w:rFonts w:ascii="Times New Roman" w:eastAsia="Times New Roman" w:hAnsi="Times New Roman"/>
          <w:color w:val="0000FF"/>
          <w:sz w:val="24"/>
          <w:szCs w:val="24"/>
        </w:rPr>
        <w:t xml:space="preserve"> în concediul prevăzut la art. </w:t>
      </w:r>
      <w:proofErr w:type="gramStart"/>
      <w:r w:rsidRPr="00C55CC3">
        <w:rPr>
          <w:rFonts w:ascii="Times New Roman" w:eastAsia="Times New Roman" w:hAnsi="Times New Roman"/>
          <w:color w:val="0000FF"/>
          <w:sz w:val="24"/>
          <w:szCs w:val="24"/>
        </w:rPr>
        <w:t>2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sau</w:t>
      </w:r>
      <w:proofErr w:type="gramEnd"/>
      <w:r w:rsidRPr="00C55CC3">
        <w:rPr>
          <w:rFonts w:ascii="Times New Roman" w:eastAsia="Times New Roman" w:hAnsi="Times New Roman"/>
          <w:color w:val="0000FF"/>
          <w:sz w:val="24"/>
          <w:szCs w:val="24"/>
        </w:rPr>
        <w:t xml:space="preserve"> art. </w:t>
      </w:r>
      <w:proofErr w:type="gramStart"/>
      <w:r w:rsidRPr="00C55CC3">
        <w:rPr>
          <w:rFonts w:ascii="Times New Roman" w:eastAsia="Times New Roman" w:hAnsi="Times New Roman"/>
          <w:color w:val="0000FF"/>
          <w:sz w:val="24"/>
          <w:szCs w:val="24"/>
        </w:rPr>
        <w:t>11 alin.</w:t>
      </w:r>
      <w:proofErr w:type="gramEnd"/>
      <w:r w:rsidRPr="00C55CC3">
        <w:rPr>
          <w:rFonts w:ascii="Times New Roman" w:eastAsia="Times New Roman" w:hAnsi="Times New Roman"/>
          <w:color w:val="0000FF"/>
          <w:sz w:val="24"/>
          <w:szCs w:val="24"/>
        </w:rPr>
        <w:t xml:space="preserve"> (2) </w:t>
      </w:r>
      <w:proofErr w:type="gramStart"/>
      <w:r w:rsidRPr="00C55CC3">
        <w:rPr>
          <w:rFonts w:ascii="Times New Roman" w:eastAsia="Times New Roman" w:hAnsi="Times New Roman"/>
          <w:color w:val="0000FF"/>
          <w:sz w:val="24"/>
          <w:szCs w:val="24"/>
        </w:rPr>
        <w:t>ori</w:t>
      </w:r>
      <w:proofErr w:type="gramEnd"/>
      <w:r w:rsidRPr="00C55CC3">
        <w:rPr>
          <w:rFonts w:ascii="Times New Roman" w:eastAsia="Times New Roman" w:hAnsi="Times New Roman"/>
          <w:color w:val="0000FF"/>
          <w:sz w:val="24"/>
          <w:szCs w:val="24"/>
        </w:rPr>
        <w:t xml:space="preserve"> art. </w:t>
      </w:r>
      <w:proofErr w:type="gramStart"/>
      <w:r w:rsidRPr="00C55CC3">
        <w:rPr>
          <w:rFonts w:ascii="Times New Roman" w:eastAsia="Times New Roman" w:hAnsi="Times New Roman"/>
          <w:color w:val="0000FF"/>
          <w:sz w:val="24"/>
          <w:szCs w:val="24"/>
        </w:rPr>
        <w:t>31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din</w:t>
      </w:r>
      <w:proofErr w:type="gramEnd"/>
      <w:r w:rsidRPr="00C55CC3">
        <w:rPr>
          <w:rFonts w:ascii="Times New Roman" w:eastAsia="Times New Roman" w:hAnsi="Times New Roman"/>
          <w:color w:val="0000FF"/>
          <w:sz w:val="24"/>
          <w:szCs w:val="24"/>
        </w:rPr>
        <w:t xml:space="preserve"> Ordonanţa de urgenţă a Guvernului nr. </w:t>
      </w:r>
      <w:proofErr w:type="gramStart"/>
      <w:r w:rsidRPr="00C55CC3">
        <w:rPr>
          <w:rFonts w:ascii="Times New Roman" w:eastAsia="Times New Roman" w:hAnsi="Times New Roman"/>
          <w:color w:val="0000FF"/>
          <w:sz w:val="24"/>
          <w:szCs w:val="24"/>
        </w:rPr>
        <w:t>111/2010 privind concediul şi indemnizaţia lunară pentru creşterea copiilor, aprobată cu modificări prin Legea nr.</w:t>
      </w:r>
      <w:proofErr w:type="gramEnd"/>
      <w:r w:rsidRPr="00C55CC3">
        <w:rPr>
          <w:rFonts w:ascii="Times New Roman" w:eastAsia="Times New Roman" w:hAnsi="Times New Roman"/>
          <w:color w:val="0000FF"/>
          <w:sz w:val="24"/>
          <w:szCs w:val="24"/>
        </w:rPr>
        <w:t xml:space="preserve"> 132/2011,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b) </w:t>
      </w:r>
      <w:proofErr w:type="gramStart"/>
      <w:r w:rsidRPr="00C55CC3">
        <w:rPr>
          <w:rFonts w:ascii="Times New Roman" w:eastAsia="Times New Roman" w:hAnsi="Times New Roman"/>
          <w:color w:val="0000FF"/>
          <w:sz w:val="24"/>
          <w:szCs w:val="24"/>
        </w:rPr>
        <w:t>este</w:t>
      </w:r>
      <w:proofErr w:type="gramEnd"/>
      <w:r w:rsidRPr="00C55CC3">
        <w:rPr>
          <w:rFonts w:ascii="Times New Roman" w:eastAsia="Times New Roman" w:hAnsi="Times New Roman"/>
          <w:color w:val="0000FF"/>
          <w:sz w:val="24"/>
          <w:szCs w:val="24"/>
        </w:rPr>
        <w:t xml:space="preserve"> asistentul personal al unuia dintre copiii aflaţi în întreţinere;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c)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află în concediu de odihnă/concediu fără plată.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1 a fost completat de Punctul 2,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(3^4) Prevederile prezentei legi nu se aplică în cazul persoanelor ale căror raporturi de muncă sunt suspendate pentru întreruperea temporară </w:t>
      </w:r>
      <w:proofErr w:type="gramStart"/>
      <w:r w:rsidRPr="00C55CC3">
        <w:rPr>
          <w:rFonts w:ascii="Times New Roman" w:eastAsia="Times New Roman" w:hAnsi="Times New Roman"/>
          <w:color w:val="0000FF"/>
          <w:sz w:val="24"/>
          <w:szCs w:val="24"/>
        </w:rPr>
        <w:t>a</w:t>
      </w:r>
      <w:proofErr w:type="gramEnd"/>
      <w:r w:rsidRPr="00C55CC3">
        <w:rPr>
          <w:rFonts w:ascii="Times New Roman" w:eastAsia="Times New Roman" w:hAnsi="Times New Roman"/>
          <w:color w:val="0000FF"/>
          <w:sz w:val="24"/>
          <w:szCs w:val="24"/>
        </w:rPr>
        <w:t xml:space="preserve"> activităţii angajatorului sau în cazul soţului/soţiei acestora, în condiţiile art. </w:t>
      </w:r>
      <w:proofErr w:type="gramStart"/>
      <w:r w:rsidRPr="00C55CC3">
        <w:rPr>
          <w:rFonts w:ascii="Times New Roman" w:eastAsia="Times New Roman" w:hAnsi="Times New Roman"/>
          <w:color w:val="0000FF"/>
          <w:sz w:val="24"/>
          <w:szCs w:val="24"/>
        </w:rPr>
        <w:t>52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lit</w:t>
      </w:r>
      <w:proofErr w:type="gramEnd"/>
      <w:r w:rsidRPr="00C55CC3">
        <w:rPr>
          <w:rFonts w:ascii="Times New Roman" w:eastAsia="Times New Roman" w:hAnsi="Times New Roman"/>
          <w:color w:val="0000FF"/>
          <w:sz w:val="24"/>
          <w:szCs w:val="24"/>
        </w:rPr>
        <w:t xml:space="preserve">. c) </w:t>
      </w:r>
      <w:proofErr w:type="gramStart"/>
      <w:r w:rsidRPr="00C55CC3">
        <w:rPr>
          <w:rFonts w:ascii="Times New Roman" w:eastAsia="Times New Roman" w:hAnsi="Times New Roman"/>
          <w:color w:val="0000FF"/>
          <w:sz w:val="24"/>
          <w:szCs w:val="24"/>
        </w:rPr>
        <w:t>din</w:t>
      </w:r>
      <w:proofErr w:type="gramEnd"/>
      <w:r w:rsidRPr="00C55CC3">
        <w:rPr>
          <w:rFonts w:ascii="Times New Roman" w:eastAsia="Times New Roman" w:hAnsi="Times New Roman"/>
          <w:color w:val="0000FF"/>
          <w:sz w:val="24"/>
          <w:szCs w:val="24"/>
        </w:rPr>
        <w:t xml:space="preserve"> Legea nr. 53/2003 - Codul muncii, republicată, cu modificările şi completările ulterioare. Prevederile prezentei legi nu se aplică nici în cazul în care celălalt părinte nu realizează venituri din salarii şi asimilate salariilor, venituri din activităţi independente, venituri din drepturi de proprietate intelectuală, venituri din activităţi agricole, silvicultură şi piscicultură, supuse impozitului pe venit potrivit prevederilor Legii nr. </w:t>
      </w:r>
      <w:proofErr w:type="gramStart"/>
      <w:r w:rsidRPr="00C55CC3">
        <w:rPr>
          <w:rFonts w:ascii="Times New Roman" w:eastAsia="Times New Roman" w:hAnsi="Times New Roman"/>
          <w:color w:val="0000FF"/>
          <w:sz w:val="24"/>
          <w:szCs w:val="24"/>
        </w:rPr>
        <w:t>227/2015 privind Codul fiscal,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1 a fost completat de Punctul 2,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xml:space="preserve">   (4) Persoanele prevăzute la alin. (2) </w:t>
      </w:r>
      <w:proofErr w:type="gramStart"/>
      <w:r w:rsidRPr="00C55CC3">
        <w:rPr>
          <w:rFonts w:ascii="Times New Roman" w:eastAsia="Times New Roman" w:hAnsi="Times New Roman"/>
          <w:sz w:val="24"/>
          <w:szCs w:val="24"/>
        </w:rPr>
        <w:t>au</w:t>
      </w:r>
      <w:proofErr w:type="gramEnd"/>
      <w:r w:rsidRPr="00C55CC3">
        <w:rPr>
          <w:rFonts w:ascii="Times New Roman" w:eastAsia="Times New Roman" w:hAnsi="Times New Roman"/>
          <w:sz w:val="24"/>
          <w:szCs w:val="24"/>
        </w:rPr>
        <w:t xml:space="preserve"> dreptul la zile libere plătite, pe toată perioada în care autorităţile competente decid închiderea respectivelor unităţi de învăţământ.</w:t>
      </w:r>
    </w:p>
    <w:p w:rsidR="00C55CC3" w:rsidRPr="00C55CC3" w:rsidRDefault="00C55CC3" w:rsidP="00C55CC3">
      <w:pPr>
        <w:autoSpaceDN w:val="0"/>
        <w:spacing w:before="100" w:beforeAutospacing="1" w:after="100" w:afterAutospacing="1" w:line="240" w:lineRule="auto"/>
        <w:ind w:left="0"/>
        <w:jc w:val="left"/>
        <w:rPr>
          <w:rFonts w:ascii="Times New Roman" w:eastAsia="Times New Roman" w:hAnsi="Times New Roman"/>
          <w:sz w:val="24"/>
          <w:szCs w:val="24"/>
        </w:rPr>
      </w:pPr>
      <w:r w:rsidRPr="00C55CC3">
        <w:rPr>
          <w:rFonts w:ascii="Times New Roman" w:eastAsia="Times New Roman" w:hAnsi="Times New Roman"/>
          <w:sz w:val="24"/>
          <w:szCs w:val="24"/>
        </w:rPr>
        <w:t> </w:t>
      </w:r>
      <w:r>
        <w:rPr>
          <w:rFonts w:ascii="Times New Roman" w:eastAsia="Times New Roman" w:hAnsi="Times New Roman"/>
          <w:sz w:val="24"/>
          <w:szCs w:val="24"/>
        </w:rPr>
        <w:tab/>
      </w:r>
      <w:r w:rsidRPr="00C55CC3">
        <w:rPr>
          <w:rFonts w:ascii="Times New Roman" w:eastAsia="Times New Roman" w:hAnsi="Times New Roman"/>
          <w:color w:val="0000FF"/>
          <w:sz w:val="24"/>
          <w:szCs w:val="24"/>
        </w:rPr>
        <w:t>ART. 2</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Zilele libere se acordă la cererea unuia dintre părinţi, depusă la angajatorul persoanei care </w:t>
      </w:r>
      <w:proofErr w:type="gramStart"/>
      <w:r w:rsidRPr="00C55CC3">
        <w:rPr>
          <w:rFonts w:ascii="Times New Roman" w:eastAsia="Times New Roman" w:hAnsi="Times New Roman"/>
          <w:sz w:val="24"/>
          <w:szCs w:val="24"/>
        </w:rPr>
        <w:t>va</w:t>
      </w:r>
      <w:proofErr w:type="gramEnd"/>
      <w:r w:rsidRPr="00C55CC3">
        <w:rPr>
          <w:rFonts w:ascii="Times New Roman" w:eastAsia="Times New Roman" w:hAnsi="Times New Roman"/>
          <w:sz w:val="24"/>
          <w:szCs w:val="24"/>
        </w:rPr>
        <w:t xml:space="preserve"> supraveghea copilul în perioada prevăzută la art. </w:t>
      </w:r>
      <w:proofErr w:type="gramStart"/>
      <w:r w:rsidRPr="00C55CC3">
        <w:rPr>
          <w:rFonts w:ascii="Times New Roman" w:eastAsia="Times New Roman" w:hAnsi="Times New Roman"/>
          <w:sz w:val="24"/>
          <w:szCs w:val="24"/>
        </w:rPr>
        <w:t>1 alin.</w:t>
      </w:r>
      <w:proofErr w:type="gramEnd"/>
      <w:r w:rsidRPr="00C55CC3">
        <w:rPr>
          <w:rFonts w:ascii="Times New Roman" w:eastAsia="Times New Roman" w:hAnsi="Times New Roman"/>
          <w:sz w:val="24"/>
          <w:szCs w:val="24"/>
        </w:rPr>
        <w:t xml:space="preserve"> (4).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(2) Cererea prevăzută la alin. (1) </w:t>
      </w:r>
      <w:proofErr w:type="gramStart"/>
      <w:r w:rsidRPr="00C55CC3">
        <w:rPr>
          <w:rFonts w:ascii="Times New Roman" w:eastAsia="Times New Roman" w:hAnsi="Times New Roman"/>
          <w:color w:val="0000FF"/>
          <w:sz w:val="24"/>
          <w:szCs w:val="24"/>
        </w:rPr>
        <w:t>va</w:t>
      </w:r>
      <w:proofErr w:type="gramEnd"/>
      <w:r w:rsidRPr="00C55CC3">
        <w:rPr>
          <w:rFonts w:ascii="Times New Roman" w:eastAsia="Times New Roman" w:hAnsi="Times New Roman"/>
          <w:color w:val="0000FF"/>
          <w:sz w:val="24"/>
          <w:szCs w:val="24"/>
        </w:rPr>
        <w:t xml:space="preserve"> fi însoţită de o declaraţie pe propria răspundere a celuilalt părinte, din care să rezulte că acesta nu a solicitat la locul său de muncă zile libere ce i s-ar cuveni potrivit prezentei legi şi nici nu se află în una dintre situaţiile prevăzute la art. </w:t>
      </w:r>
      <w:proofErr w:type="gramStart"/>
      <w:r w:rsidRPr="00C55CC3">
        <w:rPr>
          <w:rFonts w:ascii="Times New Roman" w:eastAsia="Times New Roman" w:hAnsi="Times New Roman"/>
          <w:color w:val="0000FF"/>
          <w:sz w:val="24"/>
          <w:szCs w:val="24"/>
        </w:rPr>
        <w:t>1 alin.</w:t>
      </w:r>
      <w:proofErr w:type="gramEnd"/>
      <w:r w:rsidRPr="00C55CC3">
        <w:rPr>
          <w:rFonts w:ascii="Times New Roman" w:eastAsia="Times New Roman" w:hAnsi="Times New Roman"/>
          <w:color w:val="0000FF"/>
          <w:sz w:val="24"/>
          <w:szCs w:val="24"/>
        </w:rPr>
        <w:t xml:space="preserve"> (3^3), precum şi de o copie a certificatului/certificatelor de naştere al/ale copilului/copiilor.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lastRenderedPageBreak/>
        <w:t xml:space="preserve">(la 21-03-2020 Alineatul (2) din Articolul 2 a fost modificat de Punctul 3,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 Prevederile alin. (2) </w:t>
      </w:r>
      <w:proofErr w:type="gramStart"/>
      <w:r w:rsidRPr="00C55CC3">
        <w:rPr>
          <w:rFonts w:ascii="Times New Roman" w:eastAsia="Times New Roman" w:hAnsi="Times New Roman"/>
          <w:color w:val="0000FF"/>
          <w:sz w:val="24"/>
          <w:szCs w:val="24"/>
        </w:rPr>
        <w:t>nu</w:t>
      </w:r>
      <w:proofErr w:type="gramEnd"/>
      <w:r w:rsidRPr="00C55CC3">
        <w:rPr>
          <w:rFonts w:ascii="Times New Roman" w:eastAsia="Times New Roman" w:hAnsi="Times New Roman"/>
          <w:color w:val="0000FF"/>
          <w:sz w:val="24"/>
          <w:szCs w:val="24"/>
        </w:rPr>
        <w:t xml:space="preserve"> se aplică persoanei singure din familia monoparentală, definită în condiţiile art. 3 din Legea nr. </w:t>
      </w:r>
      <w:proofErr w:type="gramStart"/>
      <w:r w:rsidRPr="00C55CC3">
        <w:rPr>
          <w:rFonts w:ascii="Times New Roman" w:eastAsia="Times New Roman" w:hAnsi="Times New Roman"/>
          <w:color w:val="0000FF"/>
          <w:sz w:val="24"/>
          <w:szCs w:val="24"/>
        </w:rPr>
        <w:t>277/2010 privind alocaţia pentru susţinerea familiei, republicată,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Alineatul (3) din Articolul 2 a fost modificat de Punctul 3,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(4) Acordarea zilelor libere pentru angajaţii din unităţile sistemului energetic naţional, din unităţile operative de la sectoarele nucleare, din unităţile cu foc continuu, din unităţile de asistenţă socială, de telecomunicaţii, ale radioului şi televiziunii publice, din transporturile pe căile ferate, din unităţile care asigură transportul în comun şi salubritatea localităţilor, precum şi aprovizionarea populaţiei cu gaze, energie electrică, căldură şi apă, comerţ alimentar, producţie şi distribuţie medicamente şi echipamente sanitare, distribuţie carburanţi, personalul din cadrul unităţilor farmaceutice se realizează doar cu acordul angajatorului.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Alineatul (4) din Articolul 2 a fost modificat de Punctul 3,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(5) Angajatorii din domeniile prevăzute la alin. (4) </w:t>
      </w:r>
      <w:proofErr w:type="gramStart"/>
      <w:r w:rsidRPr="00C55CC3">
        <w:rPr>
          <w:rFonts w:ascii="Times New Roman" w:eastAsia="Times New Roman" w:hAnsi="Times New Roman"/>
          <w:color w:val="0000FF"/>
          <w:sz w:val="24"/>
          <w:szCs w:val="24"/>
        </w:rPr>
        <w:t>acordă</w:t>
      </w:r>
      <w:proofErr w:type="gramEnd"/>
      <w:r w:rsidRPr="00C55CC3">
        <w:rPr>
          <w:rFonts w:ascii="Times New Roman" w:eastAsia="Times New Roman" w:hAnsi="Times New Roman"/>
          <w:color w:val="0000FF"/>
          <w:sz w:val="24"/>
          <w:szCs w:val="24"/>
        </w:rPr>
        <w:t xml:space="preserve"> zilele libere în condiţiile prezentei legi, doar după epuizarea opţiunilor prevăzute de reglementările legale în vigoare pentru desfăşurarea activităţii şi cu obligaţia asigurării continuităţii activităţii, respectiv prin programe individualizate de lucru, munca în schimburi, munca la domiciliu şi telemunca.</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2 a fost completat de Punctul 4, Articolul I din ORDONANŢA DE URGENŢĂ nr. 30 din 18 martie 2020, publicată în MONITORUL OFICIAL nr. 231 din 21 martie 2020) </w:t>
      </w:r>
      <w:r w:rsidRPr="00C55CC3">
        <w:rPr>
          <w:rFonts w:ascii="Times New Roman" w:eastAsia="Times New Roman" w:hAnsi="Times New Roman"/>
          <w:color w:val="0000FF"/>
          <w:sz w:val="24"/>
          <w:szCs w:val="24"/>
        </w:rPr>
        <w:br/>
      </w:r>
      <w:r w:rsidRPr="00C55CC3">
        <w:rPr>
          <w:rFonts w:ascii="Times New Roman" w:eastAsia="Times New Roman" w:hAnsi="Times New Roman"/>
          <w:color w:val="0000FF"/>
          <w:sz w:val="24"/>
          <w:szCs w:val="24"/>
        </w:rPr>
        <w:br/>
      </w:r>
      <w:r>
        <w:rPr>
          <w:rFonts w:ascii="Times New Roman" w:eastAsia="Times New Roman" w:hAnsi="Times New Roman"/>
          <w:color w:val="0000FF"/>
          <w:sz w:val="24"/>
          <w:szCs w:val="24"/>
        </w:rPr>
        <w:t xml:space="preserve">           </w:t>
      </w:r>
      <w:r w:rsidRPr="00C55CC3">
        <w:rPr>
          <w:rFonts w:ascii="Times New Roman" w:eastAsia="Times New Roman" w:hAnsi="Times New Roman"/>
          <w:color w:val="0000FF"/>
          <w:sz w:val="24"/>
          <w:szCs w:val="24"/>
        </w:rPr>
        <w:t>ART. 3</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(1) Indemnizaţia pentru fiecare zi liberă se plăteşte din capitolul aferent cheltuielilor de personal din bugetul de venituri şi cheltuieli al angajatorului şi este în cuantum de 75% din salariul de bază corespunzător unei zile lucrătoare, dar nu mai mult de corespondentul pe zi a 75% din câştigul salarial mediu brut utilizat la fundamentarea bugetului asigurărilor sociale de stat.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(2) Indemnizaţia prevăzută la alin. (1) </w:t>
      </w:r>
      <w:proofErr w:type="gramStart"/>
      <w:r w:rsidRPr="00C55CC3">
        <w:rPr>
          <w:rFonts w:ascii="Times New Roman" w:eastAsia="Times New Roman" w:hAnsi="Times New Roman"/>
          <w:color w:val="0000FF"/>
          <w:sz w:val="24"/>
          <w:szCs w:val="24"/>
        </w:rPr>
        <w:t>este</w:t>
      </w:r>
      <w:proofErr w:type="gramEnd"/>
      <w:r w:rsidRPr="00C55CC3">
        <w:rPr>
          <w:rFonts w:ascii="Times New Roman" w:eastAsia="Times New Roman" w:hAnsi="Times New Roman"/>
          <w:color w:val="0000FF"/>
          <w:sz w:val="24"/>
          <w:szCs w:val="24"/>
        </w:rPr>
        <w:t xml:space="preserve"> supusă impozitării şi plăţii contribuţiilor de asigurări sociale în condiţiile prevăzute de Legea nr. </w:t>
      </w:r>
      <w:proofErr w:type="gramStart"/>
      <w:r w:rsidRPr="00C55CC3">
        <w:rPr>
          <w:rFonts w:ascii="Times New Roman" w:eastAsia="Times New Roman" w:hAnsi="Times New Roman"/>
          <w:color w:val="0000FF"/>
          <w:sz w:val="24"/>
          <w:szCs w:val="24"/>
        </w:rPr>
        <w:t>227/2015 privind Codul fiscal,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 Prin derogare de la prevederile Legii nr. </w:t>
      </w:r>
      <w:proofErr w:type="gramStart"/>
      <w:r w:rsidRPr="00C55CC3">
        <w:rPr>
          <w:rFonts w:ascii="Times New Roman" w:eastAsia="Times New Roman" w:hAnsi="Times New Roman"/>
          <w:color w:val="0000FF"/>
          <w:sz w:val="24"/>
          <w:szCs w:val="24"/>
        </w:rPr>
        <w:t>200/2006 privind constituirea şi utilizarea Fondului de garantare pentru plata creanţelor salariale, cu modificările ulterioare, sumele pentru plata indemnizaţiei prevăzute la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decontează din acest fond numai pe perioada prevăzută la art. </w:t>
      </w:r>
      <w:proofErr w:type="gramStart"/>
      <w:r w:rsidRPr="00C55CC3">
        <w:rPr>
          <w:rFonts w:ascii="Times New Roman" w:eastAsia="Times New Roman" w:hAnsi="Times New Roman"/>
          <w:color w:val="0000FF"/>
          <w:sz w:val="24"/>
          <w:szCs w:val="24"/>
        </w:rPr>
        <w:t>1 alin.</w:t>
      </w:r>
      <w:proofErr w:type="gramEnd"/>
      <w:r w:rsidRPr="00C55CC3">
        <w:rPr>
          <w:rFonts w:ascii="Times New Roman" w:eastAsia="Times New Roman" w:hAnsi="Times New Roman"/>
          <w:color w:val="0000FF"/>
          <w:sz w:val="24"/>
          <w:szCs w:val="24"/>
        </w:rPr>
        <w:t xml:space="preserve"> (4).</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(4) Angajatorii pot </w:t>
      </w:r>
      <w:proofErr w:type="gramStart"/>
      <w:r w:rsidRPr="00C55CC3">
        <w:rPr>
          <w:rFonts w:ascii="Times New Roman" w:eastAsia="Times New Roman" w:hAnsi="Times New Roman"/>
          <w:color w:val="0000FF"/>
          <w:sz w:val="24"/>
          <w:szCs w:val="24"/>
        </w:rPr>
        <w:t>cere</w:t>
      </w:r>
      <w:proofErr w:type="gramEnd"/>
      <w:r w:rsidRPr="00C55CC3">
        <w:rPr>
          <w:rFonts w:ascii="Times New Roman" w:eastAsia="Times New Roman" w:hAnsi="Times New Roman"/>
          <w:color w:val="0000FF"/>
          <w:sz w:val="24"/>
          <w:szCs w:val="24"/>
        </w:rPr>
        <w:t xml:space="preserve"> numai decontarea sumelor reprezentând indemnizaţia netă, încasată efectiv de părinte.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(5) Impozitele şi contribuţiile de asigurări sociale aferente indemnizaţiei prevăzute la alin. (1)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suportă din capitolul aferent cheltuielilor de personal din bugetul de venituri şi cheltuieli al angajatorului în condiţiile prevăzute de Legea nr. </w:t>
      </w:r>
      <w:proofErr w:type="gramStart"/>
      <w:r w:rsidRPr="00C55CC3">
        <w:rPr>
          <w:rFonts w:ascii="Times New Roman" w:eastAsia="Times New Roman" w:hAnsi="Times New Roman"/>
          <w:color w:val="0000FF"/>
          <w:sz w:val="24"/>
          <w:szCs w:val="24"/>
        </w:rPr>
        <w:t>227/2015,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(6) Pentru personalul instituţiilor şi autorităţilor publice, astfel cum sunt definite la art. </w:t>
      </w:r>
      <w:proofErr w:type="gramStart"/>
      <w:r w:rsidRPr="00C55CC3">
        <w:rPr>
          <w:rFonts w:ascii="Times New Roman" w:eastAsia="Times New Roman" w:hAnsi="Times New Roman"/>
          <w:color w:val="0000FF"/>
          <w:sz w:val="24"/>
          <w:szCs w:val="24"/>
        </w:rPr>
        <w:t>2 alin.</w:t>
      </w:r>
      <w:proofErr w:type="gramEnd"/>
      <w:r w:rsidRPr="00C55CC3">
        <w:rPr>
          <w:rFonts w:ascii="Times New Roman" w:eastAsia="Times New Roman" w:hAnsi="Times New Roman"/>
          <w:color w:val="0000FF"/>
          <w:sz w:val="24"/>
          <w:szCs w:val="24"/>
        </w:rPr>
        <w:t xml:space="preserve"> (1) pct. 30 din Legea privind finanţele publice nr. </w:t>
      </w:r>
      <w:proofErr w:type="gramStart"/>
      <w:r w:rsidRPr="00C55CC3">
        <w:rPr>
          <w:rFonts w:ascii="Times New Roman" w:eastAsia="Times New Roman" w:hAnsi="Times New Roman"/>
          <w:color w:val="0000FF"/>
          <w:sz w:val="24"/>
          <w:szCs w:val="24"/>
        </w:rPr>
        <w:t>500/2002, cu modificările şi completările ulterioare, şi la art.</w:t>
      </w:r>
      <w:proofErr w:type="gramEnd"/>
      <w:r w:rsidRPr="00C55CC3">
        <w:rPr>
          <w:rFonts w:ascii="Times New Roman" w:eastAsia="Times New Roman" w:hAnsi="Times New Roman"/>
          <w:color w:val="0000FF"/>
          <w:sz w:val="24"/>
          <w:szCs w:val="24"/>
        </w:rPr>
        <w:t xml:space="preserve"> </w:t>
      </w:r>
      <w:proofErr w:type="gramStart"/>
      <w:r w:rsidRPr="00C55CC3">
        <w:rPr>
          <w:rFonts w:ascii="Times New Roman" w:eastAsia="Times New Roman" w:hAnsi="Times New Roman"/>
          <w:color w:val="0000FF"/>
          <w:sz w:val="24"/>
          <w:szCs w:val="24"/>
        </w:rPr>
        <w:t>2 alin.</w:t>
      </w:r>
      <w:proofErr w:type="gramEnd"/>
      <w:r w:rsidRPr="00C55CC3">
        <w:rPr>
          <w:rFonts w:ascii="Times New Roman" w:eastAsia="Times New Roman" w:hAnsi="Times New Roman"/>
          <w:color w:val="0000FF"/>
          <w:sz w:val="24"/>
          <w:szCs w:val="24"/>
        </w:rPr>
        <w:t xml:space="preserve"> (1) pct. 39 din Legea privind finanţele publice locale nr. </w:t>
      </w:r>
      <w:proofErr w:type="gramStart"/>
      <w:r w:rsidRPr="00C55CC3">
        <w:rPr>
          <w:rFonts w:ascii="Times New Roman" w:eastAsia="Times New Roman" w:hAnsi="Times New Roman"/>
          <w:color w:val="0000FF"/>
          <w:sz w:val="24"/>
          <w:szCs w:val="24"/>
        </w:rPr>
        <w:t>273/2006, cu modificările şi completările ulterioare, indiferent de sistemul de finanţare şi de subordonare, inclusiv activităţile finanţate integral din venituri proprii, înfiinţate pe lângă instituţiile publice, indemnizaţia prevăzută la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nu</w:t>
      </w:r>
      <w:proofErr w:type="gramEnd"/>
      <w:r w:rsidRPr="00C55CC3">
        <w:rPr>
          <w:rFonts w:ascii="Times New Roman" w:eastAsia="Times New Roman" w:hAnsi="Times New Roman"/>
          <w:color w:val="0000FF"/>
          <w:sz w:val="24"/>
          <w:szCs w:val="24"/>
        </w:rPr>
        <w:t xml:space="preserve"> se ia în calcul la determinarea limitei prevăzute la art. 25 din Legea-cadru nr. </w:t>
      </w:r>
      <w:proofErr w:type="gramStart"/>
      <w:r w:rsidRPr="00C55CC3">
        <w:rPr>
          <w:rFonts w:ascii="Times New Roman" w:eastAsia="Times New Roman" w:hAnsi="Times New Roman"/>
          <w:color w:val="0000FF"/>
          <w:sz w:val="24"/>
          <w:szCs w:val="24"/>
        </w:rPr>
        <w:t>153/2017 privind salarizarea personalului plătit din fonduri publice,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lastRenderedPageBreak/>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(7) Până la închiderea anului fiscal, sumele decontate potrivit alin. (1) </w:t>
      </w:r>
      <w:proofErr w:type="gramStart"/>
      <w:r w:rsidRPr="00C55CC3">
        <w:rPr>
          <w:rFonts w:ascii="Times New Roman" w:eastAsia="Times New Roman" w:hAnsi="Times New Roman"/>
          <w:color w:val="0000FF"/>
          <w:sz w:val="24"/>
          <w:szCs w:val="24"/>
        </w:rPr>
        <w:t>vor</w:t>
      </w:r>
      <w:proofErr w:type="gramEnd"/>
      <w:r w:rsidRPr="00C55CC3">
        <w:rPr>
          <w:rFonts w:ascii="Times New Roman" w:eastAsia="Times New Roman" w:hAnsi="Times New Roman"/>
          <w:color w:val="0000FF"/>
          <w:sz w:val="24"/>
          <w:szCs w:val="24"/>
        </w:rPr>
        <w:t xml:space="preserve"> fi înapoiate Fondului de garantare din bugetul de stat, după caz, potrivit unei proceduri stabilite prin hotărâre a Guvernului.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3 a fost modificat de Punctul 5,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3^1</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(1) Personalul prevăzut la art. </w:t>
      </w:r>
      <w:proofErr w:type="gramStart"/>
      <w:r w:rsidRPr="00C55CC3">
        <w:rPr>
          <w:rFonts w:ascii="Times New Roman" w:eastAsia="Times New Roman" w:hAnsi="Times New Roman"/>
          <w:color w:val="0000FF"/>
          <w:sz w:val="24"/>
          <w:szCs w:val="24"/>
        </w:rPr>
        <w:t>32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din</w:t>
      </w:r>
      <w:proofErr w:type="gramEnd"/>
      <w:r w:rsidRPr="00C55CC3">
        <w:rPr>
          <w:rFonts w:ascii="Times New Roman" w:eastAsia="Times New Roman" w:hAnsi="Times New Roman"/>
          <w:color w:val="0000FF"/>
          <w:sz w:val="24"/>
          <w:szCs w:val="24"/>
        </w:rPr>
        <w:t xml:space="preserve"> anexa nr. </w:t>
      </w:r>
      <w:proofErr w:type="gramStart"/>
      <w:r w:rsidRPr="00C55CC3">
        <w:rPr>
          <w:rFonts w:ascii="Times New Roman" w:eastAsia="Times New Roman" w:hAnsi="Times New Roman"/>
          <w:color w:val="0000FF"/>
          <w:sz w:val="24"/>
          <w:szCs w:val="24"/>
        </w:rPr>
        <w:t>1 la Decretul nr.</w:t>
      </w:r>
      <w:proofErr w:type="gramEnd"/>
      <w:r w:rsidRPr="00C55CC3">
        <w:rPr>
          <w:rFonts w:ascii="Times New Roman" w:eastAsia="Times New Roman" w:hAnsi="Times New Roman"/>
          <w:color w:val="0000FF"/>
          <w:sz w:val="24"/>
          <w:szCs w:val="24"/>
        </w:rPr>
        <w:t xml:space="preserve"> 195/2020 privind instituirea stării de urgenţă pe teritoriul României are dreptul la o majorare acordată suplimentar drepturilor salariale cuvenite, în cuantumul prevăzut la art. </w:t>
      </w:r>
      <w:proofErr w:type="gramStart"/>
      <w:r w:rsidRPr="00C55CC3">
        <w:rPr>
          <w:rFonts w:ascii="Times New Roman" w:eastAsia="Times New Roman" w:hAnsi="Times New Roman"/>
          <w:color w:val="0000FF"/>
          <w:sz w:val="24"/>
          <w:szCs w:val="24"/>
        </w:rPr>
        <w:t>3 alin.</w:t>
      </w:r>
      <w:proofErr w:type="gramEnd"/>
      <w:r w:rsidRPr="00C55CC3">
        <w:rPr>
          <w:rFonts w:ascii="Times New Roman" w:eastAsia="Times New Roman" w:hAnsi="Times New Roman"/>
          <w:color w:val="0000FF"/>
          <w:sz w:val="24"/>
          <w:szCs w:val="24"/>
        </w:rPr>
        <w:t xml:space="preserve"> (1), corespunzător numărului de zile lucrătoare din perioada stării de urgenţă în situaţia în care celălalt părinte nu beneficiază de drepturile prevăzute la art. </w:t>
      </w:r>
      <w:proofErr w:type="gramStart"/>
      <w:r w:rsidRPr="00C55CC3">
        <w:rPr>
          <w:rFonts w:ascii="Times New Roman" w:eastAsia="Times New Roman" w:hAnsi="Times New Roman"/>
          <w:color w:val="0000FF"/>
          <w:sz w:val="24"/>
          <w:szCs w:val="24"/>
        </w:rPr>
        <w:t>1 sau în prezentul articol.</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(2) Pentru personalul din Sistemul naţional de apărare, ordine publică şi securitate naţională, majorarea prevăzută la alin. (1)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suportă din bugetul de stat.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(3) Pentru personalul instituţiilor şi autorităţilor publice, astfel cum sunt definite la art. </w:t>
      </w:r>
      <w:proofErr w:type="gramStart"/>
      <w:r w:rsidRPr="00C55CC3">
        <w:rPr>
          <w:rFonts w:ascii="Times New Roman" w:eastAsia="Times New Roman" w:hAnsi="Times New Roman"/>
          <w:color w:val="0000FF"/>
          <w:sz w:val="24"/>
          <w:szCs w:val="24"/>
        </w:rPr>
        <w:t>2 alin.</w:t>
      </w:r>
      <w:proofErr w:type="gramEnd"/>
      <w:r w:rsidRPr="00C55CC3">
        <w:rPr>
          <w:rFonts w:ascii="Times New Roman" w:eastAsia="Times New Roman" w:hAnsi="Times New Roman"/>
          <w:color w:val="0000FF"/>
          <w:sz w:val="24"/>
          <w:szCs w:val="24"/>
        </w:rPr>
        <w:t xml:space="preserve"> (1) pct. 30 din Legea nr. </w:t>
      </w:r>
      <w:proofErr w:type="gramStart"/>
      <w:r w:rsidRPr="00C55CC3">
        <w:rPr>
          <w:rFonts w:ascii="Times New Roman" w:eastAsia="Times New Roman" w:hAnsi="Times New Roman"/>
          <w:color w:val="0000FF"/>
          <w:sz w:val="24"/>
          <w:szCs w:val="24"/>
        </w:rPr>
        <w:t>500/2002 privind finanţele publice, cu modificările şi completările ulterioare, şi la art.</w:t>
      </w:r>
      <w:proofErr w:type="gramEnd"/>
      <w:r w:rsidRPr="00C55CC3">
        <w:rPr>
          <w:rFonts w:ascii="Times New Roman" w:eastAsia="Times New Roman" w:hAnsi="Times New Roman"/>
          <w:color w:val="0000FF"/>
          <w:sz w:val="24"/>
          <w:szCs w:val="24"/>
        </w:rPr>
        <w:t xml:space="preserve"> </w:t>
      </w:r>
      <w:proofErr w:type="gramStart"/>
      <w:r w:rsidRPr="00C55CC3">
        <w:rPr>
          <w:rFonts w:ascii="Times New Roman" w:eastAsia="Times New Roman" w:hAnsi="Times New Roman"/>
          <w:color w:val="0000FF"/>
          <w:sz w:val="24"/>
          <w:szCs w:val="24"/>
        </w:rPr>
        <w:t>2 alin.</w:t>
      </w:r>
      <w:proofErr w:type="gramEnd"/>
      <w:r w:rsidRPr="00C55CC3">
        <w:rPr>
          <w:rFonts w:ascii="Times New Roman" w:eastAsia="Times New Roman" w:hAnsi="Times New Roman"/>
          <w:color w:val="0000FF"/>
          <w:sz w:val="24"/>
          <w:szCs w:val="24"/>
        </w:rPr>
        <w:t xml:space="preserve"> (1) pct. 39 din Legea nr. 273/2006 privind finanţele publice locale, cu modificările şi completările ulterioare, indiferent de sistemul de finanţare şi de subordonare, inclusiv activităţile finanţate integral din venituri proprii, înfiinţate pe lângă instituţiile publice, majorarea prevăzută la alin. (1) </w:t>
      </w:r>
      <w:proofErr w:type="gramStart"/>
      <w:r w:rsidRPr="00C55CC3">
        <w:rPr>
          <w:rFonts w:ascii="Times New Roman" w:eastAsia="Times New Roman" w:hAnsi="Times New Roman"/>
          <w:color w:val="0000FF"/>
          <w:sz w:val="24"/>
          <w:szCs w:val="24"/>
        </w:rPr>
        <w:t>nu</w:t>
      </w:r>
      <w:proofErr w:type="gramEnd"/>
      <w:r w:rsidRPr="00C55CC3">
        <w:rPr>
          <w:rFonts w:ascii="Times New Roman" w:eastAsia="Times New Roman" w:hAnsi="Times New Roman"/>
          <w:color w:val="0000FF"/>
          <w:sz w:val="24"/>
          <w:szCs w:val="24"/>
        </w:rPr>
        <w:t xml:space="preserve"> se ia în calcul la determinarea limitei prevăzute la art. 25 din Legea-cadru nr. </w:t>
      </w:r>
      <w:proofErr w:type="gramStart"/>
      <w:r w:rsidRPr="00C55CC3">
        <w:rPr>
          <w:rFonts w:ascii="Times New Roman" w:eastAsia="Times New Roman" w:hAnsi="Times New Roman"/>
          <w:color w:val="0000FF"/>
          <w:sz w:val="24"/>
          <w:szCs w:val="24"/>
        </w:rPr>
        <w:t>153/2017,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Actul a fost completat de Punctul 6,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4</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proofErr w:type="gramStart"/>
      <w:r w:rsidRPr="00C55CC3">
        <w:rPr>
          <w:rFonts w:ascii="Times New Roman" w:eastAsia="Times New Roman" w:hAnsi="Times New Roman"/>
          <w:color w:val="0000FF"/>
          <w:sz w:val="24"/>
          <w:szCs w:val="24"/>
        </w:rPr>
        <w:t>Numărul de zile libere acordate potrivit prezentei legi, respectiv numărul de zile lucrătoare pentru care se acordă majorarea prevăzută la art.</w:t>
      </w:r>
      <w:proofErr w:type="gramEnd"/>
      <w:r w:rsidRPr="00C55CC3">
        <w:rPr>
          <w:rFonts w:ascii="Times New Roman" w:eastAsia="Times New Roman" w:hAnsi="Times New Roman"/>
          <w:color w:val="0000FF"/>
          <w:sz w:val="24"/>
          <w:szCs w:val="24"/>
        </w:rPr>
        <w:t xml:space="preserve"> </w:t>
      </w:r>
      <w:proofErr w:type="gramStart"/>
      <w:r w:rsidRPr="00C55CC3">
        <w:rPr>
          <w:rFonts w:ascii="Times New Roman" w:eastAsia="Times New Roman" w:hAnsi="Times New Roman"/>
          <w:color w:val="0000FF"/>
          <w:sz w:val="24"/>
          <w:szCs w:val="24"/>
        </w:rPr>
        <w:t>3^1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se</w:t>
      </w:r>
      <w:proofErr w:type="gramEnd"/>
      <w:r w:rsidRPr="00C55CC3">
        <w:rPr>
          <w:rFonts w:ascii="Times New Roman" w:eastAsia="Times New Roman" w:hAnsi="Times New Roman"/>
          <w:color w:val="0000FF"/>
          <w:sz w:val="24"/>
          <w:szCs w:val="24"/>
        </w:rPr>
        <w:t xml:space="preserve"> stabilesc de către Guvern, prin hotărâre, pentru fiecare situaţie dintre cele prevăzute la art. </w:t>
      </w:r>
      <w:proofErr w:type="gramStart"/>
      <w:r w:rsidRPr="00C55CC3">
        <w:rPr>
          <w:rFonts w:ascii="Times New Roman" w:eastAsia="Times New Roman" w:hAnsi="Times New Roman"/>
          <w:color w:val="0000FF"/>
          <w:sz w:val="24"/>
          <w:szCs w:val="24"/>
        </w:rPr>
        <w:t>1 alin.</w:t>
      </w:r>
      <w:proofErr w:type="gramEnd"/>
      <w:r w:rsidRPr="00C55CC3">
        <w:rPr>
          <w:rFonts w:ascii="Times New Roman" w:eastAsia="Times New Roman" w:hAnsi="Times New Roman"/>
          <w:color w:val="0000FF"/>
          <w:sz w:val="24"/>
          <w:szCs w:val="24"/>
        </w:rPr>
        <w:t xml:space="preserve"> (1) </w:t>
      </w:r>
      <w:proofErr w:type="gramStart"/>
      <w:r w:rsidRPr="00C55CC3">
        <w:rPr>
          <w:rFonts w:ascii="Times New Roman" w:eastAsia="Times New Roman" w:hAnsi="Times New Roman"/>
          <w:color w:val="0000FF"/>
          <w:sz w:val="24"/>
          <w:szCs w:val="24"/>
        </w:rPr>
        <w:t>şi</w:t>
      </w:r>
      <w:proofErr w:type="gramEnd"/>
      <w:r w:rsidRPr="00C55CC3">
        <w:rPr>
          <w:rFonts w:ascii="Times New Roman" w:eastAsia="Times New Roman" w:hAnsi="Times New Roman"/>
          <w:color w:val="0000FF"/>
          <w:sz w:val="24"/>
          <w:szCs w:val="24"/>
        </w:rPr>
        <w:t xml:space="preserve"> art. </w:t>
      </w:r>
      <w:proofErr w:type="gramStart"/>
      <w:r w:rsidRPr="00C55CC3">
        <w:rPr>
          <w:rFonts w:ascii="Times New Roman" w:eastAsia="Times New Roman" w:hAnsi="Times New Roman"/>
          <w:color w:val="0000FF"/>
          <w:sz w:val="24"/>
          <w:szCs w:val="24"/>
        </w:rPr>
        <w:t>3^1.</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4 a fost modificat de Punctul 7,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5</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Prevederile prezentei legi se aplică tuturor angajaţilor din mediul public şi privat.</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6</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xml:space="preserve">În termen de 30 de zile de la intrarea în vigoare a prezentei legi </w:t>
      </w:r>
      <w:proofErr w:type="gramStart"/>
      <w:r w:rsidRPr="00C55CC3">
        <w:rPr>
          <w:rFonts w:ascii="Times New Roman" w:eastAsia="Times New Roman" w:hAnsi="Times New Roman"/>
          <w:color w:val="0000FF"/>
          <w:sz w:val="24"/>
          <w:szCs w:val="24"/>
        </w:rPr>
        <w:t>va</w:t>
      </w:r>
      <w:proofErr w:type="gramEnd"/>
      <w:r w:rsidRPr="00C55CC3">
        <w:rPr>
          <w:rFonts w:ascii="Times New Roman" w:eastAsia="Times New Roman" w:hAnsi="Times New Roman"/>
          <w:color w:val="0000FF"/>
          <w:sz w:val="24"/>
          <w:szCs w:val="24"/>
        </w:rPr>
        <w:t xml:space="preserve"> fi aprobată hotărârea Guvernului prevăzută la art. </w:t>
      </w:r>
      <w:proofErr w:type="gramStart"/>
      <w:r w:rsidRPr="00C55CC3">
        <w:rPr>
          <w:rFonts w:ascii="Times New Roman" w:eastAsia="Times New Roman" w:hAnsi="Times New Roman"/>
          <w:color w:val="0000FF"/>
          <w:sz w:val="24"/>
          <w:szCs w:val="24"/>
        </w:rPr>
        <w:t>3 alin.</w:t>
      </w:r>
      <w:proofErr w:type="gramEnd"/>
      <w:r w:rsidRPr="00C55CC3">
        <w:rPr>
          <w:rFonts w:ascii="Times New Roman" w:eastAsia="Times New Roman" w:hAnsi="Times New Roman"/>
          <w:color w:val="0000FF"/>
          <w:sz w:val="24"/>
          <w:szCs w:val="24"/>
        </w:rPr>
        <w:t xml:space="preserve"> (7), precum şi procedurile aferente decontării sumelor privind plata indemnizaţiei prevăzută la art. 2.</w:t>
      </w:r>
    </w:p>
    <w:p w:rsidR="00C55CC3" w:rsidRDefault="00C55CC3" w:rsidP="00C55CC3">
      <w:pPr>
        <w:spacing w:after="0" w:line="240" w:lineRule="auto"/>
        <w:ind w:left="0"/>
        <w:rPr>
          <w:rFonts w:ascii="Times New Roman" w:eastAsia="Times New Roman" w:hAnsi="Times New Roman"/>
          <w:color w:val="0000FF"/>
          <w:sz w:val="24"/>
          <w:szCs w:val="24"/>
        </w:rPr>
      </w:pP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xml:space="preserve">(la 21-03-2020 Articolul 6 a fost modificat de Punctul 8, Articolul I din ORDONANŢA DE URGENŢĂ nr. 30 din 18 martie 2020, publicată în MONITORUL OFICIAL nr. 231 din 21 martie 2020)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Articolele II-XV din ORDONANŢA DE URGENŢĂ nr. 30 din 18 martie 2020, publicată în MONITORUL OFICIAL nr. 231 din 21 martie 2020 prevăd:</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Acordarea stimulentului de inserţie prevăzut la art. 7 din Ordonanţa de urgenţă a Guvernului nr. </w:t>
      </w:r>
      <w:proofErr w:type="gramStart"/>
      <w:r w:rsidRPr="00C55CC3">
        <w:rPr>
          <w:rFonts w:ascii="Times New Roman" w:eastAsia="Times New Roman" w:hAnsi="Times New Roman"/>
          <w:sz w:val="24"/>
          <w:szCs w:val="24"/>
        </w:rPr>
        <w:t>111/2010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concediul şi indemnizaţia lunară pentru creşterea copiilor, aprobată cu modificări prin Legea nr.</w:t>
      </w:r>
      <w:proofErr w:type="gramEnd"/>
      <w:r w:rsidRPr="00C55CC3">
        <w:rPr>
          <w:rFonts w:ascii="Times New Roman" w:eastAsia="Times New Roman" w:hAnsi="Times New Roman"/>
          <w:sz w:val="24"/>
          <w:szCs w:val="24"/>
        </w:rPr>
        <w:t xml:space="preserve"> 132/2011, cu modificările şi completările ulterioare, se efectuează fără întrerupere, pe o perioadă de 90 zile în cazul persoanelor care, începând cu data intrării în vigoare a prezentei ordonanţe de urgenţă, se află în una sau mai multe dintre următoarele situaţii: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 </w:t>
      </w:r>
      <w:proofErr w:type="gramStart"/>
      <w:r w:rsidRPr="00C55CC3">
        <w:rPr>
          <w:rFonts w:ascii="Times New Roman" w:eastAsia="Times New Roman" w:hAnsi="Times New Roman"/>
          <w:sz w:val="24"/>
          <w:szCs w:val="24"/>
        </w:rPr>
        <w:t>beneficiază</w:t>
      </w:r>
      <w:proofErr w:type="gramEnd"/>
      <w:r w:rsidRPr="00C55CC3">
        <w:rPr>
          <w:rFonts w:ascii="Times New Roman" w:eastAsia="Times New Roman" w:hAnsi="Times New Roman"/>
          <w:sz w:val="24"/>
          <w:szCs w:val="24"/>
        </w:rPr>
        <w:t xml:space="preserve"> de concediile prevăzute la art. </w:t>
      </w:r>
      <w:proofErr w:type="gramStart"/>
      <w:r w:rsidRPr="00C55CC3">
        <w:rPr>
          <w:rFonts w:ascii="Times New Roman" w:eastAsia="Times New Roman" w:hAnsi="Times New Roman"/>
          <w:sz w:val="24"/>
          <w:szCs w:val="24"/>
        </w:rPr>
        <w:t>2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a), b) şi d) din Ordonanţa de urgenţă a Guvernului nr. 158/2005</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lastRenderedPageBreak/>
        <w:t> </w:t>
      </w:r>
      <w:proofErr w:type="gramStart"/>
      <w:r w:rsidRPr="00C55CC3">
        <w:rPr>
          <w:rFonts w:ascii="Times New Roman" w:eastAsia="Times New Roman" w:hAnsi="Times New Roman"/>
          <w:sz w:val="24"/>
          <w:szCs w:val="24"/>
        </w:rPr>
        <w:t>privind</w:t>
      </w:r>
      <w:proofErr w:type="gramEnd"/>
      <w:r w:rsidRPr="00C55CC3">
        <w:rPr>
          <w:rFonts w:ascii="Times New Roman" w:eastAsia="Times New Roman" w:hAnsi="Times New Roman"/>
          <w:sz w:val="24"/>
          <w:szCs w:val="24"/>
        </w:rPr>
        <w:t xml:space="preserve"> concediile şi indemnizaţiile de asigurări sociale de sănătate, aprobată cu modificări şi completări prin Legea nr. 399/2006,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beneficiază</w:t>
      </w:r>
      <w:proofErr w:type="gramEnd"/>
      <w:r w:rsidRPr="00C55CC3">
        <w:rPr>
          <w:rFonts w:ascii="Times New Roman" w:eastAsia="Times New Roman" w:hAnsi="Times New Roman"/>
          <w:sz w:val="24"/>
          <w:szCs w:val="24"/>
        </w:rPr>
        <w:t xml:space="preserve"> de concediul prevăzut de Legea nr. 19/2020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acordarea unor zile libere părinţilor pentru supravegherea copiilor, în situaţia închiderii temporare a unităţilor de învăţământ;</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c)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află în perioada prevăzută la art. </w:t>
      </w:r>
      <w:proofErr w:type="gramStart"/>
      <w:r w:rsidRPr="00C55CC3">
        <w:rPr>
          <w:rFonts w:ascii="Times New Roman" w:eastAsia="Times New Roman" w:hAnsi="Times New Roman"/>
          <w:sz w:val="24"/>
          <w:szCs w:val="24"/>
        </w:rPr>
        <w:t>52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c)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Legea nr. 53/2003 - Codul muncii,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d) </w:t>
      </w:r>
      <w:proofErr w:type="gramStart"/>
      <w:r w:rsidRPr="00C55CC3">
        <w:rPr>
          <w:rFonts w:ascii="Times New Roman" w:eastAsia="Times New Roman" w:hAnsi="Times New Roman"/>
          <w:sz w:val="24"/>
          <w:szCs w:val="24"/>
        </w:rPr>
        <w:t>li</w:t>
      </w:r>
      <w:proofErr w:type="gramEnd"/>
      <w:r w:rsidRPr="00C55CC3">
        <w:rPr>
          <w:rFonts w:ascii="Times New Roman" w:eastAsia="Times New Roman" w:hAnsi="Times New Roman"/>
          <w:sz w:val="24"/>
          <w:szCs w:val="24"/>
        </w:rPr>
        <w:t xml:space="preserve"> s-a suspendat ori le-a încetat raportul de muncă ori de serviciu, ca urmare a instituirii situaţiei de urgenţă în condiţiile Ordonanţei de urgenţă a Guvernului nr. 1/1999</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privind</w:t>
      </w:r>
      <w:proofErr w:type="gramEnd"/>
      <w:r w:rsidRPr="00C55CC3">
        <w:rPr>
          <w:rFonts w:ascii="Times New Roman" w:eastAsia="Times New Roman" w:hAnsi="Times New Roman"/>
          <w:sz w:val="24"/>
          <w:szCs w:val="24"/>
        </w:rPr>
        <w:t xml:space="preserve"> regimul stării de asediu şi regimul stării de urgenţă, aprobată cu modificări şi completări prin Legea nr. </w:t>
      </w:r>
      <w:proofErr w:type="gramStart"/>
      <w:r w:rsidRPr="00C55CC3">
        <w:rPr>
          <w:rFonts w:ascii="Times New Roman" w:eastAsia="Times New Roman" w:hAnsi="Times New Roman"/>
          <w:sz w:val="24"/>
          <w:szCs w:val="24"/>
        </w:rPr>
        <w:t>453/2004,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În cazul în care, după perioada prevăzută la alin. (1), persoana îndreptăţită realizează venituri supuse impozitului pe venit potrivit prevederilor art. 3 din Ordonanţa de urgenţă a Guvernului nr. </w:t>
      </w:r>
      <w:proofErr w:type="gramStart"/>
      <w:r w:rsidRPr="00C55CC3">
        <w:rPr>
          <w:rFonts w:ascii="Times New Roman" w:eastAsia="Times New Roman" w:hAnsi="Times New Roman"/>
          <w:sz w:val="24"/>
          <w:szCs w:val="24"/>
        </w:rPr>
        <w:t>111/2010, aprobată cu modificări prin Legea nr.</w:t>
      </w:r>
      <w:proofErr w:type="gramEnd"/>
      <w:r w:rsidRPr="00C55CC3">
        <w:rPr>
          <w:rFonts w:ascii="Times New Roman" w:eastAsia="Times New Roman" w:hAnsi="Times New Roman"/>
          <w:sz w:val="24"/>
          <w:szCs w:val="24"/>
        </w:rPr>
        <w:t xml:space="preserve"> 132/2011, cu modificările şi completările ulterioare, atunci stimulentul de inserţie se acordă, potrivit legii, până la împlinirea de către copil a vârstei de 3 ani sau 4 ani în cazul copilului cu dizabilitate.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Prevederile alin. (1) </w:t>
      </w:r>
      <w:proofErr w:type="gramStart"/>
      <w:r w:rsidRPr="00C55CC3">
        <w:rPr>
          <w:rFonts w:ascii="Times New Roman" w:eastAsia="Times New Roman" w:hAnsi="Times New Roman"/>
          <w:sz w:val="24"/>
          <w:szCs w:val="24"/>
        </w:rPr>
        <w:t>şi</w:t>
      </w:r>
      <w:proofErr w:type="gramEnd"/>
      <w:r w:rsidRPr="00C55CC3">
        <w:rPr>
          <w:rFonts w:ascii="Times New Roman" w:eastAsia="Times New Roman" w:hAnsi="Times New Roman"/>
          <w:sz w:val="24"/>
          <w:szCs w:val="24"/>
        </w:rPr>
        <w:t xml:space="preserve"> (2) se aplică corespunzător şi în cazul persoanelor care beneficiază de indemnizaţia prevăzută la art. </w:t>
      </w:r>
      <w:proofErr w:type="gramStart"/>
      <w:r w:rsidRPr="00C55CC3">
        <w:rPr>
          <w:rFonts w:ascii="Times New Roman" w:eastAsia="Times New Roman" w:hAnsi="Times New Roman"/>
          <w:sz w:val="24"/>
          <w:szCs w:val="24"/>
        </w:rPr>
        <w:t>32 alin.</w:t>
      </w:r>
      <w:proofErr w:type="gramEnd"/>
      <w:r w:rsidRPr="00C55CC3">
        <w:rPr>
          <w:rFonts w:ascii="Times New Roman" w:eastAsia="Times New Roman" w:hAnsi="Times New Roman"/>
          <w:sz w:val="24"/>
          <w:szCs w:val="24"/>
        </w:rPr>
        <w:t xml:space="preserve"> (5)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Ordonanţa de urgenţă a Guvernului nr. </w:t>
      </w:r>
      <w:proofErr w:type="gramStart"/>
      <w:r w:rsidRPr="00C55CC3">
        <w:rPr>
          <w:rFonts w:ascii="Times New Roman" w:eastAsia="Times New Roman" w:hAnsi="Times New Roman"/>
          <w:sz w:val="24"/>
          <w:szCs w:val="24"/>
        </w:rPr>
        <w:t>111/2010, aprobată cu modificări prin Legea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132/2011,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(4) Prevederile alin. (1)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aplică şi persoanelor care la data intrării în vigoare a prezentei ordonanţe de urgenţă se află în plata stimulentului de inserţie, cu respectarea prevederilor art. </w:t>
      </w:r>
      <w:proofErr w:type="gramStart"/>
      <w:r w:rsidRPr="00C55CC3">
        <w:rPr>
          <w:rFonts w:ascii="Times New Roman" w:eastAsia="Times New Roman" w:hAnsi="Times New Roman"/>
          <w:sz w:val="24"/>
          <w:szCs w:val="24"/>
        </w:rPr>
        <w:t>17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a)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Ordonanţa de urgenţă a Guvernului nr. </w:t>
      </w:r>
      <w:proofErr w:type="gramStart"/>
      <w:r w:rsidRPr="00C55CC3">
        <w:rPr>
          <w:rFonts w:ascii="Times New Roman" w:eastAsia="Times New Roman" w:hAnsi="Times New Roman"/>
          <w:sz w:val="24"/>
          <w:szCs w:val="24"/>
        </w:rPr>
        <w:t>111/2010, aprobată prin Legea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132/2011,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III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(1) Începând cu data intrării în vigoare a prezentei ordonanţe de urgenţă şi în baza Decretului nr. 195/2020</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privind instituirea stării de urgenţă pe teritoriul României, cererile, declaraţiile şi documentele doveditoare pentru solicitarea beneficiilor de asistenţă socială acordate din bugetul de stat prin bugetul Ministerului Muncii şi Protecţiei Sociale pot fi depuse în format letric sau prin poşta electronică.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Cererile, declaraţiile şi documentele doveditoare prevăzute la alin. (1) </w:t>
      </w:r>
      <w:proofErr w:type="gramStart"/>
      <w:r w:rsidRPr="00C55CC3">
        <w:rPr>
          <w:rFonts w:ascii="Times New Roman" w:eastAsia="Times New Roman" w:hAnsi="Times New Roman"/>
          <w:sz w:val="24"/>
          <w:szCs w:val="24"/>
        </w:rPr>
        <w:t>vizează</w:t>
      </w:r>
      <w:proofErr w:type="gramEnd"/>
      <w:r w:rsidRPr="00C55CC3">
        <w:rPr>
          <w:rFonts w:ascii="Times New Roman" w:eastAsia="Times New Roman" w:hAnsi="Times New Roman"/>
          <w:sz w:val="24"/>
          <w:szCs w:val="24"/>
        </w:rPr>
        <w:t xml:space="preserve"> acordarea următoarelor beneficii de asistenţă socială: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 </w:t>
      </w:r>
      <w:proofErr w:type="gramStart"/>
      <w:r w:rsidRPr="00C55CC3">
        <w:rPr>
          <w:rFonts w:ascii="Times New Roman" w:eastAsia="Times New Roman" w:hAnsi="Times New Roman"/>
          <w:sz w:val="24"/>
          <w:szCs w:val="24"/>
        </w:rPr>
        <w:t>ajutorul</w:t>
      </w:r>
      <w:proofErr w:type="gramEnd"/>
      <w:r w:rsidRPr="00C55CC3">
        <w:rPr>
          <w:rFonts w:ascii="Times New Roman" w:eastAsia="Times New Roman" w:hAnsi="Times New Roman"/>
          <w:sz w:val="24"/>
          <w:szCs w:val="24"/>
        </w:rPr>
        <w:t xml:space="preserve"> social acordat în baza Legii nr. 416/2001 privind venitul minim garantat,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alocaţia</w:t>
      </w:r>
      <w:proofErr w:type="gramEnd"/>
      <w:r w:rsidRPr="00C55CC3">
        <w:rPr>
          <w:rFonts w:ascii="Times New Roman" w:eastAsia="Times New Roman" w:hAnsi="Times New Roman"/>
          <w:sz w:val="24"/>
          <w:szCs w:val="24"/>
        </w:rPr>
        <w:t xml:space="preserve"> pentru susţinerea familiei acordată în baza Legii nr. 277/2010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alocaţia pentru susţinerea familiei,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c) </w:t>
      </w:r>
      <w:proofErr w:type="gramStart"/>
      <w:r w:rsidRPr="00C55CC3">
        <w:rPr>
          <w:rFonts w:ascii="Times New Roman" w:eastAsia="Times New Roman" w:hAnsi="Times New Roman"/>
          <w:sz w:val="24"/>
          <w:szCs w:val="24"/>
        </w:rPr>
        <w:t>alocaţia</w:t>
      </w:r>
      <w:proofErr w:type="gramEnd"/>
      <w:r w:rsidRPr="00C55CC3">
        <w:rPr>
          <w:rFonts w:ascii="Times New Roman" w:eastAsia="Times New Roman" w:hAnsi="Times New Roman"/>
          <w:sz w:val="24"/>
          <w:szCs w:val="24"/>
        </w:rPr>
        <w:t xml:space="preserve"> de stat pentru copii acordată în baza Legii nr. 61/1993</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alocaţia de stat pentru copii,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d) </w:t>
      </w:r>
      <w:proofErr w:type="gramStart"/>
      <w:r w:rsidRPr="00C55CC3">
        <w:rPr>
          <w:rFonts w:ascii="Times New Roman" w:eastAsia="Times New Roman" w:hAnsi="Times New Roman"/>
          <w:sz w:val="24"/>
          <w:szCs w:val="24"/>
        </w:rPr>
        <w:t>drepturile</w:t>
      </w:r>
      <w:proofErr w:type="gramEnd"/>
      <w:r w:rsidRPr="00C55CC3">
        <w:rPr>
          <w:rFonts w:ascii="Times New Roman" w:eastAsia="Times New Roman" w:hAnsi="Times New Roman"/>
          <w:sz w:val="24"/>
          <w:szCs w:val="24"/>
        </w:rPr>
        <w:t xml:space="preserve"> acordate în baza Ordonanţei de urgenţă a Guvernului nr. </w:t>
      </w:r>
      <w:proofErr w:type="gramStart"/>
      <w:r w:rsidRPr="00C55CC3">
        <w:rPr>
          <w:rFonts w:ascii="Times New Roman" w:eastAsia="Times New Roman" w:hAnsi="Times New Roman"/>
          <w:sz w:val="24"/>
          <w:szCs w:val="24"/>
        </w:rPr>
        <w:t>111/2010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concediul şi indemnizaţia lunară pentru creşterea copiilor, aprobată cu modificări prin Legea nr.</w:t>
      </w:r>
      <w:proofErr w:type="gramEnd"/>
      <w:r w:rsidRPr="00C55CC3">
        <w:rPr>
          <w:rFonts w:ascii="Times New Roman" w:eastAsia="Times New Roman" w:hAnsi="Times New Roman"/>
          <w:sz w:val="24"/>
          <w:szCs w:val="24"/>
        </w:rPr>
        <w:t xml:space="preserve"> 132/2011,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e) </w:t>
      </w:r>
      <w:proofErr w:type="gramStart"/>
      <w:r w:rsidRPr="00C55CC3">
        <w:rPr>
          <w:rFonts w:ascii="Times New Roman" w:eastAsia="Times New Roman" w:hAnsi="Times New Roman"/>
          <w:sz w:val="24"/>
          <w:szCs w:val="24"/>
        </w:rPr>
        <w:t>alocaţia</w:t>
      </w:r>
      <w:proofErr w:type="gramEnd"/>
      <w:r w:rsidRPr="00C55CC3">
        <w:rPr>
          <w:rFonts w:ascii="Times New Roman" w:eastAsia="Times New Roman" w:hAnsi="Times New Roman"/>
          <w:sz w:val="24"/>
          <w:szCs w:val="24"/>
        </w:rPr>
        <w:t xml:space="preserve"> lunară de plasament acordată în baza Legii nr. 272/2004</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protecţia şi promovarea drepturilor copilului,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f) </w:t>
      </w:r>
      <w:proofErr w:type="gramStart"/>
      <w:r w:rsidRPr="00C55CC3">
        <w:rPr>
          <w:rFonts w:ascii="Times New Roman" w:eastAsia="Times New Roman" w:hAnsi="Times New Roman"/>
          <w:sz w:val="24"/>
          <w:szCs w:val="24"/>
        </w:rPr>
        <w:t>drepturile</w:t>
      </w:r>
      <w:proofErr w:type="gramEnd"/>
      <w:r w:rsidRPr="00C55CC3">
        <w:rPr>
          <w:rFonts w:ascii="Times New Roman" w:eastAsia="Times New Roman" w:hAnsi="Times New Roman"/>
          <w:sz w:val="24"/>
          <w:szCs w:val="24"/>
        </w:rPr>
        <w:t xml:space="preserve"> acordate în baza art. 50 din Legea nr. 273/2004</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procedura adopţiei, republicată,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g) </w:t>
      </w:r>
      <w:proofErr w:type="gramStart"/>
      <w:r w:rsidRPr="00C55CC3">
        <w:rPr>
          <w:rFonts w:ascii="Times New Roman" w:eastAsia="Times New Roman" w:hAnsi="Times New Roman"/>
          <w:sz w:val="24"/>
          <w:szCs w:val="24"/>
        </w:rPr>
        <w:t>ajutorul</w:t>
      </w:r>
      <w:proofErr w:type="gramEnd"/>
      <w:r w:rsidRPr="00C55CC3">
        <w:rPr>
          <w:rFonts w:ascii="Times New Roman" w:eastAsia="Times New Roman" w:hAnsi="Times New Roman"/>
          <w:sz w:val="24"/>
          <w:szCs w:val="24"/>
        </w:rPr>
        <w:t xml:space="preserve"> pentru încălzirea locuinţei acordat în baza Ordonanţei de urgenţă a Guvernului nr. </w:t>
      </w:r>
      <w:proofErr w:type="gramStart"/>
      <w:r w:rsidRPr="00C55CC3">
        <w:rPr>
          <w:rFonts w:ascii="Times New Roman" w:eastAsia="Times New Roman" w:hAnsi="Times New Roman"/>
          <w:sz w:val="24"/>
          <w:szCs w:val="24"/>
        </w:rPr>
        <w:t>70/2011 privind măsurile de protecţie socială pentru perioada sezonului rece, aprobată prin Legea nr.</w:t>
      </w:r>
      <w:proofErr w:type="gramEnd"/>
      <w:r w:rsidRPr="00C55CC3">
        <w:rPr>
          <w:rFonts w:ascii="Times New Roman" w:eastAsia="Times New Roman" w:hAnsi="Times New Roman"/>
          <w:sz w:val="24"/>
          <w:szCs w:val="24"/>
        </w:rPr>
        <w:t xml:space="preserve"> 92/2012, cu modificările şi completările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h) </w:t>
      </w:r>
      <w:proofErr w:type="gramStart"/>
      <w:r w:rsidRPr="00C55CC3">
        <w:rPr>
          <w:rFonts w:ascii="Times New Roman" w:eastAsia="Times New Roman" w:hAnsi="Times New Roman"/>
          <w:sz w:val="24"/>
          <w:szCs w:val="24"/>
        </w:rPr>
        <w:t>indemnizaţia</w:t>
      </w:r>
      <w:proofErr w:type="gramEnd"/>
      <w:r w:rsidRPr="00C55CC3">
        <w:rPr>
          <w:rFonts w:ascii="Times New Roman" w:eastAsia="Times New Roman" w:hAnsi="Times New Roman"/>
          <w:sz w:val="24"/>
          <w:szCs w:val="24"/>
        </w:rPr>
        <w:t xml:space="preserve"> lunară de hrană acordată în baza Legii nr. 584/2002</w:t>
      </w:r>
      <w:r>
        <w:rPr>
          <w:rFonts w:ascii="Times New Roman" w:eastAsia="Times New Roman" w:hAnsi="Times New Roman"/>
          <w:sz w:val="24"/>
          <w:szCs w:val="24"/>
        </w:rPr>
        <w:t xml:space="preserve"> </w:t>
      </w:r>
      <w:r w:rsidRPr="00C55CC3">
        <w:rPr>
          <w:rFonts w:ascii="Times New Roman" w:eastAsia="Times New Roman" w:hAnsi="Times New Roman"/>
          <w:sz w:val="24"/>
          <w:szCs w:val="24"/>
        </w:rPr>
        <w:t xml:space="preserve">privind măsurile de prevenire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răspândirii maladiei SIDA în România şi de protecţie a persoanelor infectate cu HIV sau bolnave de SIDA, cu modificările ulterioare.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Depunerea prin poşta electronică a cererilor, declaraţiilor şi documentelor doveditoare pentru solicitarea beneficiilor prevăzute la alin. (2)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face astfel:</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lastRenderedPageBreak/>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 </w:t>
      </w:r>
      <w:proofErr w:type="gramStart"/>
      <w:r w:rsidRPr="00C55CC3">
        <w:rPr>
          <w:rFonts w:ascii="Times New Roman" w:eastAsia="Times New Roman" w:hAnsi="Times New Roman"/>
          <w:sz w:val="24"/>
          <w:szCs w:val="24"/>
        </w:rPr>
        <w:t>pentru</w:t>
      </w:r>
      <w:proofErr w:type="gramEnd"/>
      <w:r w:rsidRPr="00C55CC3">
        <w:rPr>
          <w:rFonts w:ascii="Times New Roman" w:eastAsia="Times New Roman" w:hAnsi="Times New Roman"/>
          <w:sz w:val="24"/>
          <w:szCs w:val="24"/>
        </w:rPr>
        <w:t xml:space="preserve"> beneficiile prevăzute la lit. e)-f) şi h), la agenţiile pentru plăţi şi inspecţie socială judeţene, respectiv a municipiului Bucureşti, denumite în continuare agenţii teritoriale, în a căror rază teritorială îşi au domiciliul, reşedinţa ori locuiesc efectiv solicitanţii;</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pentru</w:t>
      </w:r>
      <w:proofErr w:type="gramEnd"/>
      <w:r w:rsidRPr="00C55CC3">
        <w:rPr>
          <w:rFonts w:ascii="Times New Roman" w:eastAsia="Times New Roman" w:hAnsi="Times New Roman"/>
          <w:sz w:val="24"/>
          <w:szCs w:val="24"/>
        </w:rPr>
        <w:t xml:space="preserve"> beneficiile prevăzute la lit.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)-d) şi g), la autorităţile administraţiei publice locale în a căror rază teritorială îşi au domiciliul, reşedinţa ori locuiesc efectiv solicitanţii.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(4) Depunerea prin poşta electronică a cererilor, declaraţilor şi documentelor doveditoare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opţională şi se realizează în condiţiile în care agenţiile teritoriale ori autorităţile administraţiei publice locale au dezvoltate sisteme de primire electronică, cu respectarea prevederilor Regulamentului (UE) 2016/679</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(5) Începând cu data prezentei ordonanţe de urgenţă, pe perioada de aplicabilitate a Decretului nr. </w:t>
      </w:r>
      <w:proofErr w:type="gramStart"/>
      <w:r w:rsidRPr="00C55CC3">
        <w:rPr>
          <w:rFonts w:ascii="Times New Roman" w:eastAsia="Times New Roman" w:hAnsi="Times New Roman"/>
          <w:sz w:val="24"/>
          <w:szCs w:val="24"/>
        </w:rPr>
        <w:t>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 decizia de acordare/respingere/încetare/suspendare a dreptului de asistenţă socială pentru oricare din beneficiile sociale prevăzute la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poate transmite beneficiarului în format letric sau prin poşta electronică de către agenţia teritorială emitentă.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IV</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(1) Agenţia Naţională pentru Plăţi şi Inspecţie Socială, agenţiile teritoriale şi autorităţile administraţiei publice locale vor lua măsurile necesare pentru implementarea sistemului de transmitere prin poşta electronică a cererilor şi documentelor doveditoare pentru solicitarea beneficiilor de asistenţă socială prevăzute la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III alin.</w:t>
      </w:r>
      <w:proofErr w:type="gramEnd"/>
      <w:r w:rsidRPr="00C55CC3">
        <w:rPr>
          <w:rFonts w:ascii="Times New Roman" w:eastAsia="Times New Roman" w:hAnsi="Times New Roman"/>
          <w:sz w:val="24"/>
          <w:szCs w:val="24"/>
        </w:rPr>
        <w:t xml:space="preserve"> (2), în termen de maximum 10 zile de la data intrării în vigoare a prezentei ordonanţe de urgenţă.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Organizarea modului de primire prin poşta electronică a cererilor, declaraţiilor şi documentelor doveditoare se stabileşte prin decizie a directorului general al Agenţiei Naţionale pentru Plăţi şi Inspecţie Socială pentru drepturile prevăzute la art. </w:t>
      </w:r>
      <w:proofErr w:type="gramStart"/>
      <w:r w:rsidRPr="00C55CC3">
        <w:rPr>
          <w:rFonts w:ascii="Times New Roman" w:eastAsia="Times New Roman" w:hAnsi="Times New Roman"/>
          <w:sz w:val="24"/>
          <w:szCs w:val="24"/>
        </w:rPr>
        <w:t>III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c)-</w:t>
      </w:r>
      <w:proofErr w:type="gramEnd"/>
      <w:r w:rsidRPr="00C55CC3">
        <w:rPr>
          <w:rFonts w:ascii="Times New Roman" w:eastAsia="Times New Roman" w:hAnsi="Times New Roman"/>
          <w:sz w:val="24"/>
          <w:szCs w:val="24"/>
        </w:rPr>
        <w:t xml:space="preserve">f) şi h), respectiv prin dispoziţie a primarului pentru drepturile prevăzute la art. </w:t>
      </w:r>
      <w:proofErr w:type="gramStart"/>
      <w:r w:rsidRPr="00C55CC3">
        <w:rPr>
          <w:rFonts w:ascii="Times New Roman" w:eastAsia="Times New Roman" w:hAnsi="Times New Roman"/>
          <w:sz w:val="24"/>
          <w:szCs w:val="24"/>
        </w:rPr>
        <w:t>III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b) şi g).</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Pentru cererile, declaraţiile şi documentele doveditoare pentru solicitarea drepturilor prevăzute la art. </w:t>
      </w:r>
      <w:proofErr w:type="gramStart"/>
      <w:r w:rsidRPr="00C55CC3">
        <w:rPr>
          <w:rFonts w:ascii="Times New Roman" w:eastAsia="Times New Roman" w:hAnsi="Times New Roman"/>
          <w:sz w:val="24"/>
          <w:szCs w:val="24"/>
        </w:rPr>
        <w:t>III alin.</w:t>
      </w:r>
      <w:proofErr w:type="gramEnd"/>
      <w:r w:rsidRPr="00C55CC3">
        <w:rPr>
          <w:rFonts w:ascii="Times New Roman" w:eastAsia="Times New Roman" w:hAnsi="Times New Roman"/>
          <w:sz w:val="24"/>
          <w:szCs w:val="24"/>
        </w:rPr>
        <w:t xml:space="preserve"> (3)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b), depuse prin poşta electronică la autorităţile administraţiei publice locale, acestea au obligaţia de a transmite la agenţia teritorială, în termenul prevăzut de lege, solicitările primite, la adresa de poştă electronică oficială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instituţiei sau prin Punctul de contact unic electronic, conform Hotărârii Guvernului nr. </w:t>
      </w:r>
      <w:proofErr w:type="gramStart"/>
      <w:r w:rsidRPr="00C55CC3">
        <w:rPr>
          <w:rFonts w:ascii="Times New Roman" w:eastAsia="Times New Roman" w:hAnsi="Times New Roman"/>
          <w:sz w:val="24"/>
          <w:szCs w:val="24"/>
        </w:rPr>
        <w:t>922/2010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organizarea şi funcţionarea Punctului de contact unic electronic, şi Ordonanţei de urgenţă a Guvernului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41/2016 privind stabilirea unor măsuri de simplificare la nivelul administraţiei publice centrale şi pentru modificarea şi completarea unor acte normative, aprobată cu modificări prin Legea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179/2017.</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V</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(1) În cazuri excepţionale, agenţiile teritoriale şi/sau autorităţile administraţiei publice locale pot solicita persoanelor care au depus cererea şi documentele doveditoare prin poşta electronică prezentarea la sediul instituţiei.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(2) Prin cazuri excepţionale se înţeleg următoarele: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 determinarea unor inadvertenţe între informaţiile din documentele transmise şi cele din bazele de date ale altor instituţii la care agenţiile teritoriale sau autorităţile administraţiei publice locale au acces pentru verificarea îndeplinirii de către solicitanţi a criteriilor de acordare a drepturilor;</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informaţiile</w:t>
      </w:r>
      <w:proofErr w:type="gramEnd"/>
      <w:r w:rsidRPr="00C55CC3">
        <w:rPr>
          <w:rFonts w:ascii="Times New Roman" w:eastAsia="Times New Roman" w:hAnsi="Times New Roman"/>
          <w:sz w:val="24"/>
          <w:szCs w:val="24"/>
        </w:rPr>
        <w:t xml:space="preserve"> din documentele transmise sunt incomplete sau pe baza acestora nu se poate determina îndeplinirea condiţiilor de eligibilitate.</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Termenul prevăzut de lege pentru soluţionarea cererii în cazurile excepţionale prevăzute la alin. (2)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prelungeşte cu până la 15 zile lucrătoare pentru verificarea realităţii, legalităţii şi conformităţii documentelor transmise, precum şi pentru solicitarea de documente doveditoare suplimentare.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VI</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Agenţia Naţională pentru Plăţi şi Inspecţie Socială, agenţiile teritoriale şi autorităţile administraţiei publice locale vor a afişa la sediul instituţiilor şi pe web site-ul propriu informaţiile necesare privind posibilitatea şi </w:t>
      </w:r>
      <w:r w:rsidRPr="00C55CC3">
        <w:rPr>
          <w:rFonts w:ascii="Times New Roman" w:eastAsia="Times New Roman" w:hAnsi="Times New Roman"/>
          <w:sz w:val="24"/>
          <w:szCs w:val="24"/>
        </w:rPr>
        <w:lastRenderedPageBreak/>
        <w:t>procedura solicitării beneficiilor de asistenţă socială prin poşta electronică, în termen de maximum 10 zile de la data intrării în vigoare a prezentei ordonanţe de urgenţă.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VII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Pe perioada situaţiei de urgenţă instituite prin Decretul nr.</w:t>
      </w:r>
      <w:proofErr w:type="gramEnd"/>
      <w:r w:rsidRPr="00C55CC3">
        <w:rPr>
          <w:rFonts w:ascii="Times New Roman" w:eastAsia="Times New Roman" w:hAnsi="Times New Roman"/>
          <w:sz w:val="24"/>
          <w:szCs w:val="24"/>
        </w:rPr>
        <w:t xml:space="preserve"> 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 transmiterea prin poşta electronică a cererilor şi documentelor doveditoare pentru solicitarea drepturilor de asigurări devine principalul mijloc de comunicare.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VIII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Rapoartele de monitorizare prevăzute la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30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anexa la Hotărârea Guvernului nr. </w:t>
      </w:r>
      <w:proofErr w:type="gramStart"/>
      <w:r w:rsidRPr="00C55CC3">
        <w:rPr>
          <w:rFonts w:ascii="Times New Roman" w:eastAsia="Times New Roman" w:hAnsi="Times New Roman"/>
          <w:sz w:val="24"/>
          <w:szCs w:val="24"/>
        </w:rPr>
        <w:t>118/2014</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pentru aprobarea Normelor metodologice</w:t>
      </w:r>
      <w:r>
        <w:rPr>
          <w:rFonts w:ascii="Times New Roman" w:eastAsia="Times New Roman" w:hAnsi="Times New Roman"/>
          <w:sz w:val="24"/>
          <w:szCs w:val="24"/>
        </w:rPr>
        <w:t xml:space="preserve"> </w:t>
      </w:r>
      <w:r w:rsidRPr="00C55CC3">
        <w:rPr>
          <w:rFonts w:ascii="Times New Roman" w:eastAsia="Times New Roman" w:hAnsi="Times New Roman"/>
          <w:sz w:val="24"/>
          <w:szCs w:val="24"/>
        </w:rPr>
        <w:t>de aplicare a prevederilor Legii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197/2012</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asigurarea calităţii în domeniul serviciilor sociale, cu modificările şi completările ulterioare, întocmite înainte de instituirea stării de urgenţă prin Decretul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195/2020 privind instituirea stării de urgenţă pe teritoriul României, rămân valabile după încetarea stării de urgenţă şi vor fi luate în considerare în procesul de evaluare pentru acordarea unei noi licenţe pentru serviciul social.</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IX</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Pe perioada instituirii stării de urgenţă prin Decretul nr. </w:t>
      </w:r>
      <w:proofErr w:type="gramStart"/>
      <w:r w:rsidRPr="00C55CC3">
        <w:rPr>
          <w:rFonts w:ascii="Times New Roman" w:eastAsia="Times New Roman" w:hAnsi="Times New Roman"/>
          <w:sz w:val="24"/>
          <w:szCs w:val="24"/>
        </w:rPr>
        <w:t>195/2020 privind instituirea stării de urgenţă pe teritoriul României, beneficiile de asistenţă socială care au drept condiţie frecventarea cursurilor de învăţământ de către copii sau tineri se acordă fără întrerupere.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(2) Pe perioada stării de urgenţă instituite prin Decretul nr. 195/2020 privind instituirea stării de urgenţă pe teritoriul României, alocaţia zilnică de hrană de care beneficiază copiii cu cerinţe educaţionale speciale se acordă pe perioada valabilităţii certificatului de orientare şcolară fără a fi condiţionată de numărul de zile de şcolarizare şi de prezenţa şcolară.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Pe perioada stării de urgenţă instituite prin Decretul nr. </w:t>
      </w:r>
      <w:proofErr w:type="gramStart"/>
      <w:r w:rsidRPr="00C55CC3">
        <w:rPr>
          <w:rFonts w:ascii="Times New Roman" w:eastAsia="Times New Roman" w:hAnsi="Times New Roman"/>
          <w:sz w:val="24"/>
          <w:szCs w:val="24"/>
        </w:rPr>
        <w:t>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 acordarea stimulentelor educaţionale prevăzute de Legea nr.</w:t>
      </w:r>
      <w:proofErr w:type="gramEnd"/>
      <w:r w:rsidRPr="00C55CC3">
        <w:rPr>
          <w:rFonts w:ascii="Times New Roman" w:eastAsia="Times New Roman" w:hAnsi="Times New Roman"/>
          <w:sz w:val="24"/>
          <w:szCs w:val="24"/>
        </w:rPr>
        <w:t xml:space="preserve"> 248/2015</w:t>
      </w:r>
      <w:r>
        <w:rPr>
          <w:rFonts w:ascii="Times New Roman" w:eastAsia="Times New Roman" w:hAnsi="Times New Roman"/>
          <w:sz w:val="24"/>
          <w:szCs w:val="24"/>
        </w:rPr>
        <w:t xml:space="preserve"> </w:t>
      </w:r>
      <w:r w:rsidRPr="00C55CC3">
        <w:rPr>
          <w:rFonts w:ascii="Times New Roman" w:eastAsia="Times New Roman" w:hAnsi="Times New Roman"/>
          <w:sz w:val="24"/>
          <w:szCs w:val="24"/>
        </w:rPr>
        <w:t xml:space="preserve">privind stimularea participării în învăţământul preşcolar a copiilor provenind din familii defavorizate, cu modificările ulterioare, nu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condiţionată de frecvenţa regulată la grădiniţă a copiilor din familiile beneficiare ale stimulentului educaţional.</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(1) Pe perioada stării de urgenţă instituite prin Decretul nr. 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 cererile şi documentele doveditoare pentru stabilirea şi plata, în condiţiile legii, a drepturilor băneşti ce se suportă din bugetul asigurărilor pentru şomaj, precum şi din Fondul de garantare pentru plata creanţelor salariale pot fi depuse la agenţiile pentru ocuparea forţei de muncă judeţene, precum şi a municipiului Bucureşti în format letric sau prin poşta electronică,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(2) Agenţia Naţională pentru Ocuparea Forţei de Muncă, agenţiile pentru ocuparea forţei de muncă judeţene, precum şi a municipiului Bucureşti au obligaţia de a lua măsurile necesare pentru implementarea sistemului de transmitere prin poşta electronică a cererilor şi documentelor doveditoare prevăzute la alin.</w:t>
      </w:r>
      <w:proofErr w:type="gramEnd"/>
      <w:r w:rsidRPr="00C55CC3">
        <w:rPr>
          <w:rFonts w:ascii="Times New Roman" w:eastAsia="Times New Roman" w:hAnsi="Times New Roman"/>
          <w:sz w:val="24"/>
          <w:szCs w:val="24"/>
        </w:rPr>
        <w:t xml:space="preserve"> (1).</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(3) În cazuri excepţionale, agenţiile pentru ocuparea forţei de muncă judeţene, precum şi a municipiului Bucureşti pot solicita persoanelor care au depus cererea şi documentele doveditoare prin poşta electronică prezentarea la sediul instituţiei.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(4) Prin situaţii excepţionale se înţeleg următoarele: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 </w:t>
      </w:r>
      <w:proofErr w:type="gramStart"/>
      <w:r w:rsidRPr="00C55CC3">
        <w:rPr>
          <w:rFonts w:ascii="Times New Roman" w:eastAsia="Times New Roman" w:hAnsi="Times New Roman"/>
          <w:sz w:val="24"/>
          <w:szCs w:val="24"/>
        </w:rPr>
        <w:t>identificarea</w:t>
      </w:r>
      <w:proofErr w:type="gramEnd"/>
      <w:r w:rsidRPr="00C55CC3">
        <w:rPr>
          <w:rFonts w:ascii="Times New Roman" w:eastAsia="Times New Roman" w:hAnsi="Times New Roman"/>
          <w:sz w:val="24"/>
          <w:szCs w:val="24"/>
        </w:rPr>
        <w:t xml:space="preserve"> unor inadvertenţe în documentele transmise;</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informaţiile</w:t>
      </w:r>
      <w:proofErr w:type="gramEnd"/>
      <w:r w:rsidRPr="00C55CC3">
        <w:rPr>
          <w:rFonts w:ascii="Times New Roman" w:eastAsia="Times New Roman" w:hAnsi="Times New Roman"/>
          <w:sz w:val="24"/>
          <w:szCs w:val="24"/>
        </w:rPr>
        <w:t xml:space="preserve"> din documentele transmise sunt incomplete sau pe baza acestora nu se poate determina îndeplinirea condiţiilor legale pentru acordarea drepturilor prevăzute la alin. (1).</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(5) Termenele prevăzute de lege pentru soluţionarea cererilor în situaţiile excepţionale prevăzute la alin. (4)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prelungeşte cu până la 15 zile lucrătoare pentru verificarea realităţii, legalităţii şi conformităţii documentelor transmise, precum şi pentru solicitarea de documente doveditoare suplimentare.</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lastRenderedPageBreak/>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(6) Agenţiile pentru ocuparea forţei de muncă judeţene, precum şi a municipiului Bucureşti au obligaţia de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afişa la sediul acestora şi pe web site-ul propriu informaţiile necesare privind transmiterea prin poşta electronică a cererilor şi documentelor doveditoare prevăzute la alin. (1).</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Pe perioada stării de urgenţă instituite prin Decretul nr. </w:t>
      </w:r>
      <w:proofErr w:type="gramStart"/>
      <w:r w:rsidRPr="00C55CC3">
        <w:rPr>
          <w:rFonts w:ascii="Times New Roman" w:eastAsia="Times New Roman" w:hAnsi="Times New Roman"/>
          <w:sz w:val="24"/>
          <w:szCs w:val="24"/>
        </w:rPr>
        <w:t>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 pentru perioada suspendării temporare a contractului individual de muncă, din iniţiativa angajatorului, potrivit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52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c)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Legea nr. 53/2003 - Codul muncii, republicată, cu modificările şi completările ulterioare, ca urmare a efectelor produse de coronavirusul SARS-CoV-2, indemnizaţiile de care beneficiază salariaţii se stabilesc la 75% din salariul de bază corespunzător locului de muncă ocupat şi se suportă din bugetul asigurărilor pentru şomaj, dar nu mai mult de 75% din câştigul salarial mediu brut prevăzut de Legea bugetului asigurărilor sociale de stat pe anul 2020 nr. 6/2020.</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De prevederile alin. (1) </w:t>
      </w:r>
      <w:proofErr w:type="gramStart"/>
      <w:r w:rsidRPr="00C55CC3">
        <w:rPr>
          <w:rFonts w:ascii="Times New Roman" w:eastAsia="Times New Roman" w:hAnsi="Times New Roman"/>
          <w:sz w:val="24"/>
          <w:szCs w:val="24"/>
        </w:rPr>
        <w:t>beneficiază</w:t>
      </w:r>
      <w:proofErr w:type="gramEnd"/>
      <w:r w:rsidRPr="00C55CC3">
        <w:rPr>
          <w:rFonts w:ascii="Times New Roman" w:eastAsia="Times New Roman" w:hAnsi="Times New Roman"/>
          <w:sz w:val="24"/>
          <w:szCs w:val="24"/>
        </w:rPr>
        <w:t xml:space="preserve"> salariaţii angajatorilor care îndeplinesc una din următoarele condiţii: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 </w:t>
      </w:r>
      <w:proofErr w:type="gramStart"/>
      <w:r w:rsidRPr="00C55CC3">
        <w:rPr>
          <w:rFonts w:ascii="Times New Roman" w:eastAsia="Times New Roman" w:hAnsi="Times New Roman"/>
          <w:sz w:val="24"/>
          <w:szCs w:val="24"/>
        </w:rPr>
        <w:t>întrerup</w:t>
      </w:r>
      <w:proofErr w:type="gramEnd"/>
      <w:r w:rsidRPr="00C55CC3">
        <w:rPr>
          <w:rFonts w:ascii="Times New Roman" w:eastAsia="Times New Roman" w:hAnsi="Times New Roman"/>
          <w:sz w:val="24"/>
          <w:szCs w:val="24"/>
        </w:rPr>
        <w:t xml:space="preserve"> activitatea total sau parţial în baza deciziilor emise de autorităţile publice competente potrivit legii, pe perioada stării de urgenţă decretate, şi deţin certificatul de situaţii de urgenţă emis de Ministerul Economiei, Energiei şi Mediului de Afaceri, prevăzut la art. 12 din anexa nr. </w:t>
      </w:r>
      <w:proofErr w:type="gramStart"/>
      <w:r w:rsidRPr="00C55CC3">
        <w:rPr>
          <w:rFonts w:ascii="Times New Roman" w:eastAsia="Times New Roman" w:hAnsi="Times New Roman"/>
          <w:sz w:val="24"/>
          <w:szCs w:val="24"/>
        </w:rPr>
        <w:t>1 Decretul nr.</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privind instituirea stării de urgenţă pe teritoriul României.</w:t>
      </w:r>
      <w:proofErr w:type="gramEnd"/>
      <w:r w:rsidRPr="00C55CC3">
        <w:rPr>
          <w:rFonts w:ascii="Times New Roman" w:eastAsia="Times New Roman" w:hAnsi="Times New Roman"/>
          <w:sz w:val="24"/>
          <w:szCs w:val="24"/>
        </w:rPr>
        <w:t xml:space="preserve"> Ministerul Economiei, Energiei şi Mediului de Afaceri eliberează certificatul de situaţii de urgenţă conform metodologiei aprobate prin ordin;</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b) </w:t>
      </w:r>
      <w:proofErr w:type="gramStart"/>
      <w:r w:rsidRPr="00C55CC3">
        <w:rPr>
          <w:rFonts w:ascii="Times New Roman" w:eastAsia="Times New Roman" w:hAnsi="Times New Roman"/>
          <w:sz w:val="24"/>
          <w:szCs w:val="24"/>
        </w:rPr>
        <w:t>reduc</w:t>
      </w:r>
      <w:proofErr w:type="gramEnd"/>
      <w:r w:rsidRPr="00C55CC3">
        <w:rPr>
          <w:rFonts w:ascii="Times New Roman" w:eastAsia="Times New Roman" w:hAnsi="Times New Roman"/>
          <w:sz w:val="24"/>
          <w:szCs w:val="24"/>
        </w:rPr>
        <w:t xml:space="preserve"> activitatea ca urmare a efectelor epidemiei COVID-19 şi nu au capacitatea financiară de a achita plata tuturor salariilor angajaţilor lor. </w:t>
      </w:r>
      <w:proofErr w:type="gramStart"/>
      <w:r w:rsidRPr="00C55CC3">
        <w:rPr>
          <w:rFonts w:ascii="Times New Roman" w:eastAsia="Times New Roman" w:hAnsi="Times New Roman"/>
          <w:sz w:val="24"/>
          <w:szCs w:val="24"/>
        </w:rPr>
        <w:t>Angajatorii pot beneficia de plata indemnizaţiei prevăzute la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pentru</w:t>
      </w:r>
      <w:proofErr w:type="gramEnd"/>
      <w:r w:rsidRPr="00C55CC3">
        <w:rPr>
          <w:rFonts w:ascii="Times New Roman" w:eastAsia="Times New Roman" w:hAnsi="Times New Roman"/>
          <w:sz w:val="24"/>
          <w:szCs w:val="24"/>
        </w:rPr>
        <w:t xml:space="preserve"> cel mult 75% dintre angajaţii care au contracte individuale de muncă active la data intrării în vigoare a prezentei ordonanţe de urgenţă.</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Pentru angajatorii menţionaţi la alin. (2)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b), plata indemnizaţiei prevăzute la alin. (1) se va realiza în baza unei declaraţii pe propria răspundere din care să reiasă faptul că angajatorul înregistrează o diminuare a încasărilor din luna anterioară depunerii declaraţiei pe propria răspundere, cu un procent de minimum 25% faţă de media încasărilor din perioada ianuarie-februarie 2020, şi că nu are capacitate financiară pentru a plăti toţi salariaţii.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(4) Indemnizaţia prevăzută la alin. (1)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supusă impozitării şi plăţii contribuţiilor sociale obligatorii, conform prevederilor Legii nr. </w:t>
      </w:r>
      <w:proofErr w:type="gramStart"/>
      <w:r w:rsidRPr="00C55CC3">
        <w:rPr>
          <w:rFonts w:ascii="Times New Roman" w:eastAsia="Times New Roman" w:hAnsi="Times New Roman"/>
          <w:sz w:val="24"/>
          <w:szCs w:val="24"/>
        </w:rPr>
        <w:t>227/2015 privind Codul fiscal,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(5) 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(6) Pentru calculul impozitului pe venit prevăzut la alin. (5)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aplică prevederile art. </w:t>
      </w:r>
      <w:proofErr w:type="gramStart"/>
      <w:r w:rsidRPr="00C55CC3">
        <w:rPr>
          <w:rFonts w:ascii="Times New Roman" w:eastAsia="Times New Roman" w:hAnsi="Times New Roman"/>
          <w:sz w:val="24"/>
          <w:szCs w:val="24"/>
        </w:rPr>
        <w:t>78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b)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Legea nr. </w:t>
      </w:r>
      <w:proofErr w:type="gramStart"/>
      <w:r w:rsidRPr="00C55CC3">
        <w:rPr>
          <w:rFonts w:ascii="Times New Roman" w:eastAsia="Times New Roman" w:hAnsi="Times New Roman"/>
          <w:sz w:val="24"/>
          <w:szCs w:val="24"/>
        </w:rPr>
        <w:t>227/2015 privind Codul fiscal, cu modificările şi completările ulterioare.</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Declararea impozitului pe venit, a contribuţiei de asigurări sociale de stat şi a contribuţiei de asigurări sociale de sănătate se realizează de angajator prin depunerea declaraţiei prevăzute la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147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Legea nr. </w:t>
      </w:r>
      <w:proofErr w:type="gramStart"/>
      <w:r w:rsidRPr="00C55CC3">
        <w:rPr>
          <w:rFonts w:ascii="Times New Roman" w:eastAsia="Times New Roman" w:hAnsi="Times New Roman"/>
          <w:sz w:val="24"/>
          <w:szCs w:val="24"/>
        </w:rPr>
        <w:t>227/2015 privind Codul fiscal,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(7) Termenul de plată şi declarare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obligaţiilor fiscale prevăzute conform alin. (5)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data de 25, inclusiv, a lunii următoare celei în care se face plata din bugetul asigurărilor de şomaj.</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(8) Pentru indemnizaţia prevăzută la alin. (1) </w:t>
      </w:r>
      <w:proofErr w:type="gramStart"/>
      <w:r w:rsidRPr="00C55CC3">
        <w:rPr>
          <w:rFonts w:ascii="Times New Roman" w:eastAsia="Times New Roman" w:hAnsi="Times New Roman"/>
          <w:sz w:val="24"/>
          <w:szCs w:val="24"/>
        </w:rPr>
        <w:t>nu</w:t>
      </w:r>
      <w:proofErr w:type="gramEnd"/>
      <w:r w:rsidRPr="00C55CC3">
        <w:rPr>
          <w:rFonts w:ascii="Times New Roman" w:eastAsia="Times New Roman" w:hAnsi="Times New Roman"/>
          <w:sz w:val="24"/>
          <w:szCs w:val="24"/>
        </w:rPr>
        <w:t xml:space="preserve"> se datorează contribuţie asiguratorie pentru muncă conform prevederilor art. 220^5 din Legea nr. </w:t>
      </w:r>
      <w:proofErr w:type="gramStart"/>
      <w:r w:rsidRPr="00C55CC3">
        <w:rPr>
          <w:rFonts w:ascii="Times New Roman" w:eastAsia="Times New Roman" w:hAnsi="Times New Roman"/>
          <w:sz w:val="24"/>
          <w:szCs w:val="24"/>
        </w:rPr>
        <w:t>227/2015 privind Codul fiscal, cu modificările şi completările ulterioare.</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În vederea acordării sumelor necesare plăţii indemnizaţiei prevăzute la art. </w:t>
      </w:r>
      <w:proofErr w:type="gramStart"/>
      <w:r w:rsidRPr="00C55CC3">
        <w:rPr>
          <w:rFonts w:ascii="Times New Roman" w:eastAsia="Times New Roman" w:hAnsi="Times New Roman"/>
          <w:sz w:val="24"/>
          <w:szCs w:val="24"/>
        </w:rPr>
        <w:t>XI alin.</w:t>
      </w:r>
      <w:proofErr w:type="gramEnd"/>
      <w:r w:rsidRPr="00C55CC3">
        <w:rPr>
          <w:rFonts w:ascii="Times New Roman" w:eastAsia="Times New Roman" w:hAnsi="Times New Roman"/>
          <w:sz w:val="24"/>
          <w:szCs w:val="24"/>
        </w:rPr>
        <w:t xml:space="preserve"> (1) angajatorii depun, prin poşta electronică, la agenţiile pentru ocuparea forţei de muncă judeţene, precum şi a municipiului Bucureşti, în raza cărora îşi au sediul social, o cerere semnată şi datată de reprezentantul legal, întocmită conform modelelor prevăzute în anexele nr. 1 şi 2 la prezenta ordonanţă de urgenţă, însoţită de lista persoanelor care urmează </w:t>
      </w:r>
      <w:proofErr w:type="gramStart"/>
      <w:r w:rsidRPr="00C55CC3">
        <w:rPr>
          <w:rFonts w:ascii="Times New Roman" w:eastAsia="Times New Roman" w:hAnsi="Times New Roman"/>
          <w:sz w:val="24"/>
          <w:szCs w:val="24"/>
        </w:rPr>
        <w:t>să</w:t>
      </w:r>
      <w:proofErr w:type="gramEnd"/>
      <w:r w:rsidRPr="00C55CC3">
        <w:rPr>
          <w:rFonts w:ascii="Times New Roman" w:eastAsia="Times New Roman" w:hAnsi="Times New Roman"/>
          <w:sz w:val="24"/>
          <w:szCs w:val="24"/>
        </w:rPr>
        <w:t xml:space="preserve"> beneficieze de aceasta indemnizaţie, asumată de reprezentantul legal al angajatorului, întocmită conform modelului prevăzut în anexa nr. 3.</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lastRenderedPageBreak/>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Plata sumei prevăzute la art. </w:t>
      </w:r>
      <w:proofErr w:type="gramStart"/>
      <w:r w:rsidRPr="00C55CC3">
        <w:rPr>
          <w:rFonts w:ascii="Times New Roman" w:eastAsia="Times New Roman" w:hAnsi="Times New Roman"/>
          <w:sz w:val="24"/>
          <w:szCs w:val="24"/>
        </w:rPr>
        <w:t>XI alin.</w:t>
      </w:r>
      <w:proofErr w:type="gramEnd"/>
      <w:r w:rsidRPr="00C55CC3">
        <w:rPr>
          <w:rFonts w:ascii="Times New Roman" w:eastAsia="Times New Roman" w:hAnsi="Times New Roman"/>
          <w:sz w:val="24"/>
          <w:szCs w:val="24"/>
        </w:rPr>
        <w:t xml:space="preserve"> (1) se face în baza cererii semnate şi datate de reprezentantul legal, depusă prin poşta electronică, la agenţiile pentru ocuparea forţei de muncă judeţene, precum si a municipiului Bucureşti, în raza cărora îşi au sediul social.</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XIII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Documentele prevăzute la art. </w:t>
      </w:r>
      <w:proofErr w:type="gramStart"/>
      <w:r w:rsidRPr="00C55CC3">
        <w:rPr>
          <w:rFonts w:ascii="Times New Roman" w:eastAsia="Times New Roman" w:hAnsi="Times New Roman"/>
          <w:sz w:val="24"/>
          <w:szCs w:val="24"/>
        </w:rPr>
        <w:t>XII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şi</w:t>
      </w:r>
      <w:proofErr w:type="gramEnd"/>
      <w:r w:rsidRPr="00C55CC3">
        <w:rPr>
          <w:rFonts w:ascii="Times New Roman" w:eastAsia="Times New Roman" w:hAnsi="Times New Roman"/>
          <w:sz w:val="24"/>
          <w:szCs w:val="24"/>
        </w:rPr>
        <w:t xml:space="preserve"> (2) se depun în luna curentă pentru plata indemnizaţiei din luna anterioară.</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Plata din bugetul asigurărilor pentru şomaj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indemnizaţiilor prevăzute la art. </w:t>
      </w:r>
      <w:proofErr w:type="gramStart"/>
      <w:r w:rsidRPr="00C55CC3">
        <w:rPr>
          <w:rFonts w:ascii="Times New Roman" w:eastAsia="Times New Roman" w:hAnsi="Times New Roman"/>
          <w:sz w:val="24"/>
          <w:szCs w:val="24"/>
        </w:rPr>
        <w:t>XI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face în cel mult 30 de zile de la depunerea documentelor.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XIV</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Cheltuielile din bugetul asigurărilor pentru şomaj efectuate potrivit art. </w:t>
      </w:r>
      <w:proofErr w:type="gramStart"/>
      <w:r w:rsidRPr="00C55CC3">
        <w:rPr>
          <w:rFonts w:ascii="Times New Roman" w:eastAsia="Times New Roman" w:hAnsi="Times New Roman"/>
          <w:sz w:val="24"/>
          <w:szCs w:val="24"/>
        </w:rPr>
        <w:t>XI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pot acoperi din fonduri externe nerambursabile prin Ministerul Fondurilor Europene, în limita sumelor alocate şi în conformitate cu prevederile şi regulile de eligibilitate aplicabile.</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Modelul declaraţiei pe propria răspundere prevăzut la art. </w:t>
      </w:r>
      <w:proofErr w:type="gramStart"/>
      <w:r w:rsidRPr="00C55CC3">
        <w:rPr>
          <w:rFonts w:ascii="Times New Roman" w:eastAsia="Times New Roman" w:hAnsi="Times New Roman"/>
          <w:sz w:val="24"/>
          <w:szCs w:val="24"/>
        </w:rPr>
        <w:t>XI alin.</w:t>
      </w:r>
      <w:proofErr w:type="gramEnd"/>
      <w:r w:rsidRPr="00C55CC3">
        <w:rPr>
          <w:rFonts w:ascii="Times New Roman" w:eastAsia="Times New Roman" w:hAnsi="Times New Roman"/>
          <w:sz w:val="24"/>
          <w:szCs w:val="24"/>
        </w:rPr>
        <w:t xml:space="preserve"> (3) </w:t>
      </w:r>
      <w:proofErr w:type="gramStart"/>
      <w:r w:rsidRPr="00C55CC3">
        <w:rPr>
          <w:rFonts w:ascii="Times New Roman" w:eastAsia="Times New Roman" w:hAnsi="Times New Roman"/>
          <w:sz w:val="24"/>
          <w:szCs w:val="24"/>
        </w:rPr>
        <w:t>se</w:t>
      </w:r>
      <w:proofErr w:type="gramEnd"/>
      <w:r w:rsidRPr="00C55CC3">
        <w:rPr>
          <w:rFonts w:ascii="Times New Roman" w:eastAsia="Times New Roman" w:hAnsi="Times New Roman"/>
          <w:sz w:val="24"/>
          <w:szCs w:val="24"/>
        </w:rPr>
        <w:t xml:space="preserve"> stabileşte prin ordin comun al ministrului muncii şi protecţiei sociale şi al ministrului fondurilor europene.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ART. XV</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(1) Alţi profesionişti, astfel cum sunt reglementaţi de Legea nr. 287/2009 privind Codul civil, republicată, cu modificările şi completările ulterioare, care nu au calitatea de angajatori şi întrerup activitatea total sau parţial în baza deciziilor emise de autorităţile publice competente potrivit legii, pe perioada stării de urgenţă instituite prin Decretul nr. 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 xml:space="preserve">privind instituirea stării de urgenţă pe teritoriul României, beneficiază din bugetul general consolidat de o indemnizaţie egală cu salariul de bază minim brut pe </w:t>
      </w:r>
      <w:proofErr w:type="gramStart"/>
      <w:r w:rsidRPr="00C55CC3">
        <w:rPr>
          <w:rFonts w:ascii="Times New Roman" w:eastAsia="Times New Roman" w:hAnsi="Times New Roman"/>
          <w:sz w:val="24"/>
          <w:szCs w:val="24"/>
        </w:rPr>
        <w:t>ţară</w:t>
      </w:r>
      <w:proofErr w:type="gramEnd"/>
      <w:r w:rsidRPr="00C55CC3">
        <w:rPr>
          <w:rFonts w:ascii="Times New Roman" w:eastAsia="Times New Roman" w:hAnsi="Times New Roman"/>
          <w:sz w:val="24"/>
          <w:szCs w:val="24"/>
        </w:rPr>
        <w:t xml:space="preserve"> garantat în plată stabilit pentru anul 2020.</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(2) Pe perioada stării de urgenţă instituite prin Decretul nr. 195/2020</w:t>
      </w:r>
      <w:r>
        <w:rPr>
          <w:rFonts w:ascii="Times New Roman" w:eastAsia="Times New Roman" w:hAnsi="Times New Roman"/>
          <w:sz w:val="24"/>
          <w:szCs w:val="24"/>
        </w:rPr>
        <w:t xml:space="preserve"> </w:t>
      </w:r>
      <w:r w:rsidRPr="00C55CC3">
        <w:rPr>
          <w:rFonts w:ascii="Times New Roman" w:eastAsia="Times New Roman" w:hAnsi="Times New Roman"/>
          <w:sz w:val="24"/>
          <w:szCs w:val="24"/>
        </w:rPr>
        <w:t xml:space="preserve">privind instituirea stării de urgenţă pe teritoriul României, pentru perioada suspendării temporare a contractului de activitate sportivă, din iniţiativa structurii sportive, ca urmare a efectelor produse de coronavirusul SARS-CoV-2, persoanele prevăzute la art. </w:t>
      </w:r>
      <w:proofErr w:type="gramStart"/>
      <w:r w:rsidRPr="00C55CC3">
        <w:rPr>
          <w:rFonts w:ascii="Times New Roman" w:eastAsia="Times New Roman" w:hAnsi="Times New Roman"/>
          <w:sz w:val="24"/>
          <w:szCs w:val="24"/>
        </w:rPr>
        <w:t>67^1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a)-c) din Legea educaţiei fizice şi sportului nr. 69/2000, cu modificările şi completările ulterioare, beneficiază de o indemnizaţie de 75% din drepturile în bani aferente contraprestaţiei activităţii sportive, dar nu mai mult de 75% din câştigul salarial mediu brut prevăzut de Legea bugetului asigurărilor sociale de stat pe anul 2020 nr. 6/2020. </w:t>
      </w:r>
      <w:proofErr w:type="gramStart"/>
      <w:r w:rsidRPr="00C55CC3">
        <w:rPr>
          <w:rFonts w:ascii="Times New Roman" w:eastAsia="Times New Roman" w:hAnsi="Times New Roman"/>
          <w:sz w:val="24"/>
          <w:szCs w:val="24"/>
        </w:rPr>
        <w:t>Indemnizaţia se suportă din bugetul general consolidat.</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(3) Indemnizaţia prevăzută la alin. (1) </w:t>
      </w:r>
      <w:proofErr w:type="gramStart"/>
      <w:r w:rsidRPr="00C55CC3">
        <w:rPr>
          <w:rFonts w:ascii="Times New Roman" w:eastAsia="Times New Roman" w:hAnsi="Times New Roman"/>
          <w:sz w:val="24"/>
          <w:szCs w:val="24"/>
        </w:rPr>
        <w:t>este</w:t>
      </w:r>
      <w:proofErr w:type="gramEnd"/>
      <w:r w:rsidRPr="00C55CC3">
        <w:rPr>
          <w:rFonts w:ascii="Times New Roman" w:eastAsia="Times New Roman" w:hAnsi="Times New Roman"/>
          <w:sz w:val="24"/>
          <w:szCs w:val="24"/>
        </w:rPr>
        <w:t xml:space="preserve"> supusă impozitării şi plăţii contribuţiilor în condiţiile prevăzute de Legea nr. </w:t>
      </w:r>
      <w:proofErr w:type="gramStart"/>
      <w:r w:rsidRPr="00C55CC3">
        <w:rPr>
          <w:rFonts w:ascii="Times New Roman" w:eastAsia="Times New Roman" w:hAnsi="Times New Roman"/>
          <w:sz w:val="24"/>
          <w:szCs w:val="24"/>
        </w:rPr>
        <w:t>227/2015 privind Codul Fiscal, cu modificările şi completările ulterioare.</w:t>
      </w:r>
      <w:proofErr w:type="gramEnd"/>
    </w:p>
    <w:p w:rsidR="00C55CC3" w:rsidRDefault="00C55CC3" w:rsidP="00C55CC3">
      <w:pPr>
        <w:spacing w:after="0" w:line="240" w:lineRule="auto"/>
        <w:ind w:left="0"/>
        <w:rPr>
          <w:rFonts w:ascii="Times New Roman" w:eastAsia="Times New Roman" w:hAnsi="Times New Roman"/>
          <w:color w:val="0000FF"/>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Default="00C55CC3" w:rsidP="00C55CC3">
      <w:pPr>
        <w:spacing w:after="0" w:line="240" w:lineRule="auto"/>
        <w:ind w:left="0"/>
        <w:rPr>
          <w:rFonts w:ascii="Times New Roman" w:eastAsia="Times New Roman" w:hAnsi="Times New Roman"/>
          <w:color w:val="0000FF"/>
          <w:sz w:val="24"/>
          <w:szCs w:val="24"/>
        </w:rPr>
      </w:pPr>
    </w:p>
    <w:p w:rsidR="00C55CC3" w:rsidRPr="00C55CC3" w:rsidRDefault="00C55CC3" w:rsidP="00C55CC3">
      <w:pPr>
        <w:spacing w:after="0" w:line="240" w:lineRule="auto"/>
        <w:ind w:left="8640" w:firstLine="720"/>
        <w:rPr>
          <w:rFonts w:ascii="Times New Roman" w:eastAsia="Times New Roman" w:hAnsi="Times New Roman"/>
          <w:sz w:val="24"/>
          <w:szCs w:val="24"/>
        </w:rPr>
      </w:pPr>
      <w:r w:rsidRPr="00C55CC3">
        <w:rPr>
          <w:rFonts w:ascii="Times New Roman" w:eastAsia="Times New Roman" w:hAnsi="Times New Roman"/>
          <w:color w:val="0000FF"/>
          <w:sz w:val="24"/>
          <w:szCs w:val="24"/>
        </w:rPr>
        <w:t>ANEXA 1</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Angajator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Adresă sediu </w:t>
      </w:r>
      <w:proofErr w:type="gramStart"/>
      <w:r w:rsidRPr="00C55CC3">
        <w:rPr>
          <w:rFonts w:ascii="Times New Roman" w:eastAsia="Times New Roman" w:hAnsi="Times New Roman"/>
          <w:sz w:val="24"/>
          <w:szCs w:val="24"/>
        </w:rPr>
        <w:t>social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CUI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Cont bancar nr.</w:t>
      </w:r>
      <w:proofErr w:type="gramEnd"/>
      <w:r w:rsidRPr="00C55CC3">
        <w:rPr>
          <w:rFonts w:ascii="Times New Roman" w:eastAsia="Times New Roman" w:hAnsi="Times New Roman"/>
          <w:sz w:val="24"/>
          <w:szCs w:val="24"/>
        </w:rPr>
        <w:t xml:space="preserve">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Telefon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E-</w:t>
      </w:r>
      <w:proofErr w:type="gramStart"/>
      <w:r w:rsidRPr="00C55CC3">
        <w:rPr>
          <w:rFonts w:ascii="Times New Roman" w:eastAsia="Times New Roman" w:hAnsi="Times New Roman"/>
          <w:sz w:val="24"/>
          <w:szCs w:val="24"/>
        </w:rPr>
        <w:t>mail ...................................................................................</w:t>
      </w:r>
      <w:proofErr w:type="gramEnd"/>
      <w:r w:rsidRPr="00C55CC3">
        <w:rPr>
          <w:rFonts w:ascii="Times New Roman" w:eastAsia="Times New Roman" w:hAnsi="Times New Roman"/>
          <w:sz w:val="24"/>
          <w:szCs w:val="24"/>
        </w:rPr>
        <w:t xml:space="preserve">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Către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Agenţia pentru Ocuparea Forţei de Muncă Judeţeană ................…./Municipiului Bucureşti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Subsemnatul</w:t>
      </w:r>
      <w:proofErr w:type="gramStart"/>
      <w:r w:rsidRPr="00C55CC3">
        <w:rPr>
          <w:rFonts w:ascii="Times New Roman" w:eastAsia="Times New Roman" w:hAnsi="Times New Roman"/>
          <w:sz w:val="24"/>
          <w:szCs w:val="24"/>
        </w:rPr>
        <w:t>, ...............................,</w:t>
      </w:r>
      <w:proofErr w:type="gramEnd"/>
      <w:r w:rsidRPr="00C55CC3">
        <w:rPr>
          <w:rFonts w:ascii="Times New Roman" w:eastAsia="Times New Roman" w:hAnsi="Times New Roman"/>
          <w:sz w:val="24"/>
          <w:szCs w:val="24"/>
        </w:rPr>
        <w:t xml:space="preserve"> în calitate de administrator/reprezentant legal al ............................, cu sediul social în localitatea .............................., str. ................................ </w:t>
      </w:r>
      <w:proofErr w:type="gramStart"/>
      <w:r w:rsidRPr="00C55CC3">
        <w:rPr>
          <w:rFonts w:ascii="Times New Roman" w:eastAsia="Times New Roman" w:hAnsi="Times New Roman"/>
          <w:sz w:val="24"/>
          <w:szCs w:val="24"/>
        </w:rPr>
        <w:t>nr</w:t>
      </w:r>
      <w:proofErr w:type="gramEnd"/>
      <w:r w:rsidRPr="00C55CC3">
        <w:rPr>
          <w:rFonts w:ascii="Times New Roman" w:eastAsia="Times New Roman" w:hAnsi="Times New Roman"/>
          <w:sz w:val="24"/>
          <w:szCs w:val="24"/>
        </w:rPr>
        <w:t xml:space="preserve">. ......., judeţul ............................/municipiul .........................., sectorul ...., </w:t>
      </w:r>
      <w:proofErr w:type="gramStart"/>
      <w:r w:rsidRPr="00C55CC3">
        <w:rPr>
          <w:rFonts w:ascii="Times New Roman" w:eastAsia="Times New Roman" w:hAnsi="Times New Roman"/>
          <w:sz w:val="24"/>
          <w:szCs w:val="24"/>
        </w:rPr>
        <w:t>vă</w:t>
      </w:r>
      <w:proofErr w:type="gramEnd"/>
      <w:r w:rsidRPr="00C55CC3">
        <w:rPr>
          <w:rFonts w:ascii="Times New Roman" w:eastAsia="Times New Roman" w:hAnsi="Times New Roman"/>
          <w:sz w:val="24"/>
          <w:szCs w:val="24"/>
        </w:rPr>
        <w:t xml:space="preserve"> solicit decontarea contravalorii indemnizaţiei pentru întreruperea temporară a activităţii pentru un număr de ................... persoane, în sumă totală de .............................lei.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Anexez următoarele documente: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1. </w:t>
      </w:r>
      <w:proofErr w:type="gramStart"/>
      <w:r w:rsidRPr="00C55CC3">
        <w:rPr>
          <w:rFonts w:ascii="Times New Roman" w:eastAsia="Times New Roman" w:hAnsi="Times New Roman"/>
          <w:sz w:val="24"/>
          <w:szCs w:val="24"/>
        </w:rPr>
        <w:t>certificatul</w:t>
      </w:r>
      <w:proofErr w:type="gramEnd"/>
      <w:r w:rsidRPr="00C55CC3">
        <w:rPr>
          <w:rFonts w:ascii="Times New Roman" w:eastAsia="Times New Roman" w:hAnsi="Times New Roman"/>
          <w:sz w:val="24"/>
          <w:szCs w:val="24"/>
        </w:rPr>
        <w:t xml:space="preserve"> de situaţie de urgenţă eliberat de Ministerul Economiei, Energiei şi Mediului de Afaceri;</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w:t>
      </w:r>
      <w:proofErr w:type="gramStart"/>
      <w:r w:rsidRPr="00C55CC3">
        <w:rPr>
          <w:rFonts w:ascii="Times New Roman" w:eastAsia="Times New Roman" w:hAnsi="Times New Roman"/>
          <w:sz w:val="24"/>
          <w:szCs w:val="24"/>
        </w:rPr>
        <w:t>lista</w:t>
      </w:r>
      <w:proofErr w:type="gramEnd"/>
      <w:r w:rsidRPr="00C55CC3">
        <w:rPr>
          <w:rFonts w:ascii="Times New Roman" w:eastAsia="Times New Roman" w:hAnsi="Times New Roman"/>
          <w:sz w:val="24"/>
          <w:szCs w:val="24"/>
        </w:rPr>
        <w:t xml:space="preserve"> persoanelor care urmează să beneficieze de indemnizaţie.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Data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Numele şi prenumele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Administrator/Reprezentant legal</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Data</w:t>
      </w:r>
    </w:p>
    <w:p w:rsidR="00C55CC3" w:rsidRPr="00C55CC3" w:rsidRDefault="00C55CC3" w:rsidP="00C55CC3">
      <w:pPr>
        <w:spacing w:after="0" w:line="240" w:lineRule="auto"/>
        <w:ind w:left="0"/>
        <w:rPr>
          <w:rFonts w:ascii="Times New Roman" w:eastAsia="Times New Roman" w:hAnsi="Times New Roman"/>
          <w:color w:val="0000FF"/>
          <w:sz w:val="24"/>
          <w:szCs w:val="24"/>
        </w:rPr>
      </w:pPr>
      <w:r w:rsidRPr="00C55CC3">
        <w:rPr>
          <w:rFonts w:ascii="Times New Roman" w:eastAsia="Times New Roman" w:hAnsi="Times New Roman"/>
          <w:color w:val="0000FF"/>
          <w:sz w:val="24"/>
          <w:szCs w:val="24"/>
        </w:rPr>
        <w:t> </w:t>
      </w:r>
      <w:r w:rsidRPr="00C55CC3">
        <w:rPr>
          <w:rFonts w:ascii="Times New Roman" w:eastAsia="Times New Roman" w:hAnsi="Times New Roman"/>
          <w:color w:val="0000FF"/>
          <w:sz w:val="24"/>
          <w:szCs w:val="24"/>
        </w:rPr>
        <w:t> </w:t>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sidRPr="00C55CC3">
        <w:rPr>
          <w:rFonts w:ascii="Times New Roman" w:eastAsia="Times New Roman" w:hAnsi="Times New Roman"/>
          <w:color w:val="0000FF"/>
          <w:sz w:val="24"/>
          <w:szCs w:val="24"/>
        </w:rPr>
        <w:t>ANEXA 2</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sz w:val="20"/>
          <w:szCs w:val="20"/>
        </w:rPr>
      </w:pPr>
      <w:r w:rsidRPr="00C55CC3">
        <w:rPr>
          <w:rFonts w:ascii="Courier New" w:eastAsia="Times New Roman" w:hAnsi="Courier New" w:cs="Courier New"/>
          <w:sz w:val="18"/>
          <w:szCs w:val="18"/>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Angajator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Adresă sediu </w:t>
      </w:r>
      <w:proofErr w:type="gramStart"/>
      <w:r w:rsidRPr="00C55CC3">
        <w:rPr>
          <w:rFonts w:ascii="Times New Roman" w:eastAsia="Times New Roman" w:hAnsi="Times New Roman"/>
          <w:sz w:val="24"/>
          <w:szCs w:val="24"/>
        </w:rPr>
        <w:t>social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CUI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Cont bancar nr.</w:t>
      </w:r>
      <w:proofErr w:type="gramEnd"/>
      <w:r w:rsidRPr="00C55CC3">
        <w:rPr>
          <w:rFonts w:ascii="Times New Roman" w:eastAsia="Times New Roman" w:hAnsi="Times New Roman"/>
          <w:sz w:val="24"/>
          <w:szCs w:val="24"/>
        </w:rPr>
        <w:t xml:space="preserve">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Telefon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E-</w:t>
      </w:r>
      <w:proofErr w:type="gramStart"/>
      <w:r w:rsidRPr="00C55CC3">
        <w:rPr>
          <w:rFonts w:ascii="Times New Roman" w:eastAsia="Times New Roman" w:hAnsi="Times New Roman"/>
          <w:sz w:val="24"/>
          <w:szCs w:val="24"/>
        </w:rPr>
        <w:t>mail ...................................................................................</w:t>
      </w:r>
      <w:proofErr w:type="gramEnd"/>
      <w:r w:rsidRPr="00C55CC3">
        <w:rPr>
          <w:rFonts w:ascii="Times New Roman" w:eastAsia="Times New Roman" w:hAnsi="Times New Roman"/>
          <w:sz w:val="24"/>
          <w:szCs w:val="24"/>
        </w:rPr>
        <w:t xml:space="preserve">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Către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Agenţia pentru Ocuparea Forţei de Muncă Judeţeană ………...................…./Municipiului Bucureşti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Subsemnatul</w:t>
      </w:r>
      <w:proofErr w:type="gramStart"/>
      <w:r w:rsidRPr="00C55CC3">
        <w:rPr>
          <w:rFonts w:ascii="Times New Roman" w:eastAsia="Times New Roman" w:hAnsi="Times New Roman"/>
          <w:sz w:val="24"/>
          <w:szCs w:val="24"/>
        </w:rPr>
        <w:t>, .........................................,</w:t>
      </w:r>
      <w:proofErr w:type="gramEnd"/>
      <w:r w:rsidRPr="00C55CC3">
        <w:rPr>
          <w:rFonts w:ascii="Times New Roman" w:eastAsia="Times New Roman" w:hAnsi="Times New Roman"/>
          <w:sz w:val="24"/>
          <w:szCs w:val="24"/>
        </w:rPr>
        <w:t xml:space="preserve"> în calitate de administrator/reprezentant legal al ........................................, cu sediul social în localitatea ............................, str. .......................................... nr. ......., judeţul ............................/municipiul .........................., sectorul ...., </w:t>
      </w:r>
      <w:proofErr w:type="gramStart"/>
      <w:r w:rsidRPr="00C55CC3">
        <w:rPr>
          <w:rFonts w:ascii="Times New Roman" w:eastAsia="Times New Roman" w:hAnsi="Times New Roman"/>
          <w:sz w:val="24"/>
          <w:szCs w:val="24"/>
        </w:rPr>
        <w:t>vă</w:t>
      </w:r>
      <w:proofErr w:type="gramEnd"/>
      <w:r w:rsidRPr="00C55CC3">
        <w:rPr>
          <w:rFonts w:ascii="Times New Roman" w:eastAsia="Times New Roman" w:hAnsi="Times New Roman"/>
          <w:sz w:val="24"/>
          <w:szCs w:val="24"/>
        </w:rPr>
        <w:t xml:space="preserve"> solicit decontarea contravalorii indemnizaţiei pentru întreruperea temporară a activităţii pentru un număr de ................... persoane, în sumă totală de .............................lei.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Anexez următoarele documente: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1. declaraţie pe propria răspundere depusă de solicitant din care să reiasă că acesta înregistrează o diminuare a încasărilor din luna anterioară depunerii, cu un procent de minimum 25% faţă de media încasărilor din perioada ianuarie-februarie 2020, şi că nu are capacitate financiară pentru a plăti toţi salariaţii;</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2. </w:t>
      </w:r>
      <w:proofErr w:type="gramStart"/>
      <w:r w:rsidRPr="00C55CC3">
        <w:rPr>
          <w:rFonts w:ascii="Times New Roman" w:eastAsia="Times New Roman" w:hAnsi="Times New Roman"/>
          <w:sz w:val="24"/>
          <w:szCs w:val="24"/>
        </w:rPr>
        <w:t>lista</w:t>
      </w:r>
      <w:proofErr w:type="gramEnd"/>
      <w:r w:rsidRPr="00C55CC3">
        <w:rPr>
          <w:rFonts w:ascii="Times New Roman" w:eastAsia="Times New Roman" w:hAnsi="Times New Roman"/>
          <w:sz w:val="24"/>
          <w:szCs w:val="24"/>
        </w:rPr>
        <w:t xml:space="preserve"> persoanelor care urmează să beneficieze de indemnizaţie.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Data ...........................</w:t>
      </w:r>
      <w:proofErr w:type="gramEnd"/>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Numele şi prenumele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Administrator/Reprezentant legal</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Data</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color w:val="0000FF"/>
          <w:sz w:val="24"/>
          <w:szCs w:val="24"/>
        </w:rPr>
        <w:lastRenderedPageBreak/>
        <w:t> </w:t>
      </w:r>
      <w:r w:rsidRPr="00C55CC3">
        <w:rPr>
          <w:rFonts w:ascii="Times New Roman" w:eastAsia="Times New Roman" w:hAnsi="Times New Roman"/>
          <w:color w:val="0000FF"/>
          <w:sz w:val="24"/>
          <w:szCs w:val="24"/>
        </w:rPr>
        <w:t> </w:t>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Pr>
          <w:rFonts w:ascii="Times New Roman" w:eastAsia="Times New Roman" w:hAnsi="Times New Roman"/>
          <w:color w:val="0000FF"/>
          <w:sz w:val="24"/>
          <w:szCs w:val="24"/>
        </w:rPr>
        <w:tab/>
      </w:r>
      <w:r w:rsidRPr="00C55CC3">
        <w:rPr>
          <w:rFonts w:ascii="Times New Roman" w:eastAsia="Times New Roman" w:hAnsi="Times New Roman"/>
          <w:color w:val="0000FF"/>
          <w:sz w:val="24"/>
          <w:szCs w:val="24"/>
        </w:rPr>
        <w:t>ANEXA 3</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sz w:val="20"/>
          <w:szCs w:val="20"/>
        </w:rPr>
      </w:pPr>
      <w:r w:rsidRPr="00C55CC3">
        <w:rPr>
          <w:rFonts w:ascii="Courier New" w:eastAsia="Times New Roman" w:hAnsi="Courier New" w:cs="Courier New"/>
          <w:sz w:val="18"/>
          <w:szCs w:val="18"/>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LISTA PERSOANELOR</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care</w:t>
      </w:r>
      <w:proofErr w:type="gramEnd"/>
      <w:r w:rsidRPr="00C55CC3">
        <w:rPr>
          <w:rFonts w:ascii="Times New Roman" w:eastAsia="Times New Roman" w:hAnsi="Times New Roman"/>
          <w:sz w:val="24"/>
          <w:szCs w:val="24"/>
        </w:rPr>
        <w:t xml:space="preserve"> urmează să beneficieze de indemnizaţia acordată pe perioada suspendării temporare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a</w:t>
      </w:r>
      <w:proofErr w:type="gramEnd"/>
      <w:r w:rsidRPr="00C55CC3">
        <w:rPr>
          <w:rFonts w:ascii="Times New Roman" w:eastAsia="Times New Roman" w:hAnsi="Times New Roman"/>
          <w:sz w:val="24"/>
          <w:szCs w:val="24"/>
        </w:rPr>
        <w:t xml:space="preserve"> contractului individual de muncă din iniţiativa angajatorului,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potrivit</w:t>
      </w:r>
      <w:proofErr w:type="gramEnd"/>
      <w:r w:rsidRPr="00C55CC3">
        <w:rPr>
          <w:rFonts w:ascii="Times New Roman" w:eastAsia="Times New Roman" w:hAnsi="Times New Roman"/>
          <w:sz w:val="24"/>
          <w:szCs w:val="24"/>
        </w:rPr>
        <w:t xml:space="preserve"> art. </w:t>
      </w:r>
      <w:proofErr w:type="gramStart"/>
      <w:r w:rsidRPr="00C55CC3">
        <w:rPr>
          <w:rFonts w:ascii="Times New Roman" w:eastAsia="Times New Roman" w:hAnsi="Times New Roman"/>
          <w:sz w:val="24"/>
          <w:szCs w:val="24"/>
        </w:rPr>
        <w:t>52 alin.</w:t>
      </w:r>
      <w:proofErr w:type="gramEnd"/>
      <w:r w:rsidRPr="00C55CC3">
        <w:rPr>
          <w:rFonts w:ascii="Times New Roman" w:eastAsia="Times New Roman" w:hAnsi="Times New Roman"/>
          <w:sz w:val="24"/>
          <w:szCs w:val="24"/>
        </w:rPr>
        <w:t xml:space="preserve"> (1) </w:t>
      </w:r>
      <w:proofErr w:type="gramStart"/>
      <w:r w:rsidRPr="00C55CC3">
        <w:rPr>
          <w:rFonts w:ascii="Times New Roman" w:eastAsia="Times New Roman" w:hAnsi="Times New Roman"/>
          <w:sz w:val="24"/>
          <w:szCs w:val="24"/>
        </w:rPr>
        <w:t>lit</w:t>
      </w:r>
      <w:proofErr w:type="gramEnd"/>
      <w:r w:rsidRPr="00C55CC3">
        <w:rPr>
          <w:rFonts w:ascii="Times New Roman" w:eastAsia="Times New Roman" w:hAnsi="Times New Roman"/>
          <w:sz w:val="24"/>
          <w:szCs w:val="24"/>
        </w:rPr>
        <w:t xml:space="preserve">. c)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Legea nr. 53/2003 - Codul muncii</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cu modificările şi completările ulterioare</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sz w:val="20"/>
          <w:szCs w:val="20"/>
        </w:rPr>
      </w:pPr>
      <w:r w:rsidRPr="00C55CC3">
        <w:rPr>
          <w:rFonts w:ascii="Courier New" w:eastAsia="Times New Roman" w:hAnsi="Courier New" w:cs="Courier New"/>
          <w:sz w:val="18"/>
          <w:szCs w:val="18"/>
        </w:rPr>
        <w:t>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 xml:space="preserve">│    │         │   │   │      │        │         │     │Salariul </w:t>
      </w:r>
      <w:proofErr w:type="gramStart"/>
      <w:r w:rsidRPr="00C55CC3">
        <w:rPr>
          <w:rFonts w:ascii="Courier New" w:eastAsia="Times New Roman" w:hAnsi="Courier New" w:cs="Courier New"/>
          <w:sz w:val="18"/>
        </w:rPr>
        <w:t>de  │</w:t>
      </w:r>
      <w:proofErr w:type="gramEnd"/>
      <w:r w:rsidRPr="00C55CC3">
        <w:rPr>
          <w:rFonts w:ascii="Courier New" w:eastAsia="Times New Roman" w:hAnsi="Courier New" w:cs="Courier New"/>
          <w:sz w:val="18"/>
          <w:szCs w:val="18"/>
        </w:rPr>
        <w:t xml:space="preserve">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│Nr. │Numele şi│   │   │      │Nivel de│Reşedinţa│     │bază brut    │Cuantumul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│crt.│prenumele│CNP│Gen│Vârstă│educaţie</w:t>
      </w:r>
      <w:proofErr w:type="gramStart"/>
      <w:r w:rsidRPr="00C55CC3">
        <w:rPr>
          <w:rFonts w:ascii="Courier New" w:eastAsia="Times New Roman" w:hAnsi="Courier New" w:cs="Courier New"/>
          <w:sz w:val="18"/>
        </w:rPr>
        <w:t>│(</w:t>
      </w:r>
      <w:proofErr w:type="gramEnd"/>
      <w:r w:rsidRPr="00C55CC3">
        <w:rPr>
          <w:rFonts w:ascii="Courier New" w:eastAsia="Times New Roman" w:hAnsi="Courier New" w:cs="Courier New"/>
          <w:sz w:val="18"/>
          <w:szCs w:val="18"/>
        </w:rPr>
        <w:t>urban/  │Judeţ│corespunzător│indemnizaţiei│</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 xml:space="preserve">│    │         │   │   │      </w:t>
      </w:r>
      <w:proofErr w:type="gramStart"/>
      <w:r w:rsidRPr="00C55CC3">
        <w:rPr>
          <w:rFonts w:ascii="Courier New" w:eastAsia="Times New Roman" w:hAnsi="Courier New" w:cs="Courier New"/>
          <w:sz w:val="18"/>
        </w:rPr>
        <w:t>│(</w:t>
      </w:r>
      <w:proofErr w:type="gramEnd"/>
      <w:r w:rsidRPr="00C55CC3">
        <w:rPr>
          <w:rFonts w:ascii="Courier New" w:eastAsia="Times New Roman" w:hAnsi="Courier New" w:cs="Courier New"/>
          <w:sz w:val="18"/>
          <w:szCs w:val="18"/>
        </w:rPr>
        <w:t>ISCED) │rural)   │     │locului de   │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    │         │   │   │      │        │         │     │muncă ocupat │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│1   │         │   │   │      │        │         │     │             │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│2   │         │   │   │      │        │         │     │             │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         │   │   │      │        │         │     │             │             │</w:t>
      </w:r>
    </w:p>
    <w:p w:rsidR="00C55CC3" w:rsidRPr="00C55CC3" w:rsidRDefault="00C55CC3" w:rsidP="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rPr>
      </w:pPr>
      <w:r w:rsidRPr="00C55CC3">
        <w:rPr>
          <w:rFonts w:ascii="Courier New" w:eastAsia="Times New Roman" w:hAnsi="Courier New" w:cs="Courier New"/>
          <w:sz w:val="18"/>
          <w:szCs w:val="18"/>
        </w:rPr>
        <w:t>└────┴─────────┴───┴───┴──────┴────────┴─────────┴─────┴─────────────┴─────────────┘</w:t>
      </w:r>
    </w:p>
    <w:p w:rsidR="00C55CC3" w:rsidRPr="00C55CC3" w:rsidRDefault="00C55CC3" w:rsidP="00C55CC3">
      <w:pPr>
        <w:autoSpaceDN w:val="0"/>
        <w:spacing w:before="100" w:beforeAutospacing="1" w:after="240" w:line="240" w:lineRule="auto"/>
        <w:ind w:left="0"/>
        <w:jc w:val="left"/>
        <w:rPr>
          <w:rFonts w:ascii="Times New Roman" w:eastAsia="Times New Roman" w:hAnsi="Times New Roman"/>
          <w:sz w:val="24"/>
          <w:szCs w:val="24"/>
        </w:rPr>
      </w:pPr>
      <w:r w:rsidRPr="00C55CC3">
        <w:rPr>
          <w:rFonts w:ascii="Times New Roman" w:eastAsia="Times New Roman" w:hAnsi="Times New Roman"/>
          <w:sz w:val="24"/>
          <w:szCs w:val="24"/>
        </w:rPr>
        <w:t>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Numele şi prenumele</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Administrator/Reprezentant legal</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Data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w:t>
      </w:r>
    </w:p>
    <w:p w:rsidR="00C55CC3" w:rsidRPr="00C55CC3" w:rsidRDefault="00C55CC3" w:rsidP="00F427EF">
      <w:pPr>
        <w:spacing w:after="0" w:line="240" w:lineRule="auto"/>
        <w:ind w:left="0"/>
        <w:jc w:val="left"/>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Această lege a fost adoptată de Parlamentul României, cu respectarea prevederilor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75</w:t>
      </w:r>
      <w:r>
        <w:rPr>
          <w:rFonts w:ascii="Times New Roman" w:eastAsia="Times New Roman" w:hAnsi="Times New Roman"/>
          <w:sz w:val="24"/>
          <w:szCs w:val="24"/>
        </w:rPr>
        <w:t xml:space="preserve"> </w:t>
      </w:r>
      <w:r w:rsidRPr="00C55CC3">
        <w:rPr>
          <w:rFonts w:ascii="Times New Roman" w:eastAsia="Times New Roman" w:hAnsi="Times New Roman"/>
          <w:sz w:val="24"/>
          <w:szCs w:val="24"/>
        </w:rPr>
        <w:t>şi ale art.</w:t>
      </w:r>
      <w:proofErr w:type="gramEnd"/>
      <w:r w:rsidRPr="00C55CC3">
        <w:rPr>
          <w:rFonts w:ascii="Times New Roman" w:eastAsia="Times New Roman" w:hAnsi="Times New Roman"/>
          <w:sz w:val="24"/>
          <w:szCs w:val="24"/>
        </w:rPr>
        <w:t xml:space="preserve"> </w:t>
      </w:r>
      <w:proofErr w:type="gramStart"/>
      <w:r w:rsidRPr="00C55CC3">
        <w:rPr>
          <w:rFonts w:ascii="Times New Roman" w:eastAsia="Times New Roman" w:hAnsi="Times New Roman"/>
          <w:sz w:val="24"/>
          <w:szCs w:val="24"/>
        </w:rPr>
        <w:t>76 alin.</w:t>
      </w:r>
      <w:proofErr w:type="gramEnd"/>
      <w:r w:rsidRPr="00C55CC3">
        <w:rPr>
          <w:rFonts w:ascii="Times New Roman" w:eastAsia="Times New Roman" w:hAnsi="Times New Roman"/>
          <w:sz w:val="24"/>
          <w:szCs w:val="24"/>
        </w:rPr>
        <w:t xml:space="preserve"> (2) </w:t>
      </w:r>
      <w:proofErr w:type="gramStart"/>
      <w:r w:rsidRPr="00C55CC3">
        <w:rPr>
          <w:rFonts w:ascii="Times New Roman" w:eastAsia="Times New Roman" w:hAnsi="Times New Roman"/>
          <w:sz w:val="24"/>
          <w:szCs w:val="24"/>
        </w:rPr>
        <w:t>din</w:t>
      </w:r>
      <w:proofErr w:type="gramEnd"/>
      <w:r w:rsidRPr="00C55CC3">
        <w:rPr>
          <w:rFonts w:ascii="Times New Roman" w:eastAsia="Times New Roman" w:hAnsi="Times New Roman"/>
          <w:sz w:val="24"/>
          <w:szCs w:val="24"/>
        </w:rPr>
        <w:t xml:space="preserve"> Constituţia României, republicată.</w:t>
      </w:r>
      <w:r w:rsidRPr="00C55CC3">
        <w:rPr>
          <w:rFonts w:ascii="Times New Roman" w:eastAsia="Times New Roman" w:hAnsi="Times New Roman"/>
          <w:sz w:val="24"/>
          <w:szCs w:val="24"/>
        </w:rPr>
        <w:br/>
      </w:r>
      <w:r w:rsidRPr="00C55CC3">
        <w:rPr>
          <w:rFonts w:ascii="Times New Roman" w:eastAsia="Times New Roman" w:hAnsi="Times New Roman"/>
          <w:sz w:val="24"/>
          <w:szCs w:val="24"/>
        </w:rPr>
        <w:br/>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xml:space="preserve">PREŞEDINTELE CAMEREI DEPUTAŢILOR </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ION-MARCEL CIOLACU</w:t>
      </w:r>
    </w:p>
    <w:p w:rsidR="00C55CC3" w:rsidRP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p</w:t>
      </w:r>
      <w:proofErr w:type="gramEnd"/>
      <w:r w:rsidRPr="00C55CC3">
        <w:rPr>
          <w:rFonts w:ascii="Times New Roman" w:eastAsia="Times New Roman" w:hAnsi="Times New Roman"/>
          <w:sz w:val="24"/>
          <w:szCs w:val="24"/>
        </w:rPr>
        <w:t>. PREŞEDINTELE SENATULUI,</w:t>
      </w:r>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TITUS CORLĂŢEAN</w:t>
      </w:r>
    </w:p>
    <w:p w:rsidR="00C55CC3" w:rsidRDefault="00C55CC3" w:rsidP="00C55CC3">
      <w:pPr>
        <w:spacing w:after="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
    <w:p w:rsidR="00C55CC3" w:rsidRPr="00C55CC3" w:rsidRDefault="00C55CC3" w:rsidP="00F427EF">
      <w:pPr>
        <w:spacing w:after="0" w:line="240" w:lineRule="auto"/>
        <w:ind w:left="0"/>
        <w:rPr>
          <w:rFonts w:ascii="Times New Roman" w:eastAsia="Times New Roman" w:hAnsi="Times New Roman"/>
          <w:sz w:val="24"/>
          <w:szCs w:val="24"/>
        </w:rPr>
      </w:pPr>
      <w:proofErr w:type="gramStart"/>
      <w:r w:rsidRPr="00C55CC3">
        <w:rPr>
          <w:rFonts w:ascii="Times New Roman" w:eastAsia="Times New Roman" w:hAnsi="Times New Roman"/>
          <w:sz w:val="24"/>
          <w:szCs w:val="24"/>
        </w:rPr>
        <w:t>Bucureşti, 14 martie 2020.</w:t>
      </w:r>
      <w:proofErr w:type="gramEnd"/>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proofErr w:type="gramStart"/>
      <w:r w:rsidRPr="00C55CC3">
        <w:rPr>
          <w:rFonts w:ascii="Times New Roman" w:eastAsia="Times New Roman" w:hAnsi="Times New Roman"/>
          <w:sz w:val="24"/>
          <w:szCs w:val="24"/>
        </w:rPr>
        <w:t>Nr. 19.</w:t>
      </w:r>
      <w:proofErr w:type="gramEnd"/>
    </w:p>
    <w:p w:rsidR="00C55CC3" w:rsidRPr="00C55CC3" w:rsidRDefault="00C55CC3" w:rsidP="00C55CC3">
      <w:pPr>
        <w:spacing w:after="240" w:line="240" w:lineRule="auto"/>
        <w:ind w:left="0"/>
        <w:rPr>
          <w:rFonts w:ascii="Times New Roman" w:eastAsia="Times New Roman" w:hAnsi="Times New Roman"/>
          <w:sz w:val="24"/>
          <w:szCs w:val="24"/>
        </w:rPr>
      </w:pPr>
      <w:r w:rsidRPr="00C55CC3">
        <w:rPr>
          <w:rFonts w:ascii="Times New Roman" w:eastAsia="Times New Roman" w:hAnsi="Times New Roman"/>
          <w:sz w:val="24"/>
          <w:szCs w:val="24"/>
        </w:rPr>
        <w:t> </w:t>
      </w:r>
      <w:r w:rsidRPr="00C55CC3">
        <w:rPr>
          <w:rFonts w:ascii="Times New Roman" w:eastAsia="Times New Roman" w:hAnsi="Times New Roman"/>
          <w:sz w:val="24"/>
          <w:szCs w:val="24"/>
        </w:rPr>
        <w:t> </w:t>
      </w:r>
      <w:r w:rsidRPr="00C55CC3">
        <w:rPr>
          <w:rFonts w:ascii="Times New Roman" w:eastAsia="Times New Roman" w:hAnsi="Times New Roman"/>
          <w:sz w:val="24"/>
          <w:szCs w:val="24"/>
        </w:rPr>
        <w:t>-----</w:t>
      </w:r>
    </w:p>
    <w:p w:rsidR="00EC285B" w:rsidRDefault="00EC285B"/>
    <w:sectPr w:rsidR="00EC285B" w:rsidSect="00C55C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C55CC3"/>
    <w:rsid w:val="00100CF7"/>
    <w:rsid w:val="0016292F"/>
    <w:rsid w:val="007E24D1"/>
    <w:rsid w:val="008453B9"/>
    <w:rsid w:val="009838D2"/>
    <w:rsid w:val="00A2196D"/>
    <w:rsid w:val="00B008A4"/>
    <w:rsid w:val="00B534F6"/>
    <w:rsid w:val="00BC3350"/>
    <w:rsid w:val="00C55CC3"/>
    <w:rsid w:val="00EC285B"/>
    <w:rsid w:val="00F15F25"/>
    <w:rsid w:val="00F427EF"/>
    <w:rsid w:val="00F90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F90FCD"/>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F90FCD"/>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F90FCD"/>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BC335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semiHidden/>
    <w:unhideWhenUsed/>
    <w:qFormat/>
    <w:rsid w:val="00BC335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335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BC335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BC335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C3350"/>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0FCD"/>
    <w:rPr>
      <w:rFonts w:ascii="Calibri" w:eastAsia="MS Gothic" w:hAnsi="Calibri" w:cs="Times New Roman"/>
      <w:b/>
      <w:bCs/>
      <w:kern w:val="32"/>
      <w:sz w:val="32"/>
      <w:szCs w:val="32"/>
    </w:rPr>
  </w:style>
  <w:style w:type="character" w:customStyle="1" w:styleId="Heading2Char">
    <w:name w:val="Heading 2 Char"/>
    <w:link w:val="Heading2"/>
    <w:uiPriority w:val="9"/>
    <w:rsid w:val="00F90FCD"/>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semiHidden/>
    <w:rsid w:val="00BC335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C335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C335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C335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C335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C3350"/>
    <w:rPr>
      <w:rFonts w:asciiTheme="minorHAnsi" w:eastAsiaTheme="minorEastAsia" w:hAnsiTheme="minorHAnsi" w:cstheme="minorBidi"/>
      <w:i/>
      <w:iCs/>
      <w:sz w:val="24"/>
      <w:szCs w:val="24"/>
    </w:rPr>
  </w:style>
  <w:style w:type="paragraph" w:styleId="Title">
    <w:name w:val="Title"/>
    <w:basedOn w:val="Normal"/>
    <w:next w:val="Normal"/>
    <w:link w:val="TitleChar"/>
    <w:uiPriority w:val="10"/>
    <w:qFormat/>
    <w:rsid w:val="00F90FCD"/>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F90FCD"/>
    <w:rPr>
      <w:rFonts w:ascii="Calibri" w:eastAsia="MS Gothic" w:hAnsi="Calibri" w:cs="Times New Roman"/>
      <w:b/>
      <w:bCs/>
      <w:kern w:val="28"/>
      <w:sz w:val="32"/>
      <w:szCs w:val="32"/>
    </w:rPr>
  </w:style>
  <w:style w:type="character" w:styleId="Strong">
    <w:name w:val="Strong"/>
    <w:uiPriority w:val="22"/>
    <w:qFormat/>
    <w:rsid w:val="00F90FCD"/>
    <w:rPr>
      <w:b/>
      <w:bCs/>
    </w:rPr>
  </w:style>
  <w:style w:type="character" w:styleId="Emphasis">
    <w:name w:val="Emphasis"/>
    <w:uiPriority w:val="20"/>
    <w:qFormat/>
    <w:rsid w:val="00F90FCD"/>
    <w:rPr>
      <w:i/>
      <w:iCs/>
    </w:rPr>
  </w:style>
  <w:style w:type="paragraph" w:styleId="NoSpacing">
    <w:name w:val="No Spacing"/>
    <w:uiPriority w:val="99"/>
    <w:qFormat/>
    <w:rsid w:val="00BC3350"/>
    <w:pPr>
      <w:ind w:left="1701"/>
      <w:jc w:val="both"/>
    </w:pPr>
    <w:rPr>
      <w:rFonts w:ascii="Trebuchet MS" w:hAnsi="Trebuchet MS"/>
      <w:sz w:val="22"/>
      <w:szCs w:val="22"/>
    </w:rPr>
  </w:style>
  <w:style w:type="paragraph" w:customStyle="1" w:styleId="MediumGrid21">
    <w:name w:val="Medium Grid 21"/>
    <w:uiPriority w:val="1"/>
    <w:qFormat/>
    <w:rsid w:val="00F90FCD"/>
    <w:rPr>
      <w:rFonts w:ascii="Trebuchet MS" w:hAnsi="Trebuchet MS"/>
      <w:sz w:val="18"/>
      <w:szCs w:val="18"/>
    </w:rPr>
  </w:style>
  <w:style w:type="character" w:customStyle="1" w:styleId="SubtleEmphasis1">
    <w:name w:val="Subtle Emphasis1"/>
    <w:uiPriority w:val="19"/>
    <w:qFormat/>
    <w:rsid w:val="00F90FCD"/>
    <w:rPr>
      <w:color w:val="808080"/>
    </w:rPr>
  </w:style>
  <w:style w:type="character" w:customStyle="1" w:styleId="IntenseEmphasis1">
    <w:name w:val="Intense Emphasis1"/>
    <w:uiPriority w:val="21"/>
    <w:qFormat/>
    <w:rsid w:val="00F90FCD"/>
    <w:rPr>
      <w:b/>
      <w:bCs/>
      <w:i/>
      <w:iCs/>
      <w:color w:val="4F81BD"/>
    </w:rPr>
  </w:style>
  <w:style w:type="paragraph" w:customStyle="1" w:styleId="ColorfulGrid-Accent11">
    <w:name w:val="Colorful Grid - Accent 11"/>
    <w:basedOn w:val="Normal"/>
    <w:next w:val="Normal"/>
    <w:link w:val="ColorfulGrid-Accent1Char"/>
    <w:uiPriority w:val="29"/>
    <w:qFormat/>
    <w:rsid w:val="00F90FCD"/>
    <w:rPr>
      <w:i/>
      <w:iCs/>
      <w:color w:val="000000"/>
    </w:rPr>
  </w:style>
  <w:style w:type="character" w:customStyle="1" w:styleId="ColorfulGrid-Accent1Char">
    <w:name w:val="Colorful Grid - Accent 1 Char"/>
    <w:link w:val="ColorfulGrid-Accent11"/>
    <w:uiPriority w:val="29"/>
    <w:rsid w:val="00F90FCD"/>
    <w:rPr>
      <w:rFonts w:ascii="Trebuchet MS" w:hAnsi="Trebuchet MS"/>
      <w:i/>
      <w:iCs/>
      <w:color w:val="000000"/>
      <w:sz w:val="22"/>
      <w:szCs w:val="22"/>
    </w:rPr>
  </w:style>
  <w:style w:type="paragraph" w:styleId="ListParagraph">
    <w:name w:val="List Paragraph"/>
    <w:basedOn w:val="Normal"/>
    <w:uiPriority w:val="72"/>
    <w:qFormat/>
    <w:rsid w:val="00BC3350"/>
    <w:pPr>
      <w:ind w:left="720"/>
    </w:pPr>
  </w:style>
  <w:style w:type="character" w:customStyle="1" w:styleId="HTMLPreformattedChar">
    <w:name w:val="HTML Preformatted Char"/>
    <w:basedOn w:val="DefaultParagraphFont"/>
    <w:link w:val="HTMLPreformatted"/>
    <w:uiPriority w:val="99"/>
    <w:semiHidden/>
    <w:rsid w:val="00C55CC3"/>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C5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34761968">
      <w:bodyDiv w:val="1"/>
      <w:marLeft w:val="0"/>
      <w:marRight w:val="0"/>
      <w:marTop w:val="0"/>
      <w:marBottom w:val="0"/>
      <w:divBdr>
        <w:top w:val="none" w:sz="0" w:space="0" w:color="auto"/>
        <w:left w:val="none" w:sz="0" w:space="0" w:color="auto"/>
        <w:bottom w:val="none" w:sz="0" w:space="0" w:color="auto"/>
        <w:right w:val="none" w:sz="0" w:space="0" w:color="auto"/>
      </w:divBdr>
      <w:divsChild>
        <w:div w:id="638733165">
          <w:marLeft w:val="0"/>
          <w:marRight w:val="0"/>
          <w:marTop w:val="0"/>
          <w:marBottom w:val="0"/>
          <w:divBdr>
            <w:top w:val="none" w:sz="0" w:space="0" w:color="auto"/>
            <w:left w:val="none" w:sz="0" w:space="0" w:color="auto"/>
            <w:bottom w:val="none" w:sz="0" w:space="0" w:color="auto"/>
            <w:right w:val="none" w:sz="0" w:space="0" w:color="auto"/>
          </w:divBdr>
          <w:divsChild>
            <w:div w:id="2047943675">
              <w:marLeft w:val="0"/>
              <w:marRight w:val="0"/>
              <w:marTop w:val="0"/>
              <w:marBottom w:val="0"/>
              <w:divBdr>
                <w:top w:val="none" w:sz="0" w:space="0" w:color="auto"/>
                <w:left w:val="none" w:sz="0" w:space="0" w:color="auto"/>
                <w:bottom w:val="none" w:sz="0" w:space="0" w:color="auto"/>
                <w:right w:val="none" w:sz="0" w:space="0" w:color="auto"/>
              </w:divBdr>
            </w:div>
            <w:div w:id="1923755126">
              <w:marLeft w:val="0"/>
              <w:marRight w:val="0"/>
              <w:marTop w:val="0"/>
              <w:marBottom w:val="0"/>
              <w:divBdr>
                <w:top w:val="none" w:sz="0" w:space="0" w:color="auto"/>
                <w:left w:val="none" w:sz="0" w:space="0" w:color="auto"/>
                <w:bottom w:val="none" w:sz="0" w:space="0" w:color="auto"/>
                <w:right w:val="none" w:sz="0" w:space="0" w:color="auto"/>
              </w:divBdr>
            </w:div>
            <w:div w:id="777258973">
              <w:marLeft w:val="0"/>
              <w:marRight w:val="0"/>
              <w:marTop w:val="0"/>
              <w:marBottom w:val="0"/>
              <w:divBdr>
                <w:top w:val="none" w:sz="0" w:space="0" w:color="auto"/>
                <w:left w:val="none" w:sz="0" w:space="0" w:color="auto"/>
                <w:bottom w:val="none" w:sz="0" w:space="0" w:color="auto"/>
                <w:right w:val="none" w:sz="0" w:space="0" w:color="auto"/>
              </w:divBdr>
            </w:div>
            <w:div w:id="789664705">
              <w:marLeft w:val="0"/>
              <w:marRight w:val="0"/>
              <w:marTop w:val="0"/>
              <w:marBottom w:val="0"/>
              <w:divBdr>
                <w:top w:val="none" w:sz="0" w:space="0" w:color="auto"/>
                <w:left w:val="none" w:sz="0" w:space="0" w:color="auto"/>
                <w:bottom w:val="none" w:sz="0" w:space="0" w:color="auto"/>
                <w:right w:val="none" w:sz="0" w:space="0" w:color="auto"/>
              </w:divBdr>
            </w:div>
            <w:div w:id="9410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aura.agafitei</dc:creator>
  <cp:keywords/>
  <dc:description/>
  <cp:lastModifiedBy>aura.agafitei</cp:lastModifiedBy>
  <cp:revision>3</cp:revision>
  <dcterms:created xsi:type="dcterms:W3CDTF">2020-03-23T13:25:00Z</dcterms:created>
  <dcterms:modified xsi:type="dcterms:W3CDTF">2020-03-23T13:39:00Z</dcterms:modified>
</cp:coreProperties>
</file>