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F" w:rsidRPr="00FA5D29" w:rsidRDefault="00012BFC" w:rsidP="00012BFC">
      <w:pPr>
        <w:jc w:val="center"/>
        <w:rPr>
          <w:rFonts w:ascii="Trebuchet MS" w:hAnsi="Trebuchet MS"/>
          <w:b/>
          <w:color w:val="FF0000"/>
          <w:sz w:val="120"/>
          <w:szCs w:val="120"/>
        </w:rPr>
      </w:pPr>
      <w:r w:rsidRPr="00FA5D29">
        <w:rPr>
          <w:rFonts w:ascii="Trebuchet MS" w:hAnsi="Trebuchet MS"/>
          <w:b/>
          <w:color w:val="FF0000"/>
          <w:sz w:val="120"/>
          <w:szCs w:val="120"/>
        </w:rPr>
        <w:t>ANUNŢ  IMPORTANT</w:t>
      </w:r>
    </w:p>
    <w:p w:rsidR="00012BFC" w:rsidRPr="00007809" w:rsidRDefault="00012BFC" w:rsidP="00012BFC">
      <w:pPr>
        <w:jc w:val="center"/>
        <w:rPr>
          <w:rFonts w:ascii="Trebuchet MS" w:hAnsi="Trebuchet MS"/>
          <w:b/>
          <w:sz w:val="80"/>
          <w:szCs w:val="80"/>
        </w:rPr>
      </w:pPr>
    </w:p>
    <w:p w:rsidR="00012BFC" w:rsidRPr="00007809" w:rsidRDefault="00012BFC" w:rsidP="00012BFC">
      <w:pPr>
        <w:jc w:val="both"/>
        <w:rPr>
          <w:rFonts w:ascii="Trebuchet MS" w:hAnsi="Trebuchet MS"/>
          <w:sz w:val="64"/>
          <w:szCs w:val="64"/>
          <w:lang w:val="ro-RO"/>
        </w:rPr>
      </w:pPr>
      <w:r w:rsidRPr="00007809">
        <w:rPr>
          <w:rFonts w:ascii="Trebuchet MS" w:hAnsi="Trebuchet MS"/>
          <w:sz w:val="64"/>
          <w:szCs w:val="64"/>
          <w:lang w:val="ro-RO"/>
        </w:rPr>
        <w:t xml:space="preserve">Având în vedere necesitatea respectării recomandărilor de conduită în prevenirea răspândirii coronavirusului ( COVID 19), Agenția Județeană pentru Ocuparea Forței de Muncă </w:t>
      </w:r>
      <w:r w:rsidR="001D0C7B">
        <w:rPr>
          <w:rFonts w:ascii="Trebuchet MS" w:hAnsi="Trebuchet MS"/>
          <w:sz w:val="64"/>
          <w:szCs w:val="64"/>
          <w:lang w:val="ro-RO"/>
        </w:rPr>
        <w:t xml:space="preserve">Iaşi </w:t>
      </w:r>
      <w:r w:rsidRPr="00007809">
        <w:rPr>
          <w:rFonts w:ascii="Trebuchet MS" w:hAnsi="Trebuchet MS"/>
          <w:b/>
          <w:sz w:val="64"/>
          <w:szCs w:val="64"/>
          <w:u w:val="single"/>
          <w:lang w:val="ro-RO"/>
        </w:rPr>
        <w:t xml:space="preserve">informează </w:t>
      </w:r>
      <w:r w:rsidR="00693A7C" w:rsidRPr="00007809">
        <w:rPr>
          <w:rFonts w:ascii="Trebuchet MS" w:hAnsi="Trebuchet MS"/>
          <w:b/>
          <w:sz w:val="64"/>
          <w:szCs w:val="64"/>
          <w:u w:val="single"/>
          <w:lang w:val="ro-RO"/>
        </w:rPr>
        <w:t>persoanele care vin din ţările Uniunii Europene şi solicită formularele U1/E301 sau E302,</w:t>
      </w:r>
      <w:r w:rsidR="00693A7C" w:rsidRPr="007018FE">
        <w:rPr>
          <w:rFonts w:ascii="Trebuchet MS" w:hAnsi="Trebuchet MS"/>
          <w:b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că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cererea însoţită de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documentele necesare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eliber</w:t>
      </w:r>
      <w:r w:rsidR="007018FE">
        <w:rPr>
          <w:rFonts w:ascii="Trebuchet MS" w:hAnsi="Trebuchet MS"/>
          <w:sz w:val="64"/>
          <w:szCs w:val="64"/>
          <w:lang w:val="ro-RO"/>
        </w:rPr>
        <w:t>ă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rii acestora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vor fi depuse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în spaţiul special amenajat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="001D0C7B">
        <w:rPr>
          <w:rFonts w:ascii="Trebuchet MS" w:hAnsi="Trebuchet MS"/>
          <w:sz w:val="64"/>
          <w:szCs w:val="64"/>
          <w:lang w:val="ro-RO"/>
        </w:rPr>
        <w:t xml:space="preserve">la intrarea în instituţie, în cutii,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sau vor fi transmise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pe email la adresa </w:t>
      </w:r>
      <w:hyperlink r:id="rId6" w:history="1">
        <w:r w:rsidR="001D0C7B" w:rsidRPr="00625DEB">
          <w:rPr>
            <w:rStyle w:val="Hyperlink"/>
            <w:rFonts w:ascii="Trebuchet MS" w:hAnsi="Trebuchet MS"/>
            <w:sz w:val="64"/>
            <w:szCs w:val="64"/>
            <w:lang w:val="ro-RO"/>
          </w:rPr>
          <w:t>ajofm@is.anofm.ro</w:t>
        </w:r>
      </w:hyperlink>
      <w:r w:rsidR="001D0C7B">
        <w:rPr>
          <w:rFonts w:ascii="Trebuchet MS" w:hAnsi="Trebuchet MS"/>
          <w:sz w:val="64"/>
          <w:szCs w:val="64"/>
          <w:lang w:val="ro-RO"/>
        </w:rPr>
        <w:t xml:space="preserve"> </w:t>
      </w:r>
      <w:r w:rsidR="00693A7C" w:rsidRPr="00007809">
        <w:rPr>
          <w:rFonts w:ascii="Trebuchet MS" w:hAnsi="Trebuchet MS"/>
          <w:sz w:val="64"/>
          <w:szCs w:val="64"/>
        </w:rPr>
        <w:t xml:space="preserve">sau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prin poştă la adresa</w:t>
      </w:r>
      <w:r w:rsidR="00FA5D29" w:rsidRPr="00007809">
        <w:rPr>
          <w:rFonts w:ascii="Trebuchet MS" w:hAnsi="Trebuchet MS"/>
          <w:sz w:val="64"/>
          <w:szCs w:val="64"/>
        </w:rPr>
        <w:t xml:space="preserve">: </w:t>
      </w:r>
      <w:r w:rsidR="001D0C7B">
        <w:rPr>
          <w:rFonts w:ascii="Trebuchet MS" w:hAnsi="Trebuchet MS"/>
          <w:sz w:val="64"/>
          <w:szCs w:val="64"/>
        </w:rPr>
        <w:t>Str.Cucu, nr.1, jud.Iaşi, cod postal 700082.</w:t>
      </w:r>
    </w:p>
    <w:p w:rsidR="00007809" w:rsidRPr="00007809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Dup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  <w:lang w:val="ro-RO"/>
        </w:rPr>
        <w:t xml:space="preserve">ă 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întocmirea lor, formularele vor fi transmise destinatarilor on-line sau în original - prin po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ș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tă la adresa men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ionată în cerere, în cel mai scurt timp.</w:t>
      </w:r>
    </w:p>
    <w:p w:rsidR="007018FE" w:rsidRDefault="00007809" w:rsidP="00007809">
      <w:pPr>
        <w:rPr>
          <w:rFonts w:ascii="Trebuchet MS" w:hAnsi="Trebuchet MS" w:cs="Helvetica"/>
          <w:color w:val="1D2129"/>
          <w:sz w:val="64"/>
          <w:szCs w:val="64"/>
        </w:rPr>
      </w:pPr>
      <w:r w:rsidRPr="007018FE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M</w:t>
      </w:r>
      <w:r w:rsidRPr="007018FE">
        <w:rPr>
          <w:rFonts w:ascii="Trebuchet MS" w:hAnsi="Trebuchet MS"/>
          <w:sz w:val="64"/>
          <w:szCs w:val="64"/>
          <w:lang w:val="ro-RO"/>
        </w:rPr>
        <w:t xml:space="preserve">odelul de cerere  poate fi  solicitat pe email la adresa </w:t>
      </w:r>
      <w:hyperlink r:id="rId7" w:history="1">
        <w:r w:rsidR="001D0C7B" w:rsidRPr="00625DEB">
          <w:rPr>
            <w:rStyle w:val="Hyperlink"/>
            <w:rFonts w:ascii="Trebuchet MS" w:hAnsi="Trebuchet MS"/>
            <w:sz w:val="64"/>
            <w:szCs w:val="64"/>
            <w:lang w:val="ro-RO"/>
          </w:rPr>
          <w:t>diana.chiru@is.anofm.ro</w:t>
        </w:r>
      </w:hyperlink>
      <w:r w:rsidR="0001562B">
        <w:rPr>
          <w:rFonts w:ascii="Trebuchet MS" w:hAnsi="Trebuchet MS"/>
          <w:sz w:val="64"/>
          <w:szCs w:val="64"/>
          <w:lang w:val="ro-RO"/>
        </w:rPr>
        <w:t xml:space="preserve"> sau</w:t>
      </w:r>
      <w:r w:rsidR="001D0C7B">
        <w:rPr>
          <w:rFonts w:ascii="Trebuchet MS" w:hAnsi="Trebuchet MS"/>
          <w:sz w:val="64"/>
          <w:szCs w:val="64"/>
          <w:lang w:val="ro-RO"/>
        </w:rPr>
        <w:t xml:space="preserve"> </w:t>
      </w:r>
      <w:hyperlink r:id="rId8" w:history="1">
        <w:r w:rsidR="001D0C7B" w:rsidRPr="00625DEB">
          <w:rPr>
            <w:rStyle w:val="Hyperlink"/>
            <w:rFonts w:ascii="Trebuchet MS" w:hAnsi="Trebuchet MS"/>
            <w:sz w:val="64"/>
            <w:szCs w:val="64"/>
            <w:lang w:val="ro-RO"/>
          </w:rPr>
          <w:t>adriana.sirghie@is.anofm.ro</w:t>
        </w:r>
      </w:hyperlink>
      <w:r w:rsidR="001D0C7B">
        <w:rPr>
          <w:rFonts w:ascii="Trebuchet MS" w:hAnsi="Trebuchet MS"/>
          <w:sz w:val="64"/>
          <w:szCs w:val="64"/>
          <w:lang w:val="ro-RO"/>
        </w:rPr>
        <w:t xml:space="preserve"> .</w:t>
      </w:r>
    </w:p>
    <w:p w:rsidR="007018FE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Detalii suplimentare pot fi ob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inute la telefon </w:t>
      </w:r>
    </w:p>
    <w:p w:rsidR="00A8250C" w:rsidRPr="00007809" w:rsidRDefault="001D0C7B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0232.254.578 –</w:t>
      </w:r>
      <w:r w:rsidR="006712F5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dna. </w:t>
      </w:r>
      <w: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Diana Chiru. </w:t>
      </w:r>
    </w:p>
    <w:p w:rsidR="00007809" w:rsidRPr="007018FE" w:rsidRDefault="00007809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lastRenderedPageBreak/>
        <w:t>DOCUMENTE NECESARE PENTRU ELIBERAREA FORMULARULUI E301/U1</w:t>
      </w:r>
    </w:p>
    <w:p w:rsidR="007018FE" w:rsidRPr="007018F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persoanei care solicită formularul: copia cărţii de identitate sau copia paşaportului</w:t>
      </w:r>
    </w:p>
    <w:p w:rsidR="007018FE" w:rsidRPr="007018F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 xml:space="preserve">documente doveditoare ale calităţii de angajat în România:  copie carte muncă (pentru certificarea perioadelor asigurate înainte de anul 2011), copii ale contractelor de muncă, adeverinţe de </w:t>
      </w:r>
      <w:r w:rsidR="006712F5">
        <w:rPr>
          <w:rFonts w:ascii="Trebuchet MS" w:hAnsi="Trebuchet MS"/>
          <w:sz w:val="52"/>
          <w:szCs w:val="52"/>
          <w:lang w:val="it-IT"/>
        </w:rPr>
        <w:t>vechime eliberate de angajator,</w:t>
      </w:r>
      <w:bookmarkStart w:id="0" w:name="_GoBack"/>
      <w:bookmarkEnd w:id="0"/>
      <w:r w:rsidRPr="007018FE">
        <w:rPr>
          <w:rFonts w:ascii="Trebuchet MS" w:hAnsi="Trebuchet MS"/>
          <w:sz w:val="52"/>
          <w:szCs w:val="52"/>
          <w:lang w:val="it-IT"/>
        </w:rPr>
        <w:t>( pentru certificarea perioadelor asigurate după anul 2011),  decizia de încetare a contractului de muncă de la ultimul loc de muncă din România</w:t>
      </w:r>
      <w:r w:rsidR="00B25197">
        <w:rPr>
          <w:rFonts w:ascii="Trebuchet MS" w:hAnsi="Trebuchet MS"/>
          <w:sz w:val="52"/>
          <w:szCs w:val="52"/>
          <w:lang w:val="it-IT"/>
        </w:rPr>
        <w:t>(după caz)</w:t>
      </w:r>
      <w:r w:rsidRPr="007018FE">
        <w:rPr>
          <w:rFonts w:ascii="Trebuchet MS" w:hAnsi="Trebuchet MS"/>
          <w:sz w:val="52"/>
          <w:szCs w:val="52"/>
          <w:lang w:val="it-IT"/>
        </w:rPr>
        <w:t>.</w:t>
      </w:r>
    </w:p>
    <w:p w:rsidR="007018FE" w:rsidRDefault="007018FE" w:rsidP="007018FE">
      <w:pPr>
        <w:rPr>
          <w:sz w:val="28"/>
          <w:szCs w:val="28"/>
          <w:lang w:val="it-IT"/>
        </w:rPr>
      </w:pPr>
    </w:p>
    <w:p w:rsidR="007018FE" w:rsidRPr="007018FE" w:rsidRDefault="007018FE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t>DOCUMENTE NECESARE PENTRU ELIBERAREA FORMULARULUI E302</w:t>
      </w:r>
    </w:p>
    <w:p w:rsidR="007018FE" w:rsidRPr="006E7DFD" w:rsidRDefault="007018FE" w:rsidP="007018FE">
      <w:pPr>
        <w:rPr>
          <w:lang w:val="it-IT"/>
        </w:rPr>
      </w:pP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 xml:space="preserve">documente necesare pentru identificarea datelor </w:t>
      </w:r>
      <w:r>
        <w:rPr>
          <w:rFonts w:ascii="Trebuchet MS" w:hAnsi="Trebuchet MS"/>
          <w:sz w:val="52"/>
          <w:szCs w:val="52"/>
          <w:lang w:val="it-IT"/>
        </w:rPr>
        <w:t>persoanei care solicită formularul</w:t>
      </w:r>
      <w:r w:rsidRPr="007018FE">
        <w:rPr>
          <w:rFonts w:ascii="Trebuchet MS" w:hAnsi="Trebuchet MS"/>
          <w:sz w:val="52"/>
          <w:szCs w:val="52"/>
          <w:lang w:val="it-IT"/>
        </w:rPr>
        <w:t>: copia c</w:t>
      </w:r>
      <w:r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r</w:t>
      </w:r>
      <w:r>
        <w:rPr>
          <w:rFonts w:ascii="Trebuchet MS" w:hAnsi="Trebuchet MS"/>
          <w:sz w:val="52"/>
          <w:szCs w:val="52"/>
          <w:lang w:val="it-IT"/>
        </w:rPr>
        <w:t>ţii de identitate sau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 copia </w:t>
      </w:r>
      <w:r>
        <w:rPr>
          <w:rFonts w:ascii="Trebuchet MS" w:hAnsi="Trebuchet MS"/>
          <w:sz w:val="52"/>
          <w:szCs w:val="52"/>
          <w:lang w:val="it-IT"/>
        </w:rPr>
        <w:t>paşaportului</w:t>
      </w: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membrilor de familie: copia car</w:t>
      </w:r>
      <w:r>
        <w:rPr>
          <w:rFonts w:ascii="Trebuchet MS" w:hAnsi="Trebuchet MS"/>
          <w:sz w:val="52"/>
          <w:szCs w:val="52"/>
          <w:lang w:val="it-IT"/>
        </w:rPr>
        <w:t>ţ</w:t>
      </w:r>
      <w:r w:rsidRPr="007018FE">
        <w:rPr>
          <w:rFonts w:ascii="Trebuchet MS" w:hAnsi="Trebuchet MS"/>
          <w:sz w:val="52"/>
          <w:szCs w:val="52"/>
          <w:lang w:val="it-IT"/>
        </w:rPr>
        <w:t>ii de identitate pentru membrii familiei cu v</w:t>
      </w:r>
      <w:r>
        <w:rPr>
          <w:rFonts w:ascii="Trebuchet MS" w:hAnsi="Trebuchet MS"/>
          <w:sz w:val="52"/>
          <w:szCs w:val="52"/>
          <w:lang w:val="it-IT"/>
        </w:rPr>
        <w:t>â</w:t>
      </w:r>
      <w:r w:rsidRPr="007018FE">
        <w:rPr>
          <w:rFonts w:ascii="Trebuchet MS" w:hAnsi="Trebuchet MS"/>
          <w:sz w:val="52"/>
          <w:szCs w:val="52"/>
          <w:lang w:val="it-IT"/>
        </w:rPr>
        <w:t>rsta peste 14</w:t>
      </w:r>
      <w:r>
        <w:rPr>
          <w:rFonts w:ascii="Trebuchet MS" w:hAnsi="Trebuchet MS"/>
          <w:sz w:val="52"/>
          <w:szCs w:val="52"/>
          <w:lang w:val="it-IT"/>
        </w:rPr>
        <w:t xml:space="preserve"> </w:t>
      </w:r>
      <w:r w:rsidRPr="007018FE">
        <w:rPr>
          <w:rFonts w:ascii="Trebuchet MS" w:hAnsi="Trebuchet MS"/>
          <w:sz w:val="52"/>
          <w:szCs w:val="52"/>
          <w:lang w:val="it-IT"/>
        </w:rPr>
        <w:t>ani, copia certificatului de na</w:t>
      </w:r>
      <w:r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tere pentru copii </w:t>
      </w:r>
      <w:r w:rsidR="00FD5ABE"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>i a certficatului de c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s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torie</w:t>
      </w:r>
    </w:p>
    <w:p w:rsidR="00007809" w:rsidRPr="00FD5AB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68"/>
          <w:szCs w:val="68"/>
          <w:lang w:val="ro-RO"/>
        </w:rPr>
      </w:pPr>
      <w:r w:rsidRPr="00FD5ABE">
        <w:rPr>
          <w:rFonts w:ascii="Trebuchet MS" w:hAnsi="Trebuchet MS"/>
          <w:sz w:val="52"/>
          <w:szCs w:val="52"/>
          <w:lang w:val="it-IT"/>
        </w:rPr>
        <w:t>acte care atest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natura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totalul venitului membrilor de familie: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a de la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coal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pentru copii (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se specifice dac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beneficieaz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sau nu de burs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>),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a de la locul de munc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cu salariul, copii cupoane de pensie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cupoane cu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ia de stat pentru copii ( sau extras cont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n cazul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ia este virat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 pe card)</w:t>
      </w:r>
    </w:p>
    <w:sectPr w:rsidR="00007809" w:rsidRPr="00FD5ABE" w:rsidSect="00B36AAC">
      <w:pgSz w:w="16834" w:h="23818" w:code="8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54A"/>
    <w:multiLevelType w:val="hybridMultilevel"/>
    <w:tmpl w:val="9BEAD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C1A68"/>
    <w:multiLevelType w:val="hybridMultilevel"/>
    <w:tmpl w:val="2E2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C"/>
    <w:rsid w:val="00007809"/>
    <w:rsid w:val="00012BFC"/>
    <w:rsid w:val="0001562B"/>
    <w:rsid w:val="001D0C7B"/>
    <w:rsid w:val="006712F5"/>
    <w:rsid w:val="00693A7C"/>
    <w:rsid w:val="007018FE"/>
    <w:rsid w:val="0091323F"/>
    <w:rsid w:val="00A8250C"/>
    <w:rsid w:val="00AB59D0"/>
    <w:rsid w:val="00B25197"/>
    <w:rsid w:val="00B36AAC"/>
    <w:rsid w:val="00BF3CCF"/>
    <w:rsid w:val="00F82772"/>
    <w:rsid w:val="00FA2C2A"/>
    <w:rsid w:val="00FA5D29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sirghie@is.anofm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ana.chiru@is.anof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ofm@is.anofm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Corina Vaduva</dc:creator>
  <cp:lastModifiedBy>Carmen Nica</cp:lastModifiedBy>
  <cp:revision>3</cp:revision>
  <cp:lastPrinted>2020-03-12T09:14:00Z</cp:lastPrinted>
  <dcterms:created xsi:type="dcterms:W3CDTF">2020-03-19T13:24:00Z</dcterms:created>
  <dcterms:modified xsi:type="dcterms:W3CDTF">2020-03-19T13:30:00Z</dcterms:modified>
</cp:coreProperties>
</file>