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7" w:rsidRPr="007D7B27" w:rsidRDefault="007D7B27" w:rsidP="007D7B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Anexa nr. 29 la normele metodologice</w:t>
      </w:r>
    </w:p>
    <w:p w:rsidR="007D7B27" w:rsidRDefault="007D7B27" w:rsidP="007D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Date de identificare a angajatorului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Angajatorul (denumirea/numele) 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Codul de identificare fiscală 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Cod CAEN 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Judeţul 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Sediul/Adresa 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Contul IBAN/Banca 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Telefon/Fax 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E-mail/Pagină de internet 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</w:t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7D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                                 </w:t>
      </w:r>
    </w:p>
    <w:p w:rsidR="007D7B27" w:rsidRDefault="007D7B27" w:rsidP="007D7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D7B27" w:rsidRPr="007D7B27" w:rsidRDefault="007D7B27" w:rsidP="007D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TABEL NOMINAL </w:t>
      </w:r>
    </w:p>
    <w:p w:rsidR="007D7B27" w:rsidRDefault="007D7B27" w:rsidP="007D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cu tineri cu risc de marginalizare socială încadraţi în muncă conform prevederilor art. 93</w:t>
      </w:r>
      <w:r w:rsidR="0049168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^4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</w:t>
      </w:r>
      <w:bookmarkStart w:id="0" w:name="REF160"/>
      <w:bookmarkEnd w:id="0"/>
      <w:r w:rsidRPr="007D7B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t>Legea nr. 76/2002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privind sistemul asigurărilor pentru şomaj şi stimularea ocupării forţei de muncă, cu modificările şi completările ulterioare, pentru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  <w:t>stabilirea sumelor cuvenite angajatorilor din bugetul asigurărilor pentru şomaj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  <w:t>Luna .......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...................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... anul .......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........</w:t>
      </w:r>
      <w:r w:rsidRPr="007D7B2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...</w:t>
      </w:r>
    </w:p>
    <w:p w:rsidR="007D7B27" w:rsidRDefault="007D7B27" w:rsidP="007D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1094"/>
        <w:gridCol w:w="1438"/>
        <w:gridCol w:w="2424"/>
        <w:gridCol w:w="2418"/>
        <w:gridCol w:w="1080"/>
        <w:gridCol w:w="1440"/>
        <w:gridCol w:w="1080"/>
        <w:gridCol w:w="1441"/>
        <w:gridCol w:w="1460"/>
      </w:tblGrid>
      <w:tr w:rsidR="003B7C37" w:rsidRPr="003B7C37" w:rsidTr="0059211E">
        <w:tc>
          <w:tcPr>
            <w:tcW w:w="744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Nr.crt</w:t>
            </w:r>
          </w:p>
        </w:tc>
        <w:tc>
          <w:tcPr>
            <w:tcW w:w="1094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Convenţia numărul</w:t>
            </w: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Data convenţiei</w:t>
            </w:r>
          </w:p>
        </w:tc>
        <w:tc>
          <w:tcPr>
            <w:tcW w:w="2424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Numele si prenumele</w:t>
            </w:r>
          </w:p>
        </w:tc>
        <w:tc>
          <w:tcPr>
            <w:tcW w:w="2418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Codul numeric personal</w:t>
            </w: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Categoria de persoane</w:t>
            </w:r>
          </w:p>
        </w:tc>
        <w:tc>
          <w:tcPr>
            <w:tcW w:w="1440" w:type="dxa"/>
          </w:tcPr>
          <w:p w:rsidR="003B7C37" w:rsidRPr="003B7C37" w:rsidRDefault="003B7C37" w:rsidP="00592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B7C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Suma reprezentând baza de calcul a măsurii de stimulare</w:t>
            </w:r>
          </w:p>
        </w:tc>
        <w:tc>
          <w:tcPr>
            <w:tcW w:w="1080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Numărul orelor efectiv lucrate</w:t>
            </w:r>
          </w:p>
        </w:tc>
        <w:tc>
          <w:tcPr>
            <w:tcW w:w="1438" w:type="dxa"/>
          </w:tcPr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Suma cuvenită pentru timpul efectiv lucrat</w:t>
            </w:r>
          </w:p>
        </w:tc>
        <w:tc>
          <w:tcPr>
            <w:tcW w:w="1460" w:type="dxa"/>
          </w:tcPr>
          <w:p w:rsidR="003B7C37" w:rsidRDefault="003B7C37" w:rsidP="005921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Default="003B7C37" w:rsidP="005921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7" w:rsidRP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B7C37"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3B7C37" w:rsidRPr="0059211E" w:rsidTr="0059211E">
        <w:trPr>
          <w:trHeight w:val="432"/>
        </w:trPr>
        <w:tc>
          <w:tcPr>
            <w:tcW w:w="744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094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38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424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18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080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080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438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460" w:type="dxa"/>
          </w:tcPr>
          <w:p w:rsidR="003B7C37" w:rsidRPr="0059211E" w:rsidRDefault="0059211E" w:rsidP="0059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3B7C37" w:rsidTr="0059211E">
        <w:trPr>
          <w:trHeight w:val="432"/>
        </w:trPr>
        <w:tc>
          <w:tcPr>
            <w:tcW w:w="74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2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B7C37" w:rsidTr="0059211E">
        <w:trPr>
          <w:trHeight w:val="432"/>
        </w:trPr>
        <w:tc>
          <w:tcPr>
            <w:tcW w:w="74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2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B7C37" w:rsidTr="0059211E">
        <w:trPr>
          <w:trHeight w:val="432"/>
        </w:trPr>
        <w:tc>
          <w:tcPr>
            <w:tcW w:w="74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9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24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8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0" w:type="dxa"/>
          </w:tcPr>
          <w:p w:rsidR="003B7C37" w:rsidRDefault="003B7C37" w:rsidP="005921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9211E" w:rsidTr="0059211E">
        <w:tblPrEx>
          <w:tblLook w:val="0000" w:firstRow="0" w:lastRow="0" w:firstColumn="0" w:lastColumn="0" w:noHBand="0" w:noVBand="0"/>
        </w:tblPrEx>
        <w:trPr>
          <w:gridAfter w:val="1"/>
          <w:wAfter w:w="1460" w:type="dxa"/>
          <w:trHeight w:val="585"/>
        </w:trPr>
        <w:tc>
          <w:tcPr>
            <w:tcW w:w="11715" w:type="dxa"/>
            <w:gridSpan w:val="8"/>
          </w:tcPr>
          <w:p w:rsidR="0059211E" w:rsidRPr="0059211E" w:rsidRDefault="0059211E" w:rsidP="005921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92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TOTAL SUME CUVENITE</w:t>
            </w:r>
          </w:p>
          <w:p w:rsidR="0059211E" w:rsidRPr="0059211E" w:rsidRDefault="0059211E" w:rsidP="005921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potrivit </w:t>
            </w:r>
            <w:bookmarkStart w:id="1" w:name="REF892"/>
            <w:bookmarkEnd w:id="1"/>
            <w:r w:rsidRPr="00592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93^4 din Legea nr. 76/2002, cu modificările şi  </w:t>
            </w:r>
          </w:p>
          <w:p w:rsidR="0059211E" w:rsidRDefault="0059211E" w:rsidP="005921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211E">
              <w:rPr>
                <w:rFonts w:ascii="Times New Roman" w:eastAsia="Times New Roman" w:hAnsi="Times New Roman" w:cs="Times New Roman"/>
                <w:sz w:val="20"/>
                <w:szCs w:val="20"/>
              </w:rPr>
              <w:t>completările ulterioare</w:t>
            </w:r>
            <w:r w:rsidRPr="0059211E">
              <w:rPr>
                <w:rFonts w:ascii="Courier New" w:eastAsia="Times New Roman" w:hAnsi="Courier New" w:cs="Courier New"/>
                <w:sz w:val="14"/>
                <w:szCs w:val="14"/>
              </w:rPr>
              <w:t xml:space="preserve">              </w:t>
            </w:r>
          </w:p>
        </w:tc>
        <w:tc>
          <w:tcPr>
            <w:tcW w:w="1441" w:type="dxa"/>
          </w:tcPr>
          <w:p w:rsidR="0059211E" w:rsidRDefault="005921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9211E" w:rsidRDefault="005921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9211E" w:rsidRDefault="0059211E" w:rsidP="005921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7D7B27" w:rsidRPr="007D7B27" w:rsidRDefault="007D7B27" w:rsidP="007D7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3B7C37" w:rsidRDefault="007D7B27" w:rsidP="003B7C3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7D7B27"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 </w:t>
      </w:r>
      <w:r w:rsidR="003B7C37"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            Angajatorul .......</w:t>
      </w:r>
      <w:r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</w:t>
      </w:r>
      <w:r w:rsid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</w:t>
      </w:r>
      <w:r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</w:t>
      </w:r>
      <w:r w:rsidRPr="003B7C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              Director general sau altă persoană autorizată,</w:t>
      </w:r>
      <w:r w:rsidRPr="003B7C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3B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               ............................................</w:t>
      </w:r>
    </w:p>
    <w:p w:rsidR="001E63ED" w:rsidRPr="0059211E" w:rsidRDefault="007D7B27" w:rsidP="003B7C37">
      <w:pPr>
        <w:rPr>
          <w:rFonts w:ascii="Times New Roman" w:hAnsi="Times New Roman" w:cs="Times New Roman"/>
          <w:sz w:val="24"/>
          <w:szCs w:val="24"/>
        </w:rPr>
      </w:pPr>
      <w:r w:rsidRPr="003B7C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br/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>    Coloana 1 - se completează numărul convenţiei încheiate cu AJOFM/AMOFM.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Coloana 2 - se completează cu data convenţiei încheiate cu AJOFM/AMOFM (zz/ll/aa).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Coloanele 3 şi 4 - se completează cu numele şi prenumele, respectiv codul numeric personal.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Coloana 5 - se completează după cum urmează: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A - tânăr care se află în sistemul de protecţie a copilului sau provine din acest sistem;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B - tânăr cu dizabilităţi;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C - tânăr care nu are familie sau a cărui familie nu îi poate asigura întreţinerea;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D - tânăr care are copii în întreţinere;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E - tânăr care a executat una sau mai multe pedepse privative de libertate;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- cod F - tânăr care este victimă a traficului de persoane.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Coloana 6 se completează cu salariul de bază stabilit la data angajării tâ</w:t>
      </w:r>
      <w:r w:rsidR="00A96C9F">
        <w:rPr>
          <w:rFonts w:ascii="Times New Roman" w:eastAsia="Times New Roman" w:hAnsi="Times New Roman" w:cs="Times New Roman"/>
          <w:sz w:val="24"/>
          <w:szCs w:val="24"/>
        </w:rPr>
        <w:t>nărului, dar nu mai mult de patru</w:t>
      </w:r>
      <w:bookmarkStart w:id="2" w:name="_GoBack"/>
      <w:bookmarkEnd w:id="2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 xml:space="preserve"> ori valoarea indicatorului social de referinţă al asigurărilor pentru şomaj şi stimulării ocupării forţei de muncă, în vigoare la data încadrării în muncă (coloana 8 din tabelul nominal - anexa la Convenţia prevăzută în anexa nr. 28 la Normele metodologice de aplicare a </w:t>
      </w:r>
      <w:bookmarkStart w:id="3" w:name="REF893"/>
      <w:bookmarkEnd w:id="3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 xml:space="preserve">Legii nr. 76/2002 privind sistemul asigurărilor pentru şomaj şi stimularea ocupării forţei de muncă, aprobate prin </w:t>
      </w:r>
      <w:bookmarkStart w:id="4" w:name="REF894"/>
      <w:bookmarkEnd w:id="4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>Hotărârea Guvernului nr. 174/2002, cu modificările şi completările ulterioare).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Coloana 7 se completează cu numărul de ore efectiv lucrate în lună de persoanele prevăzute la </w:t>
      </w:r>
      <w:bookmarkStart w:id="5" w:name="REF895"/>
      <w:bookmarkEnd w:id="5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 xml:space="preserve">art. 93^4 din Legea nr. 76/2002, cu modificările şi completările ulterioare (inclusiv orele aferente concediului de odihnă) pentru care se acordă suma cuvenită lunar din cuantumul subvenţiei prevăzute la </w:t>
      </w:r>
      <w:bookmarkStart w:id="6" w:name="REF896"/>
      <w:bookmarkEnd w:id="6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>art. 93^4 alin. (1) din Legea nr. 76/2002, cu modificările şi completările ulterioare, acordată angajatorului.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Coloana 8 se completează cu suma cuvenită din cuantumul subvenţiei prevăzute la </w:t>
      </w:r>
      <w:bookmarkStart w:id="7" w:name="REF897"/>
      <w:bookmarkEnd w:id="7"/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t>art. 93^4 alin. (1) din Legea nr. 76/2002, cu modificările şi completările ulterioare, acordată angajatorului.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  <w:t>    Coloana 9 se completează, după caz, cu data şi motivul încetării/suspendării/reluării după suspendare a raporturilor de muncă.</w:t>
      </w:r>
      <w:r w:rsidR="0059211E" w:rsidRPr="0059211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E63ED" w:rsidRPr="0059211E" w:rsidSect="007D7B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31"/>
    <w:rsid w:val="000A0631"/>
    <w:rsid w:val="001E63ED"/>
    <w:rsid w:val="003B7C37"/>
    <w:rsid w:val="0049168F"/>
    <w:rsid w:val="0059211E"/>
    <w:rsid w:val="007D7B27"/>
    <w:rsid w:val="009B00A7"/>
    <w:rsid w:val="00A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B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D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B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D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845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F9E8-AC03-498C-9AFF-3A186327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3439</Characters>
  <Application>Microsoft Office Word</Application>
  <DocSecurity>0</DocSecurity>
  <Lines>28</Lines>
  <Paragraphs>8</Paragraphs>
  <ScaleCrop>false</ScaleCrop>
  <Company>ANOFM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Cimbru</dc:creator>
  <cp:keywords/>
  <dc:description/>
  <cp:lastModifiedBy>Oana Maria Vizitiu</cp:lastModifiedBy>
  <cp:revision>7</cp:revision>
  <dcterms:created xsi:type="dcterms:W3CDTF">2014-03-31T09:43:00Z</dcterms:created>
  <dcterms:modified xsi:type="dcterms:W3CDTF">2019-02-12T06:35:00Z</dcterms:modified>
</cp:coreProperties>
</file>