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38C56" w14:textId="77777777" w:rsidR="00F35D7D" w:rsidRPr="00F35D7D" w:rsidRDefault="00F35D7D" w:rsidP="00F35D7D">
      <w:pPr>
        <w:autoSpaceDE w:val="0"/>
        <w:autoSpaceDN w:val="0"/>
        <w:adjustRightInd w:val="0"/>
        <w:spacing w:after="0"/>
        <w:ind w:left="0"/>
        <w:rPr>
          <w:b/>
          <w:bCs/>
          <w:spacing w:val="-12"/>
          <w:sz w:val="20"/>
          <w:szCs w:val="20"/>
          <w:lang w:val="ro-RO"/>
        </w:rPr>
      </w:pPr>
      <w:r w:rsidRPr="00F35D7D">
        <w:rPr>
          <w:b/>
          <w:bCs/>
          <w:spacing w:val="-12"/>
          <w:sz w:val="20"/>
          <w:szCs w:val="20"/>
          <w:lang w:val="ro-RO"/>
        </w:rPr>
        <w:t>Anexa 3</w:t>
      </w:r>
    </w:p>
    <w:p w14:paraId="518EE933" w14:textId="6E407774"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Program: Programul Educație și Ocupare</w:t>
      </w:r>
    </w:p>
    <w:p w14:paraId="72951E58"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Prioritate: 2. Valorificarea potențialului tinerilor pe piața muncii (Ocuparea forței de muncă în rândul</w:t>
      </w:r>
    </w:p>
    <w:p w14:paraId="5DBA077C"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tinerilor)</w:t>
      </w:r>
    </w:p>
    <w:p w14:paraId="44BE0114"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Obiectiv specific: ESO4.1. Îmbunătățirea accesului la piața muncii și măsuri de activare pentru toate persoanele aflate în căutarea unui loc de muncă, în special pentru tineri, îndeosebi prin</w:t>
      </w:r>
    </w:p>
    <w:p w14:paraId="483C3EB9"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implementarea Garanței pentru tineret, pentru șomerii de lungă durată și grupurile defavorizate de pe piața muncii și pentru persoanele inactive, precum și prin promovarea desfășurării de activități independente și a economiei sociale (FSE+)</w:t>
      </w:r>
    </w:p>
    <w:p w14:paraId="4A3F0C9C"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Acțiunea 2.a.1. Dezvoltarea unei rețele pentru tineret care să furnizeze servicii personalizate și de calitate tinerilor, cu precădere din categoria NEETs</w:t>
      </w:r>
    </w:p>
    <w:p w14:paraId="6FD3887F"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Apelul: Dezvoltarea unei rețele pentru tineret care să furnizeze servicii personalizate și de calitate tinerilor, cu precădere din categoria NEETs</w:t>
      </w:r>
    </w:p>
    <w:p w14:paraId="21286973" w14:textId="77777777" w:rsidR="00F35D7D" w:rsidRPr="00F35D7D" w:rsidRDefault="00F35D7D" w:rsidP="00F35D7D">
      <w:pPr>
        <w:autoSpaceDE w:val="0"/>
        <w:autoSpaceDN w:val="0"/>
        <w:adjustRightInd w:val="0"/>
        <w:spacing w:after="0"/>
        <w:ind w:left="0"/>
        <w:rPr>
          <w:spacing w:val="-12"/>
          <w:sz w:val="20"/>
          <w:szCs w:val="20"/>
          <w:lang w:val="ro-RO"/>
        </w:rPr>
      </w:pPr>
      <w:r w:rsidRPr="00F35D7D">
        <w:rPr>
          <w:spacing w:val="-12"/>
          <w:sz w:val="20"/>
          <w:szCs w:val="20"/>
          <w:lang w:val="ro-RO"/>
        </w:rPr>
        <w:t>Cod SMIS: &lt;cod SMIS&gt;</w:t>
      </w:r>
    </w:p>
    <w:p w14:paraId="26621741" w14:textId="77777777" w:rsidR="00F35D7D" w:rsidRDefault="00F35D7D" w:rsidP="00F35D7D">
      <w:pPr>
        <w:autoSpaceDE w:val="0"/>
        <w:autoSpaceDN w:val="0"/>
        <w:adjustRightInd w:val="0"/>
        <w:spacing w:after="0"/>
        <w:ind w:left="0"/>
        <w:rPr>
          <w:iCs/>
          <w:lang w:val="ro-RO"/>
        </w:rPr>
      </w:pPr>
    </w:p>
    <w:p w14:paraId="10640735" w14:textId="77777777" w:rsidR="00F35D7D" w:rsidRPr="00F35D7D" w:rsidRDefault="00F35D7D" w:rsidP="00F35D7D">
      <w:pPr>
        <w:autoSpaceDE w:val="0"/>
        <w:autoSpaceDN w:val="0"/>
        <w:adjustRightInd w:val="0"/>
        <w:spacing w:after="0"/>
        <w:ind w:left="0"/>
        <w:rPr>
          <w:iCs/>
          <w:lang w:val="ro-RO"/>
        </w:rPr>
      </w:pPr>
    </w:p>
    <w:p w14:paraId="1C22CE1D" w14:textId="77777777" w:rsidR="00F35D7D" w:rsidRPr="00F35D7D" w:rsidRDefault="00F35D7D" w:rsidP="00F35D7D">
      <w:pPr>
        <w:autoSpaceDE w:val="0"/>
        <w:autoSpaceDN w:val="0"/>
        <w:adjustRightInd w:val="0"/>
        <w:spacing w:after="0"/>
        <w:ind w:left="0"/>
        <w:jc w:val="center"/>
        <w:rPr>
          <w:b/>
          <w:lang w:val="ro-RO"/>
        </w:rPr>
      </w:pPr>
      <w:r w:rsidRPr="00F35D7D">
        <w:rPr>
          <w:b/>
          <w:lang w:val="ro-RO"/>
        </w:rPr>
        <w:t>DECLARAȚIE UNICĂ</w:t>
      </w:r>
    </w:p>
    <w:p w14:paraId="7E49FC88" w14:textId="77777777" w:rsidR="00F35D7D" w:rsidRPr="00F35D7D" w:rsidRDefault="00F35D7D" w:rsidP="00F35D7D">
      <w:pPr>
        <w:autoSpaceDE w:val="0"/>
        <w:autoSpaceDN w:val="0"/>
        <w:adjustRightInd w:val="0"/>
        <w:spacing w:after="0"/>
        <w:ind w:left="0"/>
        <w:rPr>
          <w:b/>
          <w:iCs/>
          <w:lang w:val="ro-RO"/>
        </w:rPr>
      </w:pPr>
    </w:p>
    <w:p w14:paraId="7769F0FA" w14:textId="77777777" w:rsidR="00F35D7D" w:rsidRPr="00F35D7D" w:rsidRDefault="00F35D7D" w:rsidP="00F35D7D">
      <w:pPr>
        <w:autoSpaceDE w:val="0"/>
        <w:autoSpaceDN w:val="0"/>
        <w:adjustRightInd w:val="0"/>
        <w:spacing w:after="0"/>
        <w:ind w:left="0"/>
        <w:rPr>
          <w:lang w:val="ro-RO"/>
        </w:rPr>
      </w:pPr>
      <w:r w:rsidRPr="00F35D7D">
        <w:rPr>
          <w:lang w:val="ro-RO"/>
        </w:rPr>
        <w:t>Subsemnatul/subsemnata &lt;</w:t>
      </w:r>
      <w:r w:rsidRPr="00F35D7D">
        <w:rPr>
          <w:i/>
          <w:lang w:val="ro-RO"/>
        </w:rPr>
        <w:t>nume&gt;, &lt;prenume&gt;</w:t>
      </w:r>
      <w:r w:rsidRPr="00F35D7D">
        <w:rPr>
          <w:lang w:val="ro-RO"/>
        </w:rPr>
        <w:t xml:space="preserve">, posesor al BI/CI, seria &lt;seria CI&gt; nr. &lt;nrCi&gt;, CNP &lt;CNP&gt;, în calitate de &lt;reprezentant/împuternicit&gt; al &lt;entitate&gt; în calitate de &lt;calitate în parteneriat - partener/lider&gt; </w:t>
      </w:r>
      <w:r w:rsidRPr="00F35D7D">
        <w:rPr>
          <w:i/>
          <w:lang w:val="ro-RO"/>
        </w:rPr>
        <w:t>al parteneriatului format din &lt;denumire parteneriat&gt;</w:t>
      </w:r>
      <w:r w:rsidRPr="00F35D7D">
        <w:rPr>
          <w:lang w:val="ro-RO"/>
        </w:rPr>
        <w:t>, cunoscând prevederile legale privind falsul în declarații și falsul intelectual, declar următoarele:</w:t>
      </w:r>
    </w:p>
    <w:p w14:paraId="364EA586" w14:textId="77777777" w:rsidR="00F35D7D" w:rsidRPr="00F35D7D" w:rsidRDefault="00F35D7D" w:rsidP="00F35D7D">
      <w:pPr>
        <w:autoSpaceDE w:val="0"/>
        <w:autoSpaceDN w:val="0"/>
        <w:adjustRightInd w:val="0"/>
        <w:spacing w:after="0"/>
        <w:ind w:left="0"/>
        <w:rPr>
          <w:lang w:val="ro-RO"/>
        </w:rPr>
      </w:pPr>
      <w:r w:rsidRPr="00F35D7D">
        <w:rPr>
          <w:i/>
          <w:lang w:val="ro-RO"/>
        </w:rPr>
        <w:t xml:space="preserve">&lt;solicitant&gt; </w:t>
      </w:r>
      <w:r w:rsidRPr="00F35D7D">
        <w:rPr>
          <w:lang w:val="ro-RO"/>
        </w:rPr>
        <w:t>depune Cererea de finanțare cu titlul &lt;titlu proiect&gt;, depus în cadrul Apelului de proiecte</w:t>
      </w:r>
    </w:p>
    <w:p w14:paraId="0230E584" w14:textId="77777777" w:rsidR="00F35D7D" w:rsidRPr="00F35D7D" w:rsidRDefault="00F35D7D" w:rsidP="00F35D7D">
      <w:pPr>
        <w:autoSpaceDE w:val="0"/>
        <w:autoSpaceDN w:val="0"/>
        <w:adjustRightInd w:val="0"/>
        <w:spacing w:after="0"/>
        <w:ind w:left="0"/>
        <w:rPr>
          <w:i/>
          <w:lang w:val="ro-RO"/>
        </w:rPr>
      </w:pPr>
      <w:r w:rsidRPr="00F35D7D">
        <w:rPr>
          <w:lang w:val="ro-RO"/>
        </w:rPr>
        <w:t xml:space="preserve">&lt;titlu apel&gt;, lansat în cadrul programului &lt;program&gt;, prioritatea &lt;prioritate&gt;, obiectiv specific &lt;obiectiv Specific&gt; în calitate de &lt;calitatea în proiect&gt;, proiect pentru care va fi asigurata o contribuție proprie de </w:t>
      </w:r>
      <w:r w:rsidRPr="00F35D7D">
        <w:rPr>
          <w:i/>
          <w:lang w:val="ro-RO"/>
        </w:rPr>
        <w:t>&lt;contribuția Proprie&gt; lei, reprezentând &lt;x&gt;% din valoarea eligibilă a proiectului. (unde x% = se va calcula din datele introduse în Cererea de finanțare ca contribuție proprie din valoarea eligibilă a proiectului).</w:t>
      </w:r>
    </w:p>
    <w:p w14:paraId="28E1B8A5"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Sunt respectate cerințele specifice de eligibilitate aplicabile proiectului și solicitantului, în condițiile și la termenele prevăzute în Ghidul Solicitantului, după cum urmează:</w:t>
      </w:r>
    </w:p>
    <w:p w14:paraId="7675548D" w14:textId="08148C15"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60397E5" wp14:editId="5557102E">
            <wp:extent cx="142875" cy="142875"/>
            <wp:effectExtent l="0" t="0" r="9525" b="9525"/>
            <wp:docPr id="345037821" name="Imagin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1. </w:t>
      </w:r>
      <w:r w:rsidRPr="00F35D7D">
        <w:rPr>
          <w:i/>
          <w:iCs/>
          <w:lang w:val="ro-RO"/>
        </w:rPr>
        <w:t>Solicitantul/partenerul este organizație legal constituită în România, cu personalitate juridică, conform legislaţiei româneşti;</w:t>
      </w:r>
    </w:p>
    <w:p w14:paraId="0E39A86D" w14:textId="307CEFA6"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52E6D913" wp14:editId="31053988">
            <wp:extent cx="142875" cy="142875"/>
            <wp:effectExtent l="0" t="0" r="9525" b="9525"/>
            <wp:docPr id="1859141776" name="Imagin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2. </w:t>
      </w:r>
      <w:r w:rsidRPr="00F35D7D">
        <w:rPr>
          <w:i/>
          <w:iCs/>
          <w:lang w:val="ro-RO"/>
        </w:rPr>
        <w:t>Solicitantul/partenerul se incadreaza in categoriile de organizatii eligibile stabilite</w:t>
      </w:r>
    </w:p>
    <w:p w14:paraId="54FF132C" w14:textId="77777777" w:rsidR="00F35D7D" w:rsidRPr="00F35D7D" w:rsidRDefault="00F35D7D" w:rsidP="00F35D7D">
      <w:pPr>
        <w:autoSpaceDE w:val="0"/>
        <w:autoSpaceDN w:val="0"/>
        <w:adjustRightInd w:val="0"/>
        <w:spacing w:after="0"/>
        <w:ind w:left="0"/>
        <w:rPr>
          <w:i/>
          <w:iCs/>
          <w:lang w:val="ro-RO"/>
        </w:rPr>
      </w:pPr>
      <w:r w:rsidRPr="00F35D7D">
        <w:rPr>
          <w:i/>
          <w:iCs/>
          <w:lang w:val="ro-RO"/>
        </w:rPr>
        <w:t>prin Ghidul Solicitantului Condiții Specifice</w:t>
      </w:r>
    </w:p>
    <w:p w14:paraId="588F53F4" w14:textId="4682FD56"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7D22972A" wp14:editId="5C305D95">
            <wp:extent cx="152400" cy="152400"/>
            <wp:effectExtent l="0" t="0" r="0" b="0"/>
            <wp:docPr id="7458905" name="Imagin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Cerința 3.</w:t>
      </w:r>
      <w:r w:rsidRPr="00F35D7D">
        <w:rPr>
          <w:i/>
          <w:iCs/>
          <w:lang w:val="ro-RO"/>
        </w:rPr>
        <w:t>Valoarea minimă obligatorie a categoriilor grupului țintă vizat de proiect este respectată</w:t>
      </w:r>
    </w:p>
    <w:p w14:paraId="0D9490BC" w14:textId="00838F6A"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330E1F0B" wp14:editId="1CF86691">
            <wp:extent cx="152400" cy="152400"/>
            <wp:effectExtent l="0" t="0" r="0" b="0"/>
            <wp:docPr id="546635055" name="I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Cerința 4.</w:t>
      </w:r>
      <w:r w:rsidRPr="00F35D7D">
        <w:rPr>
          <w:i/>
          <w:iCs/>
          <w:lang w:val="ro-RO"/>
        </w:rPr>
        <w:t>Valoarea minimă obligatorie a indicatorilor de realizare și de rezultat este asumată</w:t>
      </w:r>
    </w:p>
    <w:p w14:paraId="17812EA7" w14:textId="77777777" w:rsidR="00F35D7D" w:rsidRPr="00F35D7D" w:rsidRDefault="00F35D7D" w:rsidP="00F35D7D">
      <w:pPr>
        <w:autoSpaceDE w:val="0"/>
        <w:autoSpaceDN w:val="0"/>
        <w:adjustRightInd w:val="0"/>
        <w:spacing w:after="0"/>
        <w:ind w:left="0"/>
        <w:rPr>
          <w:i/>
          <w:iCs/>
          <w:lang w:val="ro-RO"/>
        </w:rPr>
      </w:pPr>
    </w:p>
    <w:p w14:paraId="51E7728A"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Organizația/reprezentantulul </w:t>
      </w:r>
      <w:r w:rsidRPr="00F35D7D">
        <w:rPr>
          <w:b/>
          <w:u w:val="single"/>
          <w:lang w:val="ro-RO"/>
        </w:rPr>
        <w:t>nu se află</w:t>
      </w:r>
      <w:r w:rsidRPr="00F35D7D">
        <w:rPr>
          <w:b/>
          <w:lang w:val="ro-RO"/>
        </w:rPr>
        <w:t xml:space="preserve"> în niciuna din situațiile de excludere prevăzute de legislația aplicabilă, respectiv Ghidul Solicitantului</w:t>
      </w:r>
    </w:p>
    <w:p w14:paraId="372208FA" w14:textId="0209B69B"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3FC9BB58" wp14:editId="62D43532">
            <wp:extent cx="142875" cy="142875"/>
            <wp:effectExtent l="0" t="0" r="9525" b="9525"/>
            <wp:docPr id="2113018858" name="Imagin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1. </w:t>
      </w:r>
      <w:r w:rsidRPr="00F35D7D">
        <w:rPr>
          <w:i/>
          <w:iCs/>
          <w:lang w:val="ro-RO"/>
        </w:rPr>
        <w:t>Este in situaţie de criză financiară/ redresare financiară/ în stare de insolvenţă, conform Ordonanței de Urgență a Guvernului nr. 46/2013 privind criza financiară și insolvența unităților administrative teritoriale, cu modificările și completările ulterioare, respectiv se afla intr-o procedura de insolvență conform Legii nr. 85/2014 privind procedurile de prevenire a insolvenţei şi de insolvenţă, cu modificările și completările ulterioare, după caz. În cazul partenerilor transnaționali, se afla intr-o situație similară reglementată la nivelul cadrului legal aferent statului de proveniență.</w:t>
      </w:r>
    </w:p>
    <w:p w14:paraId="2FBF276D" w14:textId="77777777" w:rsidR="00F35D7D" w:rsidRPr="00F35D7D" w:rsidRDefault="00F35D7D" w:rsidP="00F35D7D">
      <w:pPr>
        <w:autoSpaceDE w:val="0"/>
        <w:autoSpaceDN w:val="0"/>
        <w:adjustRightInd w:val="0"/>
        <w:spacing w:after="0"/>
        <w:ind w:left="0"/>
        <w:rPr>
          <w:i/>
          <w:iCs/>
          <w:lang w:val="ro-RO"/>
        </w:rPr>
        <w:sectPr w:rsidR="00F35D7D" w:rsidRPr="00F35D7D" w:rsidSect="00F35D7D">
          <w:pgSz w:w="12240" w:h="15840"/>
          <w:pgMar w:top="900" w:right="720" w:bottom="1200" w:left="720" w:header="0" w:footer="1000" w:gutter="0"/>
          <w:pgNumType w:start="1"/>
          <w:cols w:space="708"/>
        </w:sectPr>
      </w:pPr>
    </w:p>
    <w:p w14:paraId="53585ACF" w14:textId="337A9FC8" w:rsidR="00F35D7D" w:rsidRPr="00F35D7D" w:rsidRDefault="00F35D7D" w:rsidP="00F35D7D">
      <w:pPr>
        <w:autoSpaceDE w:val="0"/>
        <w:autoSpaceDN w:val="0"/>
        <w:adjustRightInd w:val="0"/>
        <w:spacing w:after="0"/>
        <w:ind w:left="0"/>
        <w:rPr>
          <w:i/>
          <w:iCs/>
          <w:lang w:val="ro-RO"/>
        </w:rPr>
      </w:pPr>
      <w:r w:rsidRPr="00F35D7D">
        <w:rPr>
          <w:iCs/>
          <w:noProof/>
        </w:rPr>
        <w:lastRenderedPageBreak/>
        <w:drawing>
          <wp:inline distT="0" distB="0" distL="0" distR="0" wp14:anchorId="3924EA59" wp14:editId="7EDB05CE">
            <wp:extent cx="142875" cy="142875"/>
            <wp:effectExtent l="0" t="0" r="9525" b="9525"/>
            <wp:docPr id="786187897" name="Imagin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2. </w:t>
      </w:r>
      <w:r w:rsidRPr="00F35D7D">
        <w:rPr>
          <w:i/>
          <w:iCs/>
          <w:lang w:val="ro-RO"/>
        </w:rPr>
        <w:t>A suferit condamnări definitive datorate unei conduite profesionale îndreptată împotriva legii, decizie formulată de o autoritate de judecată ce are forţă de res judicata.</w:t>
      </w:r>
    </w:p>
    <w:p w14:paraId="7FA0ABB6" w14:textId="68FCB348"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583F27D4" wp14:editId="5336663A">
            <wp:extent cx="142875" cy="142875"/>
            <wp:effectExtent l="0" t="0" r="9525" b="9525"/>
            <wp:docPr id="1802453180" name="Imagin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3. </w:t>
      </w:r>
      <w:r w:rsidRPr="00F35D7D">
        <w:rPr>
          <w:i/>
          <w:iCs/>
          <w:lang w:val="ro-RO"/>
        </w:rPr>
        <w:t>Se află în stare de faliment sau face obiectul unei proceduri de lichidare sau de administrare judiciară, are încheiate concordate, şi-a suspendat/ intrerupt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51E85044" w14:textId="724FB419"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9E7E582" wp14:editId="7A177E28">
            <wp:extent cx="142875" cy="142875"/>
            <wp:effectExtent l="0" t="0" r="9525" b="9525"/>
            <wp:docPr id="861005056" name="Imagin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4. </w:t>
      </w:r>
      <w:r w:rsidRPr="00F35D7D">
        <w:rPr>
          <w:i/>
          <w:iCs/>
          <w:lang w:val="ro-RO"/>
        </w:rPr>
        <w:t>Reprezentanţii săi legali/structurile de conducere şi persoanele care asigură conducerea solicitantului/partenerului au comis în conduita profesională greşeli grave, demonstrate in instanța, pe care autoritatea contractantă le poate justifica.</w:t>
      </w:r>
    </w:p>
    <w:p w14:paraId="585C10F3" w14:textId="462FAE38"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205C5883" wp14:editId="137D3A3B">
            <wp:extent cx="142875" cy="142875"/>
            <wp:effectExtent l="0" t="0" r="9525" b="9525"/>
            <wp:docPr id="1770999337" name="Imagin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5. </w:t>
      </w:r>
      <w:r w:rsidRPr="00F35D7D">
        <w:rPr>
          <w:i/>
          <w:iCs/>
          <w:lang w:val="ro-RO"/>
        </w:rPr>
        <w:t>Se încadrează, din punct de vedere al obligațiilor de plată restante la bugetele publice, în situaţia în care obligațiile de plată nete depăşesc 1/12 din totalul obligațiilor bugetare de plată datorate în ultimele 12 luni, în cazul certificatului de atestare fiscală emis de Agenția Naţională de Administrare Fiscală.</w:t>
      </w:r>
    </w:p>
    <w:p w14:paraId="5F0328B8" w14:textId="74988CD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1BC5A7B" wp14:editId="653D1D43">
            <wp:extent cx="142875" cy="142875"/>
            <wp:effectExtent l="0" t="0" r="9525" b="9525"/>
            <wp:docPr id="119679064" name="Imagin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6. </w:t>
      </w:r>
      <w:r w:rsidRPr="00F35D7D">
        <w:rPr>
          <w:i/>
          <w:iCs/>
          <w:lang w:val="ro-RO"/>
        </w:rPr>
        <w:t>Se încadrează, din punct de vedere al obligațiilor de plată restante la bugetele locale, în situaţia în care obligațiile de plată nete depăşesc 1/6 din totalul obligațiilor datorate la bugetele locale in ultimul semestru încheiat.</w:t>
      </w:r>
    </w:p>
    <w:p w14:paraId="173E1102" w14:textId="06CF09FB"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1E7DFB4" wp14:editId="1BE3A21E">
            <wp:extent cx="142875" cy="142875"/>
            <wp:effectExtent l="0" t="0" r="9525" b="9525"/>
            <wp:docPr id="1273118773" name="Imagin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7. </w:t>
      </w:r>
      <w:r w:rsidRPr="00F35D7D">
        <w:rPr>
          <w:i/>
          <w:iCs/>
          <w:lang w:val="ro-RO"/>
        </w:rPr>
        <w:t>Reprezentanții săi legali/structurile de conducere și persoanele care asigură conducerea solicitantului/partenerului au fost condamnaţi printr-o hotărâre definitivă pentru fraudă, corupție, participare la o organizație criminală sau la orice alte activități ilegale în detrimentul intereselor financiare ale Comunităţilor.</w:t>
      </w:r>
    </w:p>
    <w:p w14:paraId="431F3E5C" w14:textId="3CDEFF0D" w:rsidR="00F35D7D" w:rsidRPr="00F35D7D" w:rsidRDefault="00F35D7D" w:rsidP="00F35D7D">
      <w:pPr>
        <w:autoSpaceDE w:val="0"/>
        <w:autoSpaceDN w:val="0"/>
        <w:adjustRightInd w:val="0"/>
        <w:spacing w:after="0"/>
        <w:ind w:left="0"/>
        <w:rPr>
          <w:iCs/>
          <w:lang w:val="ro-RO"/>
        </w:rPr>
      </w:pPr>
      <w:r w:rsidRPr="00F35D7D">
        <w:rPr>
          <w:iCs/>
          <w:noProof/>
        </w:rPr>
        <w:drawing>
          <wp:inline distT="0" distB="0" distL="0" distR="0" wp14:anchorId="377DA6A7" wp14:editId="05A8EED4">
            <wp:extent cx="142875" cy="142875"/>
            <wp:effectExtent l="0" t="0" r="9525" b="9525"/>
            <wp:docPr id="1933229883" name="Imagin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8. </w:t>
      </w:r>
      <w:r w:rsidRPr="00F35D7D">
        <w:rPr>
          <w:i/>
          <w:iCs/>
          <w:lang w:val="ro-RO"/>
        </w:rPr>
        <w:t>Solicitantul/Partenerul şi/sau reprezentanții acestuia legali/structurile de conducere a acestora şi persoanele care asigură conducerea solicitantului/partenerului se află în situaţia de conflict de interese sau incompatibilitate, așa cum este definit in legislația naționala si comunitara in vigoare</w:t>
      </w:r>
      <w:r w:rsidRPr="00F35D7D">
        <w:rPr>
          <w:iCs/>
          <w:lang w:val="ro-RO"/>
        </w:rPr>
        <w:t>.</w:t>
      </w:r>
    </w:p>
    <w:p w14:paraId="20A837F3" w14:textId="400A6782"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A6F193A" wp14:editId="14208E93">
            <wp:extent cx="142875" cy="142875"/>
            <wp:effectExtent l="0" t="0" r="9525" b="9525"/>
            <wp:docPr id="694190413" name="Imagin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Cerința 9. </w:t>
      </w:r>
      <w:r w:rsidRPr="00F35D7D">
        <w:rPr>
          <w:i/>
          <w:iCs/>
          <w:lang w:val="ro-RO"/>
        </w:rPr>
        <w:t>Se face vinovat de declarații false în furnizarea informațiilor solicitate de AM/OI responsabil sau a omis să furnizeze informații care ar putea avea ca efect încadrarea intr-o situatie de neeligibilitate.</w:t>
      </w:r>
    </w:p>
    <w:p w14:paraId="707727A9" w14:textId="77777777" w:rsidR="00F35D7D" w:rsidRPr="00F35D7D" w:rsidRDefault="00F35D7D" w:rsidP="00F35D7D">
      <w:pPr>
        <w:autoSpaceDE w:val="0"/>
        <w:autoSpaceDN w:val="0"/>
        <w:adjustRightInd w:val="0"/>
        <w:spacing w:after="0"/>
        <w:ind w:left="0"/>
        <w:rPr>
          <w:i/>
          <w:iCs/>
          <w:lang w:val="ro-RO"/>
        </w:rPr>
      </w:pPr>
    </w:p>
    <w:p w14:paraId="26397C0D"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Mă angajez ca organizația </w:t>
      </w:r>
      <w:r w:rsidRPr="00F35D7D">
        <w:rPr>
          <w:lang w:val="ro-RO"/>
        </w:rPr>
        <w:t>pe care o reprezint</w:t>
      </w:r>
      <w:r w:rsidRPr="00F35D7D">
        <w:rPr>
          <w:b/>
          <w:lang w:val="ro-RO"/>
        </w:rPr>
        <w:t>:</w:t>
      </w:r>
    </w:p>
    <w:p w14:paraId="0658C9BB" w14:textId="38FDE2F3"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327BEA1" wp14:editId="4156C62F">
            <wp:extent cx="142875" cy="142875"/>
            <wp:effectExtent l="0" t="0" r="9525" b="9525"/>
            <wp:docPr id="1543991105" name="Imagin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nu utilizeze sprijinul primit pentru finanțarea de intervenții excluse din domeniul de aplicare al Fondului vizat de intervenție (FEDR/FC art 6 reg FEDR/ FC1058/2021 , FSE+, etc</w:t>
      </w:r>
    </w:p>
    <w:p w14:paraId="173FB798" w14:textId="7FA1A30A"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6C90A4A" wp14:editId="1F04363E">
            <wp:extent cx="142875" cy="142875"/>
            <wp:effectExtent l="0" t="0" r="9525" b="9525"/>
            <wp:docPr id="2033492758" name="Imagin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ab/>
      </w:r>
      <w:r w:rsidRPr="00F35D7D">
        <w:rPr>
          <w:i/>
          <w:iCs/>
          <w:lang w:val="ro-RO"/>
        </w:rPr>
        <w:t xml:space="preserve">Să asigure contribuția proprie declarată în secțiunea aferentă din Cererea de Finanțare, </w:t>
      </w:r>
      <w:r w:rsidRPr="00F35D7D">
        <w:rPr>
          <w:i/>
          <w:iCs/>
          <w:noProof/>
        </w:rPr>
        <w:drawing>
          <wp:inline distT="0" distB="0" distL="0" distR="0" wp14:anchorId="499CB6FD" wp14:editId="00EECF03">
            <wp:extent cx="142875" cy="142875"/>
            <wp:effectExtent l="0" t="0" r="9525" b="9525"/>
            <wp:docPr id="680815870" name="I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finanțeze toate costurile, inclusiv costurile neeligibile, dar necesare, aferente proiectului,</w:t>
      </w:r>
    </w:p>
    <w:p w14:paraId="0272FF97" w14:textId="60CEEAE7"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C24D64A" wp14:editId="138E9AA2">
            <wp:extent cx="142875" cy="142875"/>
            <wp:effectExtent l="0" t="0" r="9525" b="9525"/>
            <wp:docPr id="617204646" name="I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asigure resursele financiare necesare implementării optime a proiectului în condiţiile rambursării ulterioare a cheltuielilor eligibile din fondurile Uniunii,</w:t>
      </w:r>
    </w:p>
    <w:p w14:paraId="10C3EE45" w14:textId="2F5EC8F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C3D8835" wp14:editId="719D01E6">
            <wp:extent cx="142875" cy="142875"/>
            <wp:effectExtent l="0" t="0" r="9525" b="9525"/>
            <wp:docPr id="659087848" name="I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ab/>
      </w:r>
      <w:r w:rsidRPr="00F35D7D">
        <w:rPr>
          <w:i/>
          <w:iCs/>
          <w:lang w:val="ro-RO"/>
        </w:rPr>
        <w:t>Să prezinte, la momentul contractării, la cererea AM/OI, toate documentele necesare</w:t>
      </w:r>
    </w:p>
    <w:p w14:paraId="47987934" w14:textId="77777777" w:rsidR="00F35D7D" w:rsidRPr="00F35D7D" w:rsidRDefault="00F35D7D" w:rsidP="00F35D7D">
      <w:pPr>
        <w:autoSpaceDE w:val="0"/>
        <w:autoSpaceDN w:val="0"/>
        <w:adjustRightInd w:val="0"/>
        <w:spacing w:after="0"/>
        <w:ind w:left="0"/>
        <w:rPr>
          <w:i/>
          <w:iCs/>
          <w:lang w:val="ro-RO"/>
        </w:rPr>
      </w:pPr>
      <w:r w:rsidRPr="00F35D7D">
        <w:rPr>
          <w:i/>
          <w:iCs/>
          <w:lang w:val="ro-RO"/>
        </w:rPr>
        <w:t>pentru a dovedi îndeplinirea condițiilor de eligibilitate.</w:t>
      </w:r>
    </w:p>
    <w:p w14:paraId="3F6E89D8" w14:textId="3B47EF65"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F9F435A" wp14:editId="4F16DDCD">
            <wp:extent cx="142875" cy="142875"/>
            <wp:effectExtent l="0" t="0" r="9525" b="9525"/>
            <wp:docPr id="1437493645" name="I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respecte, pe durata pregătirii şi implementării proiectului, prevederile legislaţiei europene şi naţionale în domeniul dezvoltării durabile, inclusv DNSH, imunizarea la schimbări climatice, egalităţii de șanse, şi nediscriminării, egalităţii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0EAB0807" w14:textId="49380D50"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4BE7B554" wp14:editId="25D721CA">
            <wp:extent cx="142875" cy="142875"/>
            <wp:effectExtent l="0" t="0" r="9525" b="9525"/>
            <wp:docPr id="370134735" name="I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 xml:space="preserve">Înțeleg că, în cazul nerespectării condițiilor de eligibilitate conform ghidului solicitantului, oricând pe perioada procesului de evaluare, selecție și contractare, cererea de finanțare va fi respinsă. În acest sens, </w:t>
      </w:r>
      <w:r w:rsidRPr="00F35D7D">
        <w:rPr>
          <w:i/>
          <w:iCs/>
          <w:lang w:val="ro-RO"/>
        </w:rPr>
        <w:lastRenderedPageBreak/>
        <w:t>înțeleg că orice situație, eveniment ori modificare care afectează sau ar putea afecta respectarea condițiilor de eligibilitate menționate în Ghidul solicitantului vor fi aduse la cunoștința AM/OI în termen de 5 zile lucrătoare de la luarea la cunoștință a situației respective.</w:t>
      </w:r>
    </w:p>
    <w:p w14:paraId="395EE944" w14:textId="70E8A63F"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13242512" wp14:editId="7411FB75">
            <wp:extent cx="142875" cy="142875"/>
            <wp:effectExtent l="0" t="0" r="9525" b="9525"/>
            <wp:docPr id="573723868" name="I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ia toate măsurile pentru respectarea regulilor privind evitarea conflictului de interese, în</w:t>
      </w:r>
    </w:p>
    <w:p w14:paraId="0927B324" w14:textId="77777777" w:rsidR="00F35D7D" w:rsidRPr="00F35D7D" w:rsidRDefault="00F35D7D" w:rsidP="00F35D7D">
      <w:pPr>
        <w:autoSpaceDE w:val="0"/>
        <w:autoSpaceDN w:val="0"/>
        <w:adjustRightInd w:val="0"/>
        <w:spacing w:after="0"/>
        <w:ind w:left="0"/>
        <w:rPr>
          <w:i/>
          <w:iCs/>
          <w:lang w:val="ro-RO"/>
        </w:rPr>
      </w:pPr>
      <w:r w:rsidRPr="00F35D7D">
        <w:rPr>
          <w:i/>
          <w:iCs/>
          <w:lang w:val="ro-RO"/>
        </w:rPr>
        <w:t>conformitate cu reglementările europene și naționale în vigoare.</w:t>
      </w:r>
    </w:p>
    <w:p w14:paraId="531032F6" w14:textId="50DC8620"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6CAED6F0" wp14:editId="01CDD7CD">
            <wp:extent cx="142875" cy="142875"/>
            <wp:effectExtent l="0" t="0" r="9525" b="9525"/>
            <wp:docPr id="1988721500" name="I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35D7D">
        <w:rPr>
          <w:iCs/>
          <w:lang w:val="ro-RO"/>
        </w:rPr>
        <w:t xml:space="preserve"> </w:t>
      </w:r>
      <w:r w:rsidRPr="00F35D7D">
        <w:rPr>
          <w:i/>
          <w:iCs/>
          <w:lang w:val="ro-RO"/>
        </w:rPr>
        <w:t>Să se asigure că activitatea de selecție a grupului țintă nu intră sub incidența ajutorului de stat.</w:t>
      </w:r>
    </w:p>
    <w:p w14:paraId="2F7FDAC4" w14:textId="6D1D5671" w:rsidR="00F35D7D" w:rsidRPr="00F35D7D" w:rsidRDefault="00F35D7D" w:rsidP="00F35D7D">
      <w:pPr>
        <w:autoSpaceDE w:val="0"/>
        <w:autoSpaceDN w:val="0"/>
        <w:adjustRightInd w:val="0"/>
        <w:spacing w:after="0"/>
        <w:ind w:left="0"/>
        <w:rPr>
          <w:i/>
          <w:iCs/>
          <w:lang w:val="ro-RO"/>
        </w:rPr>
      </w:pPr>
      <w:r w:rsidRPr="00F35D7D">
        <w:rPr>
          <w:iCs/>
          <w:noProof/>
        </w:rPr>
        <w:drawing>
          <wp:inline distT="0" distB="0" distL="0" distR="0" wp14:anchorId="0A78A642" wp14:editId="1A37E372">
            <wp:extent cx="152400" cy="152400"/>
            <wp:effectExtent l="0" t="0" r="0" b="0"/>
            <wp:docPr id="1213414916" name="I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D7D">
        <w:rPr>
          <w:iCs/>
          <w:lang w:val="ro-RO"/>
        </w:rPr>
        <w:t xml:space="preserve"> </w:t>
      </w:r>
      <w:r w:rsidRPr="00F35D7D">
        <w:rPr>
          <w:i/>
          <w:iCs/>
          <w:lang w:val="ro-RO"/>
        </w:rPr>
        <w:t>TVA declarată in cadrul operațiunii a fi eligibila pentru finantare din fonduri europene nu a fost si nu va fi solicitată la rambursare conform legislaţiei naţionale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w:t>
      </w:r>
    </w:p>
    <w:p w14:paraId="56F84B0C" w14:textId="77777777" w:rsidR="00F35D7D" w:rsidRPr="00F35D7D" w:rsidRDefault="00F35D7D" w:rsidP="00F35D7D">
      <w:pPr>
        <w:autoSpaceDE w:val="0"/>
        <w:autoSpaceDN w:val="0"/>
        <w:adjustRightInd w:val="0"/>
        <w:spacing w:after="0"/>
        <w:ind w:left="0"/>
        <w:rPr>
          <w:i/>
          <w:iCs/>
          <w:lang w:val="ro-RO"/>
        </w:rPr>
      </w:pPr>
      <w:r w:rsidRPr="00F35D7D">
        <w:rPr>
          <w:i/>
          <w:iCs/>
          <w:lang w:val="ro-RO"/>
        </w:rPr>
        <w:t>Deciziei nr. 541/201/UE și de abrogare a Regulamentului (UE, Euratom) nr. 966/2012, cu</w:t>
      </w:r>
    </w:p>
    <w:p w14:paraId="0E63EDE5" w14:textId="77777777" w:rsidR="00F35D7D" w:rsidRPr="00F35D7D" w:rsidRDefault="00F35D7D" w:rsidP="00F35D7D">
      <w:pPr>
        <w:autoSpaceDE w:val="0"/>
        <w:autoSpaceDN w:val="0"/>
        <w:adjustRightInd w:val="0"/>
        <w:spacing w:after="0"/>
        <w:ind w:left="0"/>
        <w:rPr>
          <w:i/>
          <w:iCs/>
          <w:lang w:val="ro-RO"/>
        </w:rPr>
      </w:pPr>
      <w:r w:rsidRPr="00F35D7D">
        <w:rPr>
          <w:i/>
          <w:iCs/>
          <w:lang w:val="ro-RO"/>
        </w:rPr>
        <w:t>modificările si completările ulterioare, in cea ce privește evitarea dublei-finanțări.</w:t>
      </w:r>
    </w:p>
    <w:p w14:paraId="2AAA1833" w14:textId="77777777" w:rsidR="00F35D7D" w:rsidRPr="00F35D7D" w:rsidRDefault="00F35D7D" w:rsidP="00F35D7D">
      <w:pPr>
        <w:autoSpaceDE w:val="0"/>
        <w:autoSpaceDN w:val="0"/>
        <w:adjustRightInd w:val="0"/>
        <w:spacing w:after="0"/>
        <w:ind w:left="0"/>
        <w:rPr>
          <w:i/>
          <w:iCs/>
          <w:lang w:val="ro-RO"/>
        </w:rPr>
      </w:pPr>
    </w:p>
    <w:p w14:paraId="5A6F243C" w14:textId="77777777" w:rsidR="00F35D7D" w:rsidRPr="00F35D7D" w:rsidRDefault="00F35D7D" w:rsidP="00F35D7D">
      <w:pPr>
        <w:numPr>
          <w:ilvl w:val="0"/>
          <w:numId w:val="41"/>
        </w:numPr>
        <w:autoSpaceDE w:val="0"/>
        <w:autoSpaceDN w:val="0"/>
        <w:adjustRightInd w:val="0"/>
        <w:spacing w:after="0"/>
        <w:rPr>
          <w:lang w:val="ro-RO"/>
        </w:rPr>
      </w:pPr>
      <w:r w:rsidRPr="00F35D7D">
        <w:rPr>
          <w:b/>
          <w:lang w:val="ro-RO"/>
        </w:rPr>
        <w:t>Îmi exprim acordul cu privire la utilizarea şi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F35D7D">
        <w:rPr>
          <w:lang w:val="ro-RO"/>
        </w:rPr>
        <w:t>.</w:t>
      </w:r>
    </w:p>
    <w:p w14:paraId="74CDE51D"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Declar că am luat la cunoștință că în etapa de contractare am obligația să fac dovada tuturor celor declarate prin prezenta Declarație, sub sancțiunea respingerii cererii de finanțare</w:t>
      </w:r>
    </w:p>
    <w:p w14:paraId="19DB8924" w14:textId="77777777" w:rsidR="00F35D7D" w:rsidRPr="00F35D7D" w:rsidRDefault="00F35D7D" w:rsidP="00F35D7D">
      <w:pPr>
        <w:numPr>
          <w:ilvl w:val="0"/>
          <w:numId w:val="41"/>
        </w:numPr>
        <w:autoSpaceDE w:val="0"/>
        <w:autoSpaceDN w:val="0"/>
        <w:adjustRightInd w:val="0"/>
        <w:spacing w:after="0"/>
        <w:rPr>
          <w:b/>
          <w:lang w:val="ro-RO"/>
        </w:rPr>
      </w:pPr>
      <w:r w:rsidRPr="00F35D7D">
        <w:rPr>
          <w:b/>
          <w:lang w:val="ro-RO"/>
        </w:rPr>
        <w:t xml:space="preserve">Declar că sunt pe deplin autorizat să semnez această declaraţie în numele </w:t>
      </w:r>
      <w:r w:rsidRPr="00F35D7D">
        <w:rPr>
          <w:lang w:val="ro-RO"/>
        </w:rPr>
        <w:t>&lt;denumire entitate juridica&gt;</w:t>
      </w:r>
      <w:r w:rsidRPr="00F35D7D">
        <w:rPr>
          <w:b/>
          <w:lang w:val="ro-RO"/>
        </w:rPr>
        <w:t>.</w:t>
      </w:r>
    </w:p>
    <w:p w14:paraId="1628EA72" w14:textId="77777777" w:rsidR="00F35D7D" w:rsidRPr="00F35D7D" w:rsidRDefault="00F35D7D" w:rsidP="00F35D7D">
      <w:pPr>
        <w:autoSpaceDE w:val="0"/>
        <w:autoSpaceDN w:val="0"/>
        <w:adjustRightInd w:val="0"/>
        <w:spacing w:after="0"/>
        <w:ind w:left="0"/>
        <w:rPr>
          <w:b/>
          <w:lang w:val="ro-RO"/>
        </w:rPr>
      </w:pPr>
      <w:r w:rsidRPr="00F35D7D">
        <w:rPr>
          <w:b/>
          <w:lang w:val="ro-RO"/>
        </w:rPr>
        <w:t>&lt;nume&gt;, &lt;prenume&gt;,</w:t>
      </w:r>
    </w:p>
    <w:p w14:paraId="3AB6CC04" w14:textId="77777777" w:rsidR="00F35D7D" w:rsidRPr="00F35D7D" w:rsidRDefault="00F35D7D" w:rsidP="00F35D7D">
      <w:pPr>
        <w:autoSpaceDE w:val="0"/>
        <w:autoSpaceDN w:val="0"/>
        <w:adjustRightInd w:val="0"/>
        <w:spacing w:after="0"/>
        <w:ind w:left="0"/>
        <w:rPr>
          <w:b/>
          <w:lang w:val="ro-RO"/>
        </w:rPr>
      </w:pPr>
      <w:r w:rsidRPr="00F35D7D">
        <w:rPr>
          <w:b/>
          <w:lang w:val="ro-RO"/>
        </w:rPr>
        <w:t>&lt;funcție&gt;,</w:t>
      </w:r>
    </w:p>
    <w:p w14:paraId="11BD7C90" w14:textId="77777777" w:rsidR="00F35D7D" w:rsidRPr="00F35D7D" w:rsidRDefault="00F35D7D" w:rsidP="00F35D7D">
      <w:pPr>
        <w:autoSpaceDE w:val="0"/>
        <w:autoSpaceDN w:val="0"/>
        <w:adjustRightInd w:val="0"/>
        <w:spacing w:after="0"/>
        <w:ind w:left="0"/>
        <w:rPr>
          <w:b/>
          <w:lang w:val="ro-RO"/>
        </w:rPr>
      </w:pPr>
      <w:r w:rsidRPr="00F35D7D">
        <w:rPr>
          <w:b/>
          <w:lang w:val="ro-RO"/>
        </w:rPr>
        <w:t>Semnătură</w:t>
      </w:r>
    </w:p>
    <w:p w14:paraId="2D606240" w14:textId="77777777" w:rsidR="00F35D7D" w:rsidRPr="00F35D7D" w:rsidRDefault="00F35D7D" w:rsidP="00F35D7D">
      <w:pPr>
        <w:autoSpaceDE w:val="0"/>
        <w:autoSpaceDN w:val="0"/>
        <w:adjustRightInd w:val="0"/>
        <w:spacing w:after="0"/>
        <w:ind w:left="0"/>
        <w:rPr>
          <w:b/>
          <w:lang w:val="ro-RO"/>
        </w:rPr>
      </w:pPr>
      <w:r w:rsidRPr="00F35D7D">
        <w:rPr>
          <w:b/>
          <w:lang w:val="ro-RO"/>
        </w:rPr>
        <w:t>Dată (zz/ll/aaaa)</w:t>
      </w:r>
    </w:p>
    <w:p w14:paraId="7CDDE1B9" w14:textId="77777777" w:rsidR="00F35D7D" w:rsidRDefault="00F35D7D" w:rsidP="000903BE">
      <w:pPr>
        <w:autoSpaceDE w:val="0"/>
        <w:autoSpaceDN w:val="0"/>
        <w:adjustRightInd w:val="0"/>
        <w:spacing w:after="0"/>
        <w:ind w:left="0"/>
      </w:pPr>
    </w:p>
    <w:p w14:paraId="77BD29C9" w14:textId="77777777" w:rsidR="00F35D7D" w:rsidRDefault="00F35D7D" w:rsidP="000903BE">
      <w:pPr>
        <w:autoSpaceDE w:val="0"/>
        <w:autoSpaceDN w:val="0"/>
        <w:adjustRightInd w:val="0"/>
        <w:spacing w:after="0"/>
        <w:ind w:left="0"/>
      </w:pPr>
    </w:p>
    <w:p w14:paraId="1F2732DB" w14:textId="77777777" w:rsidR="00F35D7D" w:rsidRDefault="00F35D7D" w:rsidP="000903BE">
      <w:pPr>
        <w:autoSpaceDE w:val="0"/>
        <w:autoSpaceDN w:val="0"/>
        <w:adjustRightInd w:val="0"/>
        <w:spacing w:after="0"/>
        <w:ind w:left="0"/>
      </w:pPr>
    </w:p>
    <w:p w14:paraId="744CECAA" w14:textId="77777777" w:rsidR="00F35D7D" w:rsidRDefault="00F35D7D" w:rsidP="000903BE">
      <w:pPr>
        <w:autoSpaceDE w:val="0"/>
        <w:autoSpaceDN w:val="0"/>
        <w:adjustRightInd w:val="0"/>
        <w:spacing w:after="0"/>
        <w:ind w:left="0"/>
      </w:pPr>
    </w:p>
    <w:p w14:paraId="5D1C0C2E" w14:textId="77777777" w:rsidR="00F35D7D" w:rsidRDefault="00F35D7D" w:rsidP="000903BE">
      <w:pPr>
        <w:autoSpaceDE w:val="0"/>
        <w:autoSpaceDN w:val="0"/>
        <w:adjustRightInd w:val="0"/>
        <w:spacing w:after="0"/>
        <w:ind w:left="0"/>
      </w:pPr>
    </w:p>
    <w:p w14:paraId="23830379" w14:textId="77777777" w:rsidR="00F35D7D" w:rsidRDefault="00F35D7D" w:rsidP="000903BE">
      <w:pPr>
        <w:autoSpaceDE w:val="0"/>
        <w:autoSpaceDN w:val="0"/>
        <w:adjustRightInd w:val="0"/>
        <w:spacing w:after="0"/>
        <w:ind w:left="0"/>
      </w:pPr>
    </w:p>
    <w:p w14:paraId="65A65A95" w14:textId="77777777" w:rsidR="00F35D7D" w:rsidRDefault="00F35D7D" w:rsidP="000903BE">
      <w:pPr>
        <w:autoSpaceDE w:val="0"/>
        <w:autoSpaceDN w:val="0"/>
        <w:adjustRightInd w:val="0"/>
        <w:spacing w:after="0"/>
        <w:ind w:left="0"/>
      </w:pPr>
    </w:p>
    <w:p w14:paraId="794DD561" w14:textId="77777777" w:rsidR="00F35D7D" w:rsidRDefault="00F35D7D" w:rsidP="000903BE">
      <w:pPr>
        <w:autoSpaceDE w:val="0"/>
        <w:autoSpaceDN w:val="0"/>
        <w:adjustRightInd w:val="0"/>
        <w:spacing w:after="0"/>
        <w:ind w:left="0"/>
      </w:pPr>
    </w:p>
    <w:p w14:paraId="5385811E" w14:textId="77777777" w:rsidR="004447A6" w:rsidRDefault="004447A6" w:rsidP="000903BE">
      <w:pPr>
        <w:autoSpaceDE w:val="0"/>
        <w:autoSpaceDN w:val="0"/>
        <w:adjustRightInd w:val="0"/>
        <w:spacing w:after="0"/>
        <w:ind w:left="0"/>
      </w:pPr>
    </w:p>
    <w:p w14:paraId="6A979729" w14:textId="77777777" w:rsidR="004447A6" w:rsidRDefault="004447A6" w:rsidP="000903BE">
      <w:pPr>
        <w:autoSpaceDE w:val="0"/>
        <w:autoSpaceDN w:val="0"/>
        <w:adjustRightInd w:val="0"/>
        <w:spacing w:after="0"/>
        <w:ind w:left="0"/>
      </w:pPr>
    </w:p>
    <w:p w14:paraId="0AEFC8AF" w14:textId="77777777" w:rsidR="004447A6" w:rsidRDefault="004447A6" w:rsidP="000903BE">
      <w:pPr>
        <w:autoSpaceDE w:val="0"/>
        <w:autoSpaceDN w:val="0"/>
        <w:adjustRightInd w:val="0"/>
        <w:spacing w:after="0"/>
        <w:ind w:left="0"/>
      </w:pPr>
      <w:bookmarkStart w:id="0" w:name="_GoBack"/>
      <w:bookmarkEnd w:id="0"/>
    </w:p>
    <w:sectPr w:rsidR="004447A6" w:rsidSect="003410D2">
      <w:headerReference w:type="even" r:id="rId17"/>
      <w:headerReference w:type="default" r:id="rId18"/>
      <w:footerReference w:type="default" r:id="rId19"/>
      <w:headerReference w:type="first" r:id="rId20"/>
      <w:footerReference w:type="first" r:id="rId21"/>
      <w:pgSz w:w="11900" w:h="16840"/>
      <w:pgMar w:top="1251" w:right="560" w:bottom="1702" w:left="567" w:header="283"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A389F" w14:textId="77777777" w:rsidR="00157F4D" w:rsidRDefault="00157F4D" w:rsidP="00CD5B3B">
      <w:r>
        <w:separator/>
      </w:r>
    </w:p>
  </w:endnote>
  <w:endnote w:type="continuationSeparator" w:id="0">
    <w:p w14:paraId="1629CC4A" w14:textId="77777777" w:rsidR="00157F4D" w:rsidRDefault="00157F4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FC3075" w14:paraId="5A3C8D8C" w14:textId="77777777" w:rsidTr="00791354">
      <w:trPr>
        <w:trHeight w:val="987"/>
        <w:jc w:val="center"/>
      </w:trPr>
      <w:tc>
        <w:tcPr>
          <w:tcW w:w="3020" w:type="pct"/>
          <w:shd w:val="clear" w:color="auto" w:fill="auto"/>
          <w:vAlign w:val="center"/>
        </w:tcPr>
        <w:p w14:paraId="51206C4F" w14:textId="77777777" w:rsidR="00FC3075" w:rsidRPr="00F5710B" w:rsidRDefault="00FC3075" w:rsidP="003B0642">
          <w:pPr>
            <w:spacing w:after="0" w:line="240" w:lineRule="auto"/>
            <w:ind w:left="0"/>
            <w:jc w:val="left"/>
            <w:rPr>
              <w:sz w:val="14"/>
              <w:szCs w:val="14"/>
            </w:rPr>
          </w:pPr>
        </w:p>
      </w:tc>
      <w:tc>
        <w:tcPr>
          <w:tcW w:w="396" w:type="pct"/>
          <w:shd w:val="clear" w:color="auto" w:fill="auto"/>
          <w:vAlign w:val="center"/>
        </w:tcPr>
        <w:p w14:paraId="63E8039D" w14:textId="59DA273D" w:rsidR="00FC3075" w:rsidRDefault="00A400BC" w:rsidP="008C2461">
          <w:pPr>
            <w:spacing w:after="0" w:line="240" w:lineRule="auto"/>
            <w:ind w:left="0"/>
          </w:pPr>
          <w:r>
            <w:rPr>
              <w:noProof/>
            </w:rPr>
            <mc:AlternateContent>
              <mc:Choice Requires="wps">
                <w:drawing>
                  <wp:anchor distT="0" distB="0" distL="114300" distR="114300" simplePos="0" relativeHeight="251657216" behindDoc="0" locked="0" layoutInCell="1" allowOverlap="1" wp14:anchorId="61F13B73" wp14:editId="593FC974">
                    <wp:simplePos x="0" y="0"/>
                    <wp:positionH relativeFrom="column">
                      <wp:posOffset>821690</wp:posOffset>
                    </wp:positionH>
                    <wp:positionV relativeFrom="paragraph">
                      <wp:posOffset>922020</wp:posOffset>
                    </wp:positionV>
                    <wp:extent cx="635000" cy="758825"/>
                    <wp:effectExtent l="12065" t="7620" r="10160" b="5080"/>
                    <wp:wrapNone/>
                    <wp:docPr id="971483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758825"/>
                            </a:xfrm>
                            <a:prstGeom prst="rect">
                              <a:avLst/>
                            </a:prstGeom>
                            <a:solidFill>
                              <a:srgbClr val="FFFFFF"/>
                            </a:solidFill>
                            <a:ln w="9525">
                              <a:solidFill>
                                <a:srgbClr val="000000"/>
                              </a:solidFill>
                              <a:prstDash val="sysDot"/>
                              <a:miter lim="800000"/>
                              <a:headEnd/>
                              <a:tailEnd/>
                            </a:ln>
                          </wps:spPr>
                          <wps:txb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1F13B73" id="_x0000_t202" coordsize="21600,21600" o:spt="202" path="m,l,21600r21600,l21600,xe">
                    <v:stroke joinstyle="miter"/>
                    <v:path gradientshapeok="t" o:connecttype="rect"/>
                  </v:shapetype>
                  <v:shape id="Text Box 5" o:spid="_x0000_s1026" type="#_x0000_t202" style="position:absolute;left:0;text-align:left;margin-left:64.7pt;margin-top:72.6pt;width:50pt;height: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">
                    <v:stroke dashstyle="1 1"/>
                    <v:textbox>
                      <w:txbxContent>
                        <w:p w14:paraId="0795EDB2" w14:textId="41ED91C0" w:rsidR="00FC3075" w:rsidRPr="006938B9" w:rsidRDefault="00A400BC" w:rsidP="00FC3075">
                          <w:pPr>
                            <w:ind w:left="0" w:right="-413"/>
                            <w:rPr>
                              <w:b/>
                              <w:sz w:val="14"/>
                              <w:szCs w:val="14"/>
                            </w:rPr>
                          </w:pPr>
                          <w:r>
                            <w:rPr>
                              <w:noProof/>
                            </w:rPr>
                            <w:drawing>
                              <wp:inline distT="0" distB="0" distL="0" distR="0" wp14:anchorId="1F4DE084" wp14:editId="2D1962BC">
                                <wp:extent cx="447675" cy="647700"/>
                                <wp:effectExtent l="0" t="0" r="0" b="0"/>
                                <wp:docPr id="781941787" name="Imagine 6" descr="Description: Description: AJOFM PRAHOVA =-= 9001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AJOFM PRAHOVA =-= 9001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txbxContent>
                    </v:textbox>
                  </v:shape>
                </w:pict>
              </mc:Fallback>
            </mc:AlternateContent>
          </w:r>
        </w:p>
      </w:tc>
      <w:tc>
        <w:tcPr>
          <w:tcW w:w="1584" w:type="pct"/>
          <w:shd w:val="clear" w:color="auto" w:fill="auto"/>
          <w:vAlign w:val="center"/>
        </w:tcPr>
        <w:p w14:paraId="56DF93F9" w14:textId="77777777" w:rsidR="00FC3075" w:rsidRPr="00F5710B" w:rsidRDefault="00FC3075" w:rsidP="00FB0E91">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p>
      </w:tc>
    </w:tr>
  </w:tbl>
  <w:p w14:paraId="600F28BF" w14:textId="77777777" w:rsidR="00BE7B02" w:rsidRPr="00FC3075" w:rsidRDefault="00BE7B02" w:rsidP="00FC3075">
    <w:pPr>
      <w:pStyle w:val="Footer"/>
      <w:spacing w:after="0" w:line="240" w:lineRule="auto"/>
      <w:ind w:left="0"/>
      <w:rPr>
        <w:sz w:val="16"/>
        <w:szCs w:val="14"/>
      </w:rPr>
    </w:pPr>
  </w:p>
  <w:p w14:paraId="39C39B98" w14:textId="77777777" w:rsidR="00E949A4" w:rsidRDefault="00E94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7" w:type="pct"/>
      <w:jc w:val="center"/>
      <w:tblLayout w:type="fixed"/>
      <w:tblLook w:val="04A0" w:firstRow="1" w:lastRow="0" w:firstColumn="1" w:lastColumn="0" w:noHBand="0" w:noVBand="1"/>
    </w:tblPr>
    <w:tblGrid>
      <w:gridCol w:w="6487"/>
      <w:gridCol w:w="851"/>
      <w:gridCol w:w="3403"/>
    </w:tblGrid>
    <w:tr w:rsidR="009A08AF" w14:paraId="0967FFC6" w14:textId="77777777" w:rsidTr="00791354">
      <w:trPr>
        <w:trHeight w:val="987"/>
        <w:jc w:val="center"/>
      </w:trPr>
      <w:tc>
        <w:tcPr>
          <w:tcW w:w="3020" w:type="pct"/>
          <w:shd w:val="clear" w:color="auto" w:fill="auto"/>
          <w:vAlign w:val="center"/>
        </w:tcPr>
        <w:p w14:paraId="5457F791" w14:textId="28C4AA10" w:rsidR="009A08AF" w:rsidRPr="00F5710B" w:rsidRDefault="009A08AF" w:rsidP="008C2461">
          <w:pPr>
            <w:spacing w:after="0" w:line="240" w:lineRule="auto"/>
            <w:ind w:left="0"/>
            <w:jc w:val="left"/>
            <w:rPr>
              <w:sz w:val="14"/>
              <w:szCs w:val="14"/>
            </w:rPr>
          </w:pPr>
        </w:p>
      </w:tc>
      <w:tc>
        <w:tcPr>
          <w:tcW w:w="396" w:type="pct"/>
          <w:shd w:val="clear" w:color="auto" w:fill="auto"/>
          <w:vAlign w:val="center"/>
        </w:tcPr>
        <w:p w14:paraId="4DC15A4E" w14:textId="01274039" w:rsidR="009A08AF" w:rsidRDefault="009A08AF" w:rsidP="008C2461">
          <w:pPr>
            <w:spacing w:after="0" w:line="240" w:lineRule="auto"/>
            <w:ind w:left="0"/>
          </w:pPr>
        </w:p>
      </w:tc>
      <w:tc>
        <w:tcPr>
          <w:tcW w:w="1584" w:type="pct"/>
          <w:shd w:val="clear" w:color="auto" w:fill="auto"/>
          <w:vAlign w:val="center"/>
        </w:tcPr>
        <w:p w14:paraId="0DB23A01" w14:textId="77777777" w:rsidR="009A08AF" w:rsidRPr="00F5710B" w:rsidRDefault="009A08AF" w:rsidP="00CC1CAE">
          <w:pPr>
            <w:spacing w:after="0" w:line="240" w:lineRule="auto"/>
            <w:ind w:left="0"/>
            <w:jc w:val="center"/>
            <w:rPr>
              <w:b/>
              <w:sz w:val="16"/>
              <w:szCs w:val="16"/>
            </w:rPr>
          </w:pPr>
          <w:r w:rsidRPr="00F5710B">
            <w:rPr>
              <w:b/>
              <w:sz w:val="16"/>
              <w:szCs w:val="16"/>
            </w:rPr>
            <w:t xml:space="preserve">Pagina </w:t>
          </w:r>
          <w:r w:rsidRPr="00F5710B">
            <w:rPr>
              <w:b/>
              <w:sz w:val="16"/>
              <w:szCs w:val="16"/>
            </w:rPr>
            <w:fldChar w:fldCharType="begin"/>
          </w:r>
          <w:r w:rsidRPr="00F5710B">
            <w:rPr>
              <w:b/>
              <w:sz w:val="16"/>
              <w:szCs w:val="16"/>
            </w:rPr>
            <w:instrText xml:space="preserve"> PAGE  \* Arabic  \* MERGEFORMAT </w:instrText>
          </w:r>
          <w:r w:rsidRPr="00F5710B">
            <w:rPr>
              <w:b/>
              <w:sz w:val="16"/>
              <w:szCs w:val="16"/>
            </w:rPr>
            <w:fldChar w:fldCharType="separate"/>
          </w:r>
          <w:r w:rsidR="005425D5">
            <w:rPr>
              <w:b/>
              <w:noProof/>
              <w:sz w:val="16"/>
              <w:szCs w:val="16"/>
            </w:rPr>
            <w:t>2</w:t>
          </w:r>
          <w:r w:rsidRPr="00F5710B">
            <w:rPr>
              <w:b/>
              <w:sz w:val="16"/>
              <w:szCs w:val="16"/>
            </w:rPr>
            <w:fldChar w:fldCharType="end"/>
          </w:r>
          <w:r w:rsidRPr="00F5710B">
            <w:rPr>
              <w:b/>
              <w:sz w:val="16"/>
              <w:szCs w:val="16"/>
            </w:rPr>
            <w:t xml:space="preserve"> din </w:t>
          </w:r>
          <w:r w:rsidRPr="00F5710B">
            <w:rPr>
              <w:b/>
              <w:sz w:val="16"/>
              <w:szCs w:val="16"/>
            </w:rPr>
            <w:fldChar w:fldCharType="begin"/>
          </w:r>
          <w:r w:rsidRPr="00F5710B">
            <w:rPr>
              <w:b/>
              <w:sz w:val="16"/>
              <w:szCs w:val="16"/>
            </w:rPr>
            <w:instrText xml:space="preserve"> NUMPAGES  \* Arabic  \* MERGEFORMAT </w:instrText>
          </w:r>
          <w:r w:rsidRPr="00F5710B">
            <w:rPr>
              <w:b/>
              <w:sz w:val="16"/>
              <w:szCs w:val="16"/>
            </w:rPr>
            <w:fldChar w:fldCharType="separate"/>
          </w:r>
          <w:r w:rsidR="005425D5">
            <w:rPr>
              <w:b/>
              <w:noProof/>
              <w:sz w:val="16"/>
              <w:szCs w:val="16"/>
            </w:rPr>
            <w:t>3</w:t>
          </w:r>
          <w:r w:rsidRPr="00F5710B">
            <w:rPr>
              <w:b/>
              <w:sz w:val="16"/>
              <w:szCs w:val="16"/>
            </w:rPr>
            <w:fldChar w:fldCharType="end"/>
          </w:r>
        </w:p>
      </w:tc>
    </w:tr>
  </w:tbl>
  <w:p w14:paraId="75CC0660" w14:textId="77777777" w:rsidR="00427C17" w:rsidRPr="009A08AF" w:rsidRDefault="00427C17" w:rsidP="009A08AF">
    <w:pPr>
      <w:pStyle w:val="Footer"/>
    </w:pPr>
  </w:p>
  <w:p w14:paraId="5B51B315" w14:textId="77777777" w:rsidR="00E949A4" w:rsidRDefault="00E94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B03C3" w14:textId="77777777" w:rsidR="00157F4D" w:rsidRDefault="00157F4D" w:rsidP="00CD5B3B">
      <w:r>
        <w:separator/>
      </w:r>
    </w:p>
  </w:footnote>
  <w:footnote w:type="continuationSeparator" w:id="0">
    <w:p w14:paraId="684C9531" w14:textId="77777777" w:rsidR="00157F4D" w:rsidRDefault="00157F4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C555" w14:textId="77777777" w:rsidR="005B2023" w:rsidRDefault="00157F4D">
    <w:pPr>
      <w:pStyle w:val="Header"/>
    </w:pPr>
    <w:r>
      <w:rPr>
        <w:noProof/>
      </w:rPr>
      <w:pict w14:anchorId="0F920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5361" o:spid="_x0000_s2060" type="#_x0000_t75" alt="" style="position:absolute;left:0;text-align:left;margin-left:0;margin-top:0;width:538.6pt;height:420.4pt;z-index:-251658240;mso-wrap-edited:f;mso-width-percent:0;mso-height-percent:0;mso-position-horizontal:center;mso-position-horizontal-relative:margin;mso-position-vertical:center;mso-position-vertical-relative:margin;mso-width-percent:0;mso-height-percent:0" o:allowincell="f">
          <v:imagedata r:id="rId1" o:title="logo-anofm-ajof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AB64" w14:textId="0C890B46" w:rsidR="00766E0E" w:rsidRPr="00CD5B3B" w:rsidRDefault="00766E0E" w:rsidP="008C2461">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ayout w:type="fixed"/>
      <w:tblCellMar>
        <w:left w:w="0" w:type="dxa"/>
        <w:right w:w="0" w:type="dxa"/>
      </w:tblCellMar>
      <w:tblLook w:val="04A0" w:firstRow="1" w:lastRow="0" w:firstColumn="1" w:lastColumn="0" w:noHBand="0" w:noVBand="1"/>
    </w:tblPr>
    <w:tblGrid>
      <w:gridCol w:w="5002"/>
      <w:gridCol w:w="1094"/>
      <w:gridCol w:w="3827"/>
    </w:tblGrid>
    <w:tr w:rsidR="008C2461" w:rsidRPr="00870883" w14:paraId="343970F2" w14:textId="77777777" w:rsidTr="00A322F5">
      <w:tc>
        <w:tcPr>
          <w:tcW w:w="5002" w:type="dxa"/>
          <w:shd w:val="clear" w:color="auto" w:fill="auto"/>
        </w:tcPr>
        <w:p w14:paraId="179BC7F3" w14:textId="1E1153EE" w:rsidR="008C2461" w:rsidRPr="00870883" w:rsidRDefault="008C2461" w:rsidP="00A322F5">
          <w:pPr>
            <w:spacing w:after="0" w:line="240" w:lineRule="auto"/>
            <w:ind w:left="0"/>
            <w:jc w:val="left"/>
            <w:rPr>
              <w:rFonts w:ascii="Times New Roman" w:eastAsia="Times New Roman" w:hAnsi="Times New Roman"/>
              <w:sz w:val="18"/>
              <w:szCs w:val="18"/>
              <w:lang w:val="ro-RO"/>
            </w:rPr>
          </w:pPr>
        </w:p>
      </w:tc>
      <w:tc>
        <w:tcPr>
          <w:tcW w:w="1094" w:type="dxa"/>
          <w:vAlign w:val="center"/>
        </w:tcPr>
        <w:p w14:paraId="4E52714B" w14:textId="77777777" w:rsidR="008C2461" w:rsidRPr="00870883" w:rsidRDefault="008C2461" w:rsidP="00A322F5">
          <w:pPr>
            <w:spacing w:after="0" w:line="240" w:lineRule="auto"/>
            <w:ind w:left="0"/>
            <w:jc w:val="center"/>
            <w:rPr>
              <w:rFonts w:ascii="Times New Roman" w:eastAsia="Times New Roman" w:hAnsi="Times New Roman"/>
              <w:noProof/>
              <w:sz w:val="18"/>
              <w:szCs w:val="18"/>
              <w:lang w:val="ro-RO" w:eastAsia="ro-RO"/>
            </w:rPr>
          </w:pPr>
        </w:p>
      </w:tc>
      <w:tc>
        <w:tcPr>
          <w:tcW w:w="3827" w:type="dxa"/>
          <w:shd w:val="clear" w:color="auto" w:fill="auto"/>
          <w:vAlign w:val="center"/>
        </w:tcPr>
        <w:p w14:paraId="4BD1370B" w14:textId="19CD85B0" w:rsidR="008C2461" w:rsidRPr="00870883" w:rsidRDefault="008C2461" w:rsidP="00A322F5">
          <w:pPr>
            <w:spacing w:after="0" w:line="240" w:lineRule="auto"/>
            <w:ind w:left="0"/>
            <w:jc w:val="right"/>
            <w:rPr>
              <w:rFonts w:ascii="Times New Roman" w:eastAsia="Times New Roman" w:hAnsi="Times New Roman"/>
              <w:sz w:val="18"/>
              <w:szCs w:val="18"/>
              <w:lang w:val="ro-RO"/>
            </w:rPr>
          </w:pPr>
        </w:p>
      </w:tc>
    </w:tr>
  </w:tbl>
  <w:p w14:paraId="1AAEC67D"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5F39E"/>
    <w:multiLevelType w:val="hybridMultilevel"/>
    <w:tmpl w:val="59BAE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289"/>
    <w:multiLevelType w:val="hybridMultilevel"/>
    <w:tmpl w:val="D3560E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2F2259E"/>
    <w:multiLevelType w:val="hybridMultilevel"/>
    <w:tmpl w:val="7104049E"/>
    <w:lvl w:ilvl="0" w:tplc="AA1ECB14">
      <w:start w:val="15"/>
      <w:numFmt w:val="bullet"/>
      <w:lvlText w:val="-"/>
      <w:lvlJc w:val="left"/>
      <w:pPr>
        <w:ind w:left="1211" w:hanging="360"/>
      </w:pPr>
      <w:rPr>
        <w:rFonts w:ascii="Trebuchet MS" w:eastAsia="Times New Roman" w:hAnsi="Trebuchet M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03EA448D"/>
    <w:multiLevelType w:val="hybridMultilevel"/>
    <w:tmpl w:val="3758A0B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04AB4F7E"/>
    <w:multiLevelType w:val="hybridMultilevel"/>
    <w:tmpl w:val="D18C9420"/>
    <w:lvl w:ilvl="0" w:tplc="E444B51A">
      <w:numFmt w:val="bullet"/>
      <w:lvlText w:val="•"/>
      <w:lvlJc w:val="left"/>
      <w:pPr>
        <w:ind w:left="2062" w:hanging="360"/>
      </w:pPr>
      <w:rPr>
        <w:rFonts w:hint="default"/>
        <w:lang w:val="ro-RO" w:eastAsia="en-US" w:bidi="ar-SA"/>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971D81"/>
    <w:multiLevelType w:val="hybridMultilevel"/>
    <w:tmpl w:val="55167F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D21DE"/>
    <w:multiLevelType w:val="hybridMultilevel"/>
    <w:tmpl w:val="735E37C8"/>
    <w:lvl w:ilvl="0" w:tplc="E9D09660">
      <w:start w:val="4"/>
      <w:numFmt w:val="bullet"/>
      <w:lvlText w:val="-"/>
      <w:lvlJc w:val="left"/>
      <w:pPr>
        <w:ind w:left="0" w:hanging="360"/>
      </w:pPr>
      <w:rPr>
        <w:rFonts w:ascii="Trebuchet MS" w:eastAsia="Times New Roman" w:hAnsi="Trebuchet MS" w:cs="Arial"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
    <w:nsid w:val="0FDB762A"/>
    <w:multiLevelType w:val="hybridMultilevel"/>
    <w:tmpl w:val="C1F6B4C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D604C6"/>
    <w:multiLevelType w:val="hybridMultilevel"/>
    <w:tmpl w:val="769476F2"/>
    <w:lvl w:ilvl="0" w:tplc="FFFACF98">
      <w:start w:val="1"/>
      <w:numFmt w:val="bullet"/>
      <w:lvlText w:val="-"/>
      <w:lvlJc w:val="left"/>
      <w:pPr>
        <w:ind w:left="2397" w:hanging="360"/>
      </w:pPr>
      <w:rPr>
        <w:rFonts w:ascii="Trebuchet MS" w:eastAsia="MS Mincho" w:hAnsi="Trebuchet MS" w:cs="Arial" w:hint="default"/>
      </w:rPr>
    </w:lvl>
    <w:lvl w:ilvl="1" w:tplc="04090003" w:tentative="1">
      <w:start w:val="1"/>
      <w:numFmt w:val="bullet"/>
      <w:lvlText w:val="o"/>
      <w:lvlJc w:val="left"/>
      <w:pPr>
        <w:ind w:left="3117" w:hanging="360"/>
      </w:pPr>
      <w:rPr>
        <w:rFonts w:ascii="Courier New" w:hAnsi="Courier New" w:cs="Courier New" w:hint="default"/>
      </w:rPr>
    </w:lvl>
    <w:lvl w:ilvl="2" w:tplc="04090005" w:tentative="1">
      <w:start w:val="1"/>
      <w:numFmt w:val="bullet"/>
      <w:lvlText w:val=""/>
      <w:lvlJc w:val="left"/>
      <w:pPr>
        <w:ind w:left="3837" w:hanging="360"/>
      </w:pPr>
      <w:rPr>
        <w:rFonts w:ascii="Wingdings" w:hAnsi="Wingdings" w:hint="default"/>
      </w:rPr>
    </w:lvl>
    <w:lvl w:ilvl="3" w:tplc="04090001" w:tentative="1">
      <w:start w:val="1"/>
      <w:numFmt w:val="bullet"/>
      <w:lvlText w:val=""/>
      <w:lvlJc w:val="left"/>
      <w:pPr>
        <w:ind w:left="4557" w:hanging="360"/>
      </w:pPr>
      <w:rPr>
        <w:rFonts w:ascii="Symbol" w:hAnsi="Symbol" w:hint="default"/>
      </w:rPr>
    </w:lvl>
    <w:lvl w:ilvl="4" w:tplc="04090003" w:tentative="1">
      <w:start w:val="1"/>
      <w:numFmt w:val="bullet"/>
      <w:lvlText w:val="o"/>
      <w:lvlJc w:val="left"/>
      <w:pPr>
        <w:ind w:left="5277" w:hanging="360"/>
      </w:pPr>
      <w:rPr>
        <w:rFonts w:ascii="Courier New" w:hAnsi="Courier New" w:cs="Courier New" w:hint="default"/>
      </w:rPr>
    </w:lvl>
    <w:lvl w:ilvl="5" w:tplc="04090005" w:tentative="1">
      <w:start w:val="1"/>
      <w:numFmt w:val="bullet"/>
      <w:lvlText w:val=""/>
      <w:lvlJc w:val="left"/>
      <w:pPr>
        <w:ind w:left="5997" w:hanging="360"/>
      </w:pPr>
      <w:rPr>
        <w:rFonts w:ascii="Wingdings" w:hAnsi="Wingdings" w:hint="default"/>
      </w:rPr>
    </w:lvl>
    <w:lvl w:ilvl="6" w:tplc="04090001" w:tentative="1">
      <w:start w:val="1"/>
      <w:numFmt w:val="bullet"/>
      <w:lvlText w:val=""/>
      <w:lvlJc w:val="left"/>
      <w:pPr>
        <w:ind w:left="6717" w:hanging="360"/>
      </w:pPr>
      <w:rPr>
        <w:rFonts w:ascii="Symbol" w:hAnsi="Symbol" w:hint="default"/>
      </w:rPr>
    </w:lvl>
    <w:lvl w:ilvl="7" w:tplc="04090003" w:tentative="1">
      <w:start w:val="1"/>
      <w:numFmt w:val="bullet"/>
      <w:lvlText w:val="o"/>
      <w:lvlJc w:val="left"/>
      <w:pPr>
        <w:ind w:left="7437" w:hanging="360"/>
      </w:pPr>
      <w:rPr>
        <w:rFonts w:ascii="Courier New" w:hAnsi="Courier New" w:cs="Courier New" w:hint="default"/>
      </w:rPr>
    </w:lvl>
    <w:lvl w:ilvl="8" w:tplc="04090005" w:tentative="1">
      <w:start w:val="1"/>
      <w:numFmt w:val="bullet"/>
      <w:lvlText w:val=""/>
      <w:lvlJc w:val="left"/>
      <w:pPr>
        <w:ind w:left="8157" w:hanging="360"/>
      </w:pPr>
      <w:rPr>
        <w:rFonts w:ascii="Wingdings" w:hAnsi="Wingdings" w:hint="default"/>
      </w:rPr>
    </w:lvl>
  </w:abstractNum>
  <w:abstractNum w:abstractNumId="12">
    <w:nsid w:val="1CC32B23"/>
    <w:multiLevelType w:val="hybridMultilevel"/>
    <w:tmpl w:val="5776C8E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1CCC66F0"/>
    <w:multiLevelType w:val="hybridMultilevel"/>
    <w:tmpl w:val="17B6034C"/>
    <w:lvl w:ilvl="0" w:tplc="08090017">
      <w:start w:val="1"/>
      <w:numFmt w:val="lowerLetter"/>
      <w:lvlText w:val="%1)"/>
      <w:lvlJc w:val="left"/>
      <w:pPr>
        <w:ind w:left="786" w:hanging="360"/>
      </w:pPr>
      <w:rPr>
        <w:rFonts w:hint="default"/>
      </w:rPr>
    </w:lvl>
    <w:lvl w:ilvl="1" w:tplc="FFFFFFFF" w:tentative="1">
      <w:start w:val="1"/>
      <w:numFmt w:val="bullet"/>
      <w:lvlText w:val="o"/>
      <w:lvlJc w:val="left"/>
      <w:pPr>
        <w:ind w:left="1049" w:hanging="360"/>
      </w:pPr>
      <w:rPr>
        <w:rFonts w:ascii="Courier New" w:hAnsi="Courier New" w:cs="Courier New" w:hint="default"/>
      </w:rPr>
    </w:lvl>
    <w:lvl w:ilvl="2" w:tplc="FFFFFFFF" w:tentative="1">
      <w:start w:val="1"/>
      <w:numFmt w:val="bullet"/>
      <w:lvlText w:val=""/>
      <w:lvlJc w:val="left"/>
      <w:pPr>
        <w:ind w:left="1769" w:hanging="360"/>
      </w:pPr>
      <w:rPr>
        <w:rFonts w:ascii="Wingdings" w:hAnsi="Wingdings" w:hint="default"/>
      </w:rPr>
    </w:lvl>
    <w:lvl w:ilvl="3" w:tplc="FFFFFFFF" w:tentative="1">
      <w:start w:val="1"/>
      <w:numFmt w:val="bullet"/>
      <w:lvlText w:val=""/>
      <w:lvlJc w:val="left"/>
      <w:pPr>
        <w:ind w:left="2489" w:hanging="360"/>
      </w:pPr>
      <w:rPr>
        <w:rFonts w:ascii="Symbol" w:hAnsi="Symbol" w:hint="default"/>
      </w:rPr>
    </w:lvl>
    <w:lvl w:ilvl="4" w:tplc="FFFFFFFF" w:tentative="1">
      <w:start w:val="1"/>
      <w:numFmt w:val="bullet"/>
      <w:lvlText w:val="o"/>
      <w:lvlJc w:val="left"/>
      <w:pPr>
        <w:ind w:left="3209" w:hanging="360"/>
      </w:pPr>
      <w:rPr>
        <w:rFonts w:ascii="Courier New" w:hAnsi="Courier New" w:cs="Courier New" w:hint="default"/>
      </w:rPr>
    </w:lvl>
    <w:lvl w:ilvl="5" w:tplc="FFFFFFFF" w:tentative="1">
      <w:start w:val="1"/>
      <w:numFmt w:val="bullet"/>
      <w:lvlText w:val=""/>
      <w:lvlJc w:val="left"/>
      <w:pPr>
        <w:ind w:left="3929" w:hanging="360"/>
      </w:pPr>
      <w:rPr>
        <w:rFonts w:ascii="Wingdings" w:hAnsi="Wingdings" w:hint="default"/>
      </w:rPr>
    </w:lvl>
    <w:lvl w:ilvl="6" w:tplc="FFFFFFFF" w:tentative="1">
      <w:start w:val="1"/>
      <w:numFmt w:val="bullet"/>
      <w:lvlText w:val=""/>
      <w:lvlJc w:val="left"/>
      <w:pPr>
        <w:ind w:left="4649" w:hanging="360"/>
      </w:pPr>
      <w:rPr>
        <w:rFonts w:ascii="Symbol" w:hAnsi="Symbol" w:hint="default"/>
      </w:rPr>
    </w:lvl>
    <w:lvl w:ilvl="7" w:tplc="FFFFFFFF" w:tentative="1">
      <w:start w:val="1"/>
      <w:numFmt w:val="bullet"/>
      <w:lvlText w:val="o"/>
      <w:lvlJc w:val="left"/>
      <w:pPr>
        <w:ind w:left="5369" w:hanging="360"/>
      </w:pPr>
      <w:rPr>
        <w:rFonts w:ascii="Courier New" w:hAnsi="Courier New" w:cs="Courier New" w:hint="default"/>
      </w:rPr>
    </w:lvl>
    <w:lvl w:ilvl="8" w:tplc="FFFFFFFF" w:tentative="1">
      <w:start w:val="1"/>
      <w:numFmt w:val="bullet"/>
      <w:lvlText w:val=""/>
      <w:lvlJc w:val="left"/>
      <w:pPr>
        <w:ind w:left="6089" w:hanging="360"/>
      </w:pPr>
      <w:rPr>
        <w:rFonts w:ascii="Wingdings" w:hAnsi="Wingdings" w:hint="default"/>
      </w:rPr>
    </w:lvl>
  </w:abstractNum>
  <w:abstractNum w:abstractNumId="14">
    <w:nsid w:val="1EBA7FC6"/>
    <w:multiLevelType w:val="hybridMultilevel"/>
    <w:tmpl w:val="38848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04985"/>
    <w:multiLevelType w:val="hybridMultilevel"/>
    <w:tmpl w:val="2D44FF82"/>
    <w:lvl w:ilvl="0" w:tplc="8584A83A">
      <w:numFmt w:val="bullet"/>
      <w:lvlText w:val="·"/>
      <w:lvlJc w:val="left"/>
      <w:pPr>
        <w:ind w:left="1494" w:hanging="360"/>
      </w:pPr>
      <w:rPr>
        <w:rFonts w:ascii="Trebuchet MS" w:eastAsia="MS Mincho" w:hAnsi="Trebuchet MS" w:cs="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225F5678"/>
    <w:multiLevelType w:val="hybridMultilevel"/>
    <w:tmpl w:val="34A4C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B65AF"/>
    <w:multiLevelType w:val="hybridMultilevel"/>
    <w:tmpl w:val="8038531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ECD308D"/>
    <w:multiLevelType w:val="hybridMultilevel"/>
    <w:tmpl w:val="EC7ACDEE"/>
    <w:lvl w:ilvl="0" w:tplc="A6BAC25E">
      <w:start w:val="1"/>
      <w:numFmt w:val="bullet"/>
      <w:lvlText w:val=""/>
      <w:lvlJc w:val="left"/>
      <w:pPr>
        <w:ind w:left="1636" w:hanging="360"/>
      </w:pPr>
      <w:rPr>
        <w:rFonts w:ascii="Symbol" w:hAnsi="Symbol" w:hint="default"/>
        <w:color w:val="auto"/>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19">
    <w:nsid w:val="36970FC4"/>
    <w:multiLevelType w:val="hybridMultilevel"/>
    <w:tmpl w:val="E5966588"/>
    <w:lvl w:ilvl="0" w:tplc="0409000B">
      <w:start w:val="1"/>
      <w:numFmt w:val="bullet"/>
      <w:lvlText w:val=""/>
      <w:lvlJc w:val="left"/>
      <w:pPr>
        <w:ind w:left="1146" w:hanging="360"/>
      </w:pPr>
      <w:rPr>
        <w:rFonts w:ascii="Wingdings" w:hAnsi="Wingdings" w:hint="default"/>
      </w:rPr>
    </w:lvl>
    <w:lvl w:ilvl="1" w:tplc="9F2E5510">
      <w:numFmt w:val="bullet"/>
      <w:lvlText w:val="•"/>
      <w:lvlJc w:val="left"/>
      <w:pPr>
        <w:ind w:left="1866" w:hanging="360"/>
      </w:pPr>
      <w:rPr>
        <w:rFonts w:ascii="Trebuchet MS" w:eastAsia="MS Mincho" w:hAnsi="Trebuchet MS" w:cs="Trebuchet MS"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1AD3B94"/>
    <w:multiLevelType w:val="hybridMultilevel"/>
    <w:tmpl w:val="1F488056"/>
    <w:lvl w:ilvl="0" w:tplc="575257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2381231"/>
    <w:multiLevelType w:val="hybridMultilevel"/>
    <w:tmpl w:val="0B3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801DF"/>
    <w:multiLevelType w:val="hybridMultilevel"/>
    <w:tmpl w:val="D7E64230"/>
    <w:lvl w:ilvl="0" w:tplc="649AEB48">
      <w:numFmt w:val="bullet"/>
      <w:lvlText w:val=""/>
      <w:lvlJc w:val="left"/>
      <w:pPr>
        <w:ind w:left="786" w:hanging="360"/>
      </w:pPr>
      <w:rPr>
        <w:rFonts w:ascii="Symbol" w:eastAsia="MS Mincho" w:hAnsi="Symbol" w:cs="Trebuchet M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352D"/>
    <w:multiLevelType w:val="hybridMultilevel"/>
    <w:tmpl w:val="A02A161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93C49BE"/>
    <w:multiLevelType w:val="hybridMultilevel"/>
    <w:tmpl w:val="5ECC4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52FA5"/>
    <w:multiLevelType w:val="hybridMultilevel"/>
    <w:tmpl w:val="ED3E10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4E653A65"/>
    <w:multiLevelType w:val="hybridMultilevel"/>
    <w:tmpl w:val="2B942DE8"/>
    <w:lvl w:ilvl="0" w:tplc="8BF25BEE">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6B6B1B"/>
    <w:multiLevelType w:val="hybridMultilevel"/>
    <w:tmpl w:val="5B320E08"/>
    <w:lvl w:ilvl="0" w:tplc="890C0994">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B044BE36">
      <w:numFmt w:val="bullet"/>
      <w:lvlText w:val="•"/>
      <w:lvlJc w:val="left"/>
      <w:pPr>
        <w:ind w:left="2034" w:hanging="360"/>
      </w:pPr>
      <w:rPr>
        <w:lang w:val="ro-RO" w:eastAsia="en-US" w:bidi="ar-SA"/>
      </w:rPr>
    </w:lvl>
    <w:lvl w:ilvl="2" w:tplc="BEA8EA40">
      <w:numFmt w:val="bullet"/>
      <w:lvlText w:val="•"/>
      <w:lvlJc w:val="left"/>
      <w:pPr>
        <w:ind w:left="3008" w:hanging="360"/>
      </w:pPr>
      <w:rPr>
        <w:lang w:val="ro-RO" w:eastAsia="en-US" w:bidi="ar-SA"/>
      </w:rPr>
    </w:lvl>
    <w:lvl w:ilvl="3" w:tplc="4EA6A3FE">
      <w:numFmt w:val="bullet"/>
      <w:lvlText w:val="•"/>
      <w:lvlJc w:val="left"/>
      <w:pPr>
        <w:ind w:left="3982" w:hanging="360"/>
      </w:pPr>
      <w:rPr>
        <w:lang w:val="ro-RO" w:eastAsia="en-US" w:bidi="ar-SA"/>
      </w:rPr>
    </w:lvl>
    <w:lvl w:ilvl="4" w:tplc="D35037FA">
      <w:numFmt w:val="bullet"/>
      <w:lvlText w:val="•"/>
      <w:lvlJc w:val="left"/>
      <w:pPr>
        <w:ind w:left="4956" w:hanging="360"/>
      </w:pPr>
      <w:rPr>
        <w:lang w:val="ro-RO" w:eastAsia="en-US" w:bidi="ar-SA"/>
      </w:rPr>
    </w:lvl>
    <w:lvl w:ilvl="5" w:tplc="025E3278">
      <w:numFmt w:val="bullet"/>
      <w:lvlText w:val="•"/>
      <w:lvlJc w:val="left"/>
      <w:pPr>
        <w:ind w:left="5930" w:hanging="360"/>
      </w:pPr>
      <w:rPr>
        <w:lang w:val="ro-RO" w:eastAsia="en-US" w:bidi="ar-SA"/>
      </w:rPr>
    </w:lvl>
    <w:lvl w:ilvl="6" w:tplc="B38ED19E">
      <w:numFmt w:val="bullet"/>
      <w:lvlText w:val="•"/>
      <w:lvlJc w:val="left"/>
      <w:pPr>
        <w:ind w:left="6904" w:hanging="360"/>
      </w:pPr>
      <w:rPr>
        <w:lang w:val="ro-RO" w:eastAsia="en-US" w:bidi="ar-SA"/>
      </w:rPr>
    </w:lvl>
    <w:lvl w:ilvl="7" w:tplc="4440B6B8">
      <w:numFmt w:val="bullet"/>
      <w:lvlText w:val="•"/>
      <w:lvlJc w:val="left"/>
      <w:pPr>
        <w:ind w:left="7878" w:hanging="360"/>
      </w:pPr>
      <w:rPr>
        <w:lang w:val="ro-RO" w:eastAsia="en-US" w:bidi="ar-SA"/>
      </w:rPr>
    </w:lvl>
    <w:lvl w:ilvl="8" w:tplc="55782DBE">
      <w:numFmt w:val="bullet"/>
      <w:lvlText w:val="•"/>
      <w:lvlJc w:val="left"/>
      <w:pPr>
        <w:ind w:left="8852" w:hanging="360"/>
      </w:pPr>
      <w:rPr>
        <w:lang w:val="ro-RO" w:eastAsia="en-US" w:bidi="ar-SA"/>
      </w:rPr>
    </w:lvl>
  </w:abstractNum>
  <w:abstractNum w:abstractNumId="30">
    <w:nsid w:val="569673D7"/>
    <w:multiLevelType w:val="hybridMultilevel"/>
    <w:tmpl w:val="87B21EB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7B51104"/>
    <w:multiLevelType w:val="hybridMultilevel"/>
    <w:tmpl w:val="45EA7BFE"/>
    <w:lvl w:ilvl="0" w:tplc="3CF4E8B6">
      <w:start w:val="7"/>
      <w:numFmt w:val="bullet"/>
      <w:lvlText w:val="-"/>
      <w:lvlJc w:val="left"/>
      <w:pPr>
        <w:ind w:left="1008" w:hanging="360"/>
      </w:pPr>
      <w:rPr>
        <w:rFonts w:ascii="Trebuchet MS" w:eastAsia="Times New Roman" w:hAnsi="Trebuchet MS"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599C78B1"/>
    <w:multiLevelType w:val="hybridMultilevel"/>
    <w:tmpl w:val="DFB83774"/>
    <w:lvl w:ilvl="0" w:tplc="0409000B">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3">
    <w:nsid w:val="5CB9627F"/>
    <w:multiLevelType w:val="hybridMultilevel"/>
    <w:tmpl w:val="9246E98E"/>
    <w:lvl w:ilvl="0" w:tplc="2F46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00031"/>
    <w:multiLevelType w:val="hybridMultilevel"/>
    <w:tmpl w:val="DF5A1F2A"/>
    <w:lvl w:ilvl="0" w:tplc="B5DE84D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D2BF64"/>
    <w:multiLevelType w:val="multilevel"/>
    <w:tmpl w:val="1E888BE0"/>
    <w:lvl w:ilvl="0">
      <w:numFmt w:val="bullet"/>
      <w:lvlText w:val="-"/>
      <w:lvlJc w:val="left"/>
      <w:pPr>
        <w:tabs>
          <w:tab w:val="num" w:pos="2130"/>
        </w:tabs>
        <w:ind w:left="2130" w:hanging="90"/>
      </w:pPr>
      <w:rPr>
        <w:rFonts w:ascii="Trebuchet MS" w:hAnsi="Trebuchet MS" w:cs="Trebuchet MS"/>
        <w:b/>
        <w:bCs/>
        <w:sz w:val="24"/>
        <w:szCs w:val="24"/>
        <w:u w:val="single"/>
      </w:rPr>
    </w:lvl>
    <w:lvl w:ilvl="1">
      <w:numFmt w:val="bullet"/>
      <w:lvlText w:val="o"/>
      <w:lvlJc w:val="left"/>
      <w:pPr>
        <w:tabs>
          <w:tab w:val="num" w:pos="3120"/>
        </w:tabs>
        <w:ind w:left="3120" w:hanging="360"/>
      </w:pPr>
      <w:rPr>
        <w:rFonts w:ascii="Courier New" w:hAnsi="Courier New" w:cs="Courier New"/>
        <w:sz w:val="24"/>
        <w:szCs w:val="24"/>
      </w:rPr>
    </w:lvl>
    <w:lvl w:ilvl="2">
      <w:numFmt w:val="bullet"/>
      <w:lvlText w:val="§"/>
      <w:lvlJc w:val="left"/>
      <w:pPr>
        <w:tabs>
          <w:tab w:val="num" w:pos="3840"/>
        </w:tabs>
        <w:ind w:left="3840" w:hanging="360"/>
      </w:pPr>
      <w:rPr>
        <w:rFonts w:ascii="Wingdings" w:hAnsi="Wingdings" w:cs="Wingdings"/>
        <w:sz w:val="24"/>
        <w:szCs w:val="24"/>
      </w:rPr>
    </w:lvl>
    <w:lvl w:ilvl="3">
      <w:numFmt w:val="bullet"/>
      <w:lvlText w:val="·"/>
      <w:lvlJc w:val="left"/>
      <w:pPr>
        <w:tabs>
          <w:tab w:val="num" w:pos="4560"/>
        </w:tabs>
        <w:ind w:left="4560" w:hanging="360"/>
      </w:pPr>
      <w:rPr>
        <w:rFonts w:ascii="Symbol" w:hAnsi="Symbol" w:cs="Symbol"/>
        <w:sz w:val="24"/>
        <w:szCs w:val="24"/>
      </w:rPr>
    </w:lvl>
    <w:lvl w:ilvl="4">
      <w:numFmt w:val="bullet"/>
      <w:lvlText w:val="o"/>
      <w:lvlJc w:val="left"/>
      <w:pPr>
        <w:tabs>
          <w:tab w:val="num" w:pos="5280"/>
        </w:tabs>
        <w:ind w:left="5280" w:hanging="360"/>
      </w:pPr>
      <w:rPr>
        <w:rFonts w:ascii="Courier New" w:hAnsi="Courier New" w:cs="Courier New"/>
        <w:sz w:val="24"/>
        <w:szCs w:val="24"/>
      </w:rPr>
    </w:lvl>
    <w:lvl w:ilvl="5">
      <w:numFmt w:val="bullet"/>
      <w:lvlText w:val="§"/>
      <w:lvlJc w:val="left"/>
      <w:pPr>
        <w:tabs>
          <w:tab w:val="num" w:pos="6000"/>
        </w:tabs>
        <w:ind w:left="6000" w:hanging="360"/>
      </w:pPr>
      <w:rPr>
        <w:rFonts w:ascii="Wingdings" w:hAnsi="Wingdings" w:cs="Wingdings"/>
        <w:sz w:val="24"/>
        <w:szCs w:val="24"/>
      </w:rPr>
    </w:lvl>
    <w:lvl w:ilvl="6">
      <w:numFmt w:val="bullet"/>
      <w:lvlText w:val="·"/>
      <w:lvlJc w:val="left"/>
      <w:pPr>
        <w:tabs>
          <w:tab w:val="num" w:pos="6720"/>
        </w:tabs>
        <w:ind w:left="6720" w:hanging="360"/>
      </w:pPr>
      <w:rPr>
        <w:rFonts w:ascii="Symbol" w:hAnsi="Symbol" w:cs="Symbol"/>
        <w:sz w:val="24"/>
        <w:szCs w:val="24"/>
      </w:rPr>
    </w:lvl>
    <w:lvl w:ilvl="7">
      <w:numFmt w:val="bullet"/>
      <w:lvlText w:val="o"/>
      <w:lvlJc w:val="left"/>
      <w:pPr>
        <w:tabs>
          <w:tab w:val="num" w:pos="7440"/>
        </w:tabs>
        <w:ind w:left="7440" w:hanging="360"/>
      </w:pPr>
      <w:rPr>
        <w:rFonts w:ascii="Courier New" w:hAnsi="Courier New" w:cs="Courier New"/>
        <w:sz w:val="24"/>
        <w:szCs w:val="24"/>
      </w:rPr>
    </w:lvl>
    <w:lvl w:ilvl="8">
      <w:numFmt w:val="bullet"/>
      <w:lvlText w:val="§"/>
      <w:lvlJc w:val="left"/>
      <w:pPr>
        <w:tabs>
          <w:tab w:val="num" w:pos="8160"/>
        </w:tabs>
        <w:ind w:left="8160" w:hanging="360"/>
      </w:pPr>
      <w:rPr>
        <w:rFonts w:ascii="Wingdings" w:hAnsi="Wingdings" w:cs="Wingdings"/>
        <w:sz w:val="24"/>
        <w:szCs w:val="24"/>
      </w:rPr>
    </w:lvl>
  </w:abstractNum>
  <w:abstractNum w:abstractNumId="37">
    <w:nsid w:val="6871088E"/>
    <w:multiLevelType w:val="hybridMultilevel"/>
    <w:tmpl w:val="D2A238B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nsid w:val="690C517B"/>
    <w:multiLevelType w:val="hybridMultilevel"/>
    <w:tmpl w:val="4B404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EC19E8"/>
    <w:multiLevelType w:val="hybridMultilevel"/>
    <w:tmpl w:val="3A9E2CDA"/>
    <w:lvl w:ilvl="0" w:tplc="E444B51A">
      <w:numFmt w:val="bullet"/>
      <w:lvlText w:val="•"/>
      <w:lvlJc w:val="left"/>
      <w:pPr>
        <w:ind w:left="720" w:hanging="360"/>
      </w:pPr>
      <w:rPr>
        <w:rFonts w:hint="default"/>
        <w:lang w:val="ro-RO"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4CD1F5B"/>
    <w:multiLevelType w:val="hybridMultilevel"/>
    <w:tmpl w:val="5B320E08"/>
    <w:lvl w:ilvl="0" w:tplc="FFFFFFFF">
      <w:start w:val="1"/>
      <w:numFmt w:val="upperLetter"/>
      <w:lvlText w:val="%1."/>
      <w:lvlJc w:val="left"/>
      <w:pPr>
        <w:ind w:left="1061" w:hanging="360"/>
      </w:pPr>
      <w:rPr>
        <w:rFonts w:ascii="Trebuchet MS" w:eastAsia="Trebuchet MS" w:hAnsi="Trebuchet MS" w:cs="Trebuchet MS" w:hint="default"/>
        <w:b/>
        <w:bCs/>
        <w:i w:val="0"/>
        <w:iCs w:val="0"/>
        <w:color w:val="1F4E79"/>
        <w:spacing w:val="-1"/>
        <w:w w:val="100"/>
        <w:sz w:val="22"/>
        <w:szCs w:val="22"/>
        <w:lang w:val="ro-RO" w:eastAsia="en-US" w:bidi="ar-SA"/>
      </w:rPr>
    </w:lvl>
    <w:lvl w:ilvl="1" w:tplc="FFFFFFFF">
      <w:numFmt w:val="bullet"/>
      <w:lvlText w:val="•"/>
      <w:lvlJc w:val="left"/>
      <w:pPr>
        <w:ind w:left="2034" w:hanging="360"/>
      </w:pPr>
      <w:rPr>
        <w:lang w:val="ro-RO" w:eastAsia="en-US" w:bidi="ar-SA"/>
      </w:rPr>
    </w:lvl>
    <w:lvl w:ilvl="2" w:tplc="FFFFFFFF">
      <w:numFmt w:val="bullet"/>
      <w:lvlText w:val="•"/>
      <w:lvlJc w:val="left"/>
      <w:pPr>
        <w:ind w:left="3008" w:hanging="360"/>
      </w:pPr>
      <w:rPr>
        <w:lang w:val="ro-RO" w:eastAsia="en-US" w:bidi="ar-SA"/>
      </w:rPr>
    </w:lvl>
    <w:lvl w:ilvl="3" w:tplc="FFFFFFFF">
      <w:numFmt w:val="bullet"/>
      <w:lvlText w:val="•"/>
      <w:lvlJc w:val="left"/>
      <w:pPr>
        <w:ind w:left="3982" w:hanging="360"/>
      </w:pPr>
      <w:rPr>
        <w:lang w:val="ro-RO" w:eastAsia="en-US" w:bidi="ar-SA"/>
      </w:rPr>
    </w:lvl>
    <w:lvl w:ilvl="4" w:tplc="FFFFFFFF">
      <w:numFmt w:val="bullet"/>
      <w:lvlText w:val="•"/>
      <w:lvlJc w:val="left"/>
      <w:pPr>
        <w:ind w:left="4956" w:hanging="360"/>
      </w:pPr>
      <w:rPr>
        <w:lang w:val="ro-RO" w:eastAsia="en-US" w:bidi="ar-SA"/>
      </w:rPr>
    </w:lvl>
    <w:lvl w:ilvl="5" w:tplc="FFFFFFFF">
      <w:numFmt w:val="bullet"/>
      <w:lvlText w:val="•"/>
      <w:lvlJc w:val="left"/>
      <w:pPr>
        <w:ind w:left="5930" w:hanging="360"/>
      </w:pPr>
      <w:rPr>
        <w:lang w:val="ro-RO" w:eastAsia="en-US" w:bidi="ar-SA"/>
      </w:rPr>
    </w:lvl>
    <w:lvl w:ilvl="6" w:tplc="FFFFFFFF">
      <w:numFmt w:val="bullet"/>
      <w:lvlText w:val="•"/>
      <w:lvlJc w:val="left"/>
      <w:pPr>
        <w:ind w:left="6904" w:hanging="360"/>
      </w:pPr>
      <w:rPr>
        <w:lang w:val="ro-RO" w:eastAsia="en-US" w:bidi="ar-SA"/>
      </w:rPr>
    </w:lvl>
    <w:lvl w:ilvl="7" w:tplc="FFFFFFFF">
      <w:numFmt w:val="bullet"/>
      <w:lvlText w:val="•"/>
      <w:lvlJc w:val="left"/>
      <w:pPr>
        <w:ind w:left="7878" w:hanging="360"/>
      </w:pPr>
      <w:rPr>
        <w:lang w:val="ro-RO" w:eastAsia="en-US" w:bidi="ar-SA"/>
      </w:rPr>
    </w:lvl>
    <w:lvl w:ilvl="8" w:tplc="FFFFFFFF">
      <w:numFmt w:val="bullet"/>
      <w:lvlText w:val="•"/>
      <w:lvlJc w:val="left"/>
      <w:pPr>
        <w:ind w:left="8852" w:hanging="360"/>
      </w:pPr>
      <w:rPr>
        <w:lang w:val="ro-RO" w:eastAsia="en-US" w:bidi="ar-SA"/>
      </w:rPr>
    </w:lvl>
  </w:abstractNum>
  <w:abstractNum w:abstractNumId="42">
    <w:nsid w:val="74E37BBE"/>
    <w:multiLevelType w:val="hybridMultilevel"/>
    <w:tmpl w:val="1390B7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775AAD"/>
    <w:multiLevelType w:val="hybridMultilevel"/>
    <w:tmpl w:val="CD6E86B6"/>
    <w:lvl w:ilvl="0" w:tplc="15D26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8"/>
  </w:num>
  <w:num w:numId="2">
    <w:abstractNumId w:val="17"/>
  </w:num>
  <w:num w:numId="3">
    <w:abstractNumId w:val="15"/>
  </w:num>
  <w:num w:numId="4">
    <w:abstractNumId w:val="32"/>
  </w:num>
  <w:num w:numId="5">
    <w:abstractNumId w:val="43"/>
  </w:num>
  <w:num w:numId="6">
    <w:abstractNumId w:val="35"/>
  </w:num>
  <w:num w:numId="7">
    <w:abstractNumId w:val="21"/>
  </w:num>
  <w:num w:numId="8">
    <w:abstractNumId w:val="16"/>
  </w:num>
  <w:num w:numId="9">
    <w:abstractNumId w:val="25"/>
  </w:num>
  <w:num w:numId="10">
    <w:abstractNumId w:val="14"/>
  </w:num>
  <w:num w:numId="11">
    <w:abstractNumId w:val="31"/>
  </w:num>
  <w:num w:numId="12">
    <w:abstractNumId w:val="7"/>
  </w:num>
  <w:num w:numId="13">
    <w:abstractNumId w:val="20"/>
  </w:num>
  <w:num w:numId="14">
    <w:abstractNumId w:val="33"/>
  </w:num>
  <w:num w:numId="15">
    <w:abstractNumId w:val="11"/>
  </w:num>
  <w:num w:numId="16">
    <w:abstractNumId w:val="36"/>
  </w:num>
  <w:num w:numId="17">
    <w:abstractNumId w:val="12"/>
  </w:num>
  <w:num w:numId="18">
    <w:abstractNumId w:val="3"/>
  </w:num>
  <w:num w:numId="19">
    <w:abstractNumId w:val="28"/>
  </w:num>
  <w:num w:numId="20">
    <w:abstractNumId w:val="37"/>
  </w:num>
  <w:num w:numId="21">
    <w:abstractNumId w:val="19"/>
  </w:num>
  <w:num w:numId="22">
    <w:abstractNumId w:val="22"/>
  </w:num>
  <w:num w:numId="23">
    <w:abstractNumId w:val="1"/>
  </w:num>
  <w:num w:numId="24">
    <w:abstractNumId w:val="39"/>
  </w:num>
  <w:num w:numId="25">
    <w:abstractNumId w:val="4"/>
  </w:num>
  <w:num w:numId="26">
    <w:abstractNumId w:val="0"/>
  </w:num>
  <w:num w:numId="27">
    <w:abstractNumId w:val="24"/>
  </w:num>
  <w:num w:numId="28">
    <w:abstractNumId w:val="18"/>
  </w:num>
  <w:num w:numId="29">
    <w:abstractNumId w:val="26"/>
  </w:num>
  <w:num w:numId="30">
    <w:abstractNumId w:val="5"/>
  </w:num>
  <w:num w:numId="31">
    <w:abstractNumId w:val="23"/>
  </w:num>
  <w:num w:numId="32">
    <w:abstractNumId w:val="30"/>
  </w:num>
  <w:num w:numId="33">
    <w:abstractNumId w:val="34"/>
  </w:num>
  <w:num w:numId="34">
    <w:abstractNumId w:val="8"/>
  </w:num>
  <w:num w:numId="35">
    <w:abstractNumId w:val="42"/>
  </w:num>
  <w:num w:numId="36">
    <w:abstractNumId w:val="2"/>
  </w:num>
  <w:num w:numId="37">
    <w:abstractNumId w:val="27"/>
  </w:num>
  <w:num w:numId="38">
    <w:abstractNumId w:val="13"/>
  </w:num>
  <w:num w:numId="39">
    <w:abstractNumId w:val="10"/>
  </w:num>
  <w:num w:numId="40">
    <w:abstractNumId w:val="6"/>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40"/>
  </w:num>
  <w:num w:numId="43">
    <w:abstractNumId w:val="29"/>
  </w:num>
  <w:num w:numId="44">
    <w:abstractNumId w:val="4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2ED8"/>
    <w:rsid w:val="000270BE"/>
    <w:rsid w:val="00030644"/>
    <w:rsid w:val="00033F14"/>
    <w:rsid w:val="000373AF"/>
    <w:rsid w:val="00042E51"/>
    <w:rsid w:val="00054CA9"/>
    <w:rsid w:val="000903BE"/>
    <w:rsid w:val="000A2A53"/>
    <w:rsid w:val="000A515D"/>
    <w:rsid w:val="000A6066"/>
    <w:rsid w:val="000B207A"/>
    <w:rsid w:val="000B3CDA"/>
    <w:rsid w:val="000B66E7"/>
    <w:rsid w:val="000C0CFF"/>
    <w:rsid w:val="000D61CA"/>
    <w:rsid w:val="000E14E9"/>
    <w:rsid w:val="000E17F6"/>
    <w:rsid w:val="000E709F"/>
    <w:rsid w:val="000F2D29"/>
    <w:rsid w:val="000F4307"/>
    <w:rsid w:val="000F688A"/>
    <w:rsid w:val="00100F36"/>
    <w:rsid w:val="00105FAD"/>
    <w:rsid w:val="00111C48"/>
    <w:rsid w:val="00117245"/>
    <w:rsid w:val="00121D01"/>
    <w:rsid w:val="00141842"/>
    <w:rsid w:val="00153016"/>
    <w:rsid w:val="001574BC"/>
    <w:rsid w:val="00157F4D"/>
    <w:rsid w:val="00164C5E"/>
    <w:rsid w:val="00175C9C"/>
    <w:rsid w:val="001C4413"/>
    <w:rsid w:val="001C5501"/>
    <w:rsid w:val="001C7AA3"/>
    <w:rsid w:val="0020077F"/>
    <w:rsid w:val="0020420E"/>
    <w:rsid w:val="002076B3"/>
    <w:rsid w:val="00211C0D"/>
    <w:rsid w:val="0021532B"/>
    <w:rsid w:val="002372ED"/>
    <w:rsid w:val="002621E7"/>
    <w:rsid w:val="00262372"/>
    <w:rsid w:val="002673A1"/>
    <w:rsid w:val="00267802"/>
    <w:rsid w:val="00285290"/>
    <w:rsid w:val="002865F1"/>
    <w:rsid w:val="00293F52"/>
    <w:rsid w:val="002A2678"/>
    <w:rsid w:val="002A5742"/>
    <w:rsid w:val="002A6A91"/>
    <w:rsid w:val="002B316B"/>
    <w:rsid w:val="002B67DC"/>
    <w:rsid w:val="002C4FCB"/>
    <w:rsid w:val="002C59E9"/>
    <w:rsid w:val="002D5557"/>
    <w:rsid w:val="003064CB"/>
    <w:rsid w:val="003070E3"/>
    <w:rsid w:val="003134B0"/>
    <w:rsid w:val="00323B9E"/>
    <w:rsid w:val="00331C56"/>
    <w:rsid w:val="003325C5"/>
    <w:rsid w:val="0033341C"/>
    <w:rsid w:val="003410D2"/>
    <w:rsid w:val="0034355F"/>
    <w:rsid w:val="003531A0"/>
    <w:rsid w:val="0035409B"/>
    <w:rsid w:val="003643D4"/>
    <w:rsid w:val="00366183"/>
    <w:rsid w:val="00395093"/>
    <w:rsid w:val="003A558E"/>
    <w:rsid w:val="003B0642"/>
    <w:rsid w:val="003D5086"/>
    <w:rsid w:val="003D58D1"/>
    <w:rsid w:val="003E35FA"/>
    <w:rsid w:val="003E5304"/>
    <w:rsid w:val="003F71A4"/>
    <w:rsid w:val="0040500C"/>
    <w:rsid w:val="00413F94"/>
    <w:rsid w:val="00415460"/>
    <w:rsid w:val="00427C17"/>
    <w:rsid w:val="0043073B"/>
    <w:rsid w:val="00432373"/>
    <w:rsid w:val="00440545"/>
    <w:rsid w:val="00441E15"/>
    <w:rsid w:val="00443AE8"/>
    <w:rsid w:val="00444433"/>
    <w:rsid w:val="004447A6"/>
    <w:rsid w:val="004510F7"/>
    <w:rsid w:val="004714D6"/>
    <w:rsid w:val="00476777"/>
    <w:rsid w:val="004876D4"/>
    <w:rsid w:val="00493AD5"/>
    <w:rsid w:val="00493B98"/>
    <w:rsid w:val="004A1DCF"/>
    <w:rsid w:val="004A2A42"/>
    <w:rsid w:val="004A2FB7"/>
    <w:rsid w:val="004C595C"/>
    <w:rsid w:val="004D23B3"/>
    <w:rsid w:val="004E3CBB"/>
    <w:rsid w:val="004F1666"/>
    <w:rsid w:val="004F7B8C"/>
    <w:rsid w:val="00506B7B"/>
    <w:rsid w:val="00511D6E"/>
    <w:rsid w:val="00530413"/>
    <w:rsid w:val="005369F7"/>
    <w:rsid w:val="005425D5"/>
    <w:rsid w:val="005464AE"/>
    <w:rsid w:val="0054736F"/>
    <w:rsid w:val="00550763"/>
    <w:rsid w:val="00562277"/>
    <w:rsid w:val="0057357E"/>
    <w:rsid w:val="0057501B"/>
    <w:rsid w:val="005820BB"/>
    <w:rsid w:val="00591210"/>
    <w:rsid w:val="00595C58"/>
    <w:rsid w:val="005B0684"/>
    <w:rsid w:val="005B2023"/>
    <w:rsid w:val="005B7680"/>
    <w:rsid w:val="005C0CE1"/>
    <w:rsid w:val="005C539A"/>
    <w:rsid w:val="005D3D43"/>
    <w:rsid w:val="005E6FFA"/>
    <w:rsid w:val="005F6990"/>
    <w:rsid w:val="00602578"/>
    <w:rsid w:val="006037A3"/>
    <w:rsid w:val="00603B54"/>
    <w:rsid w:val="00612BF4"/>
    <w:rsid w:val="006223D3"/>
    <w:rsid w:val="00636AA4"/>
    <w:rsid w:val="00636AA9"/>
    <w:rsid w:val="006512D9"/>
    <w:rsid w:val="00656E77"/>
    <w:rsid w:val="006600D9"/>
    <w:rsid w:val="00666C64"/>
    <w:rsid w:val="00673CF5"/>
    <w:rsid w:val="00680778"/>
    <w:rsid w:val="006938B9"/>
    <w:rsid w:val="006A263E"/>
    <w:rsid w:val="006B1FE5"/>
    <w:rsid w:val="006B528B"/>
    <w:rsid w:val="006C6F60"/>
    <w:rsid w:val="006D0104"/>
    <w:rsid w:val="006D2167"/>
    <w:rsid w:val="006E1F27"/>
    <w:rsid w:val="006E480D"/>
    <w:rsid w:val="00707020"/>
    <w:rsid w:val="00707D9D"/>
    <w:rsid w:val="00722BEC"/>
    <w:rsid w:val="007322B0"/>
    <w:rsid w:val="00760246"/>
    <w:rsid w:val="00766E0E"/>
    <w:rsid w:val="007905DC"/>
    <w:rsid w:val="00791354"/>
    <w:rsid w:val="007914E2"/>
    <w:rsid w:val="0079701D"/>
    <w:rsid w:val="007A2069"/>
    <w:rsid w:val="007A4C52"/>
    <w:rsid w:val="007B005F"/>
    <w:rsid w:val="007B6616"/>
    <w:rsid w:val="007C6948"/>
    <w:rsid w:val="007D2EBE"/>
    <w:rsid w:val="007E2FA9"/>
    <w:rsid w:val="007E4038"/>
    <w:rsid w:val="00800378"/>
    <w:rsid w:val="00805218"/>
    <w:rsid w:val="0081084E"/>
    <w:rsid w:val="00833093"/>
    <w:rsid w:val="00833978"/>
    <w:rsid w:val="00846443"/>
    <w:rsid w:val="00847795"/>
    <w:rsid w:val="0086143A"/>
    <w:rsid w:val="00872110"/>
    <w:rsid w:val="00886D3A"/>
    <w:rsid w:val="00887484"/>
    <w:rsid w:val="00887C5B"/>
    <w:rsid w:val="00893787"/>
    <w:rsid w:val="00896CE2"/>
    <w:rsid w:val="008A2AC0"/>
    <w:rsid w:val="008B28A5"/>
    <w:rsid w:val="008B2ABF"/>
    <w:rsid w:val="008B5943"/>
    <w:rsid w:val="008C2461"/>
    <w:rsid w:val="008C4503"/>
    <w:rsid w:val="008C6D51"/>
    <w:rsid w:val="008C7A91"/>
    <w:rsid w:val="008D143F"/>
    <w:rsid w:val="008D5D59"/>
    <w:rsid w:val="008E2841"/>
    <w:rsid w:val="008E3DA6"/>
    <w:rsid w:val="008E5211"/>
    <w:rsid w:val="008F4CAF"/>
    <w:rsid w:val="00904EDE"/>
    <w:rsid w:val="00907AF8"/>
    <w:rsid w:val="00915096"/>
    <w:rsid w:val="00921FEB"/>
    <w:rsid w:val="00923343"/>
    <w:rsid w:val="00926F4C"/>
    <w:rsid w:val="009274ED"/>
    <w:rsid w:val="00944611"/>
    <w:rsid w:val="00976B0E"/>
    <w:rsid w:val="0098471F"/>
    <w:rsid w:val="00987663"/>
    <w:rsid w:val="009A08AF"/>
    <w:rsid w:val="009B7BBD"/>
    <w:rsid w:val="009C08AD"/>
    <w:rsid w:val="009C1FBA"/>
    <w:rsid w:val="009C35C1"/>
    <w:rsid w:val="009F2D89"/>
    <w:rsid w:val="00A025F0"/>
    <w:rsid w:val="00A217FF"/>
    <w:rsid w:val="00A24E13"/>
    <w:rsid w:val="00A24F6C"/>
    <w:rsid w:val="00A270AA"/>
    <w:rsid w:val="00A3577B"/>
    <w:rsid w:val="00A400BC"/>
    <w:rsid w:val="00A761EB"/>
    <w:rsid w:val="00A8458C"/>
    <w:rsid w:val="00A90829"/>
    <w:rsid w:val="00AA1F69"/>
    <w:rsid w:val="00AB07A9"/>
    <w:rsid w:val="00AB07B0"/>
    <w:rsid w:val="00AB2C1E"/>
    <w:rsid w:val="00AC3D55"/>
    <w:rsid w:val="00AC4888"/>
    <w:rsid w:val="00AD646F"/>
    <w:rsid w:val="00AE0164"/>
    <w:rsid w:val="00AE26B4"/>
    <w:rsid w:val="00B03041"/>
    <w:rsid w:val="00B13BB4"/>
    <w:rsid w:val="00B20548"/>
    <w:rsid w:val="00B31B91"/>
    <w:rsid w:val="00B44471"/>
    <w:rsid w:val="00B561A1"/>
    <w:rsid w:val="00B61773"/>
    <w:rsid w:val="00B64302"/>
    <w:rsid w:val="00B863FD"/>
    <w:rsid w:val="00BB02B0"/>
    <w:rsid w:val="00BB2565"/>
    <w:rsid w:val="00BC09DE"/>
    <w:rsid w:val="00BD3CA7"/>
    <w:rsid w:val="00BD4BFC"/>
    <w:rsid w:val="00BD761E"/>
    <w:rsid w:val="00BE0E30"/>
    <w:rsid w:val="00BE283F"/>
    <w:rsid w:val="00BE5163"/>
    <w:rsid w:val="00BE7B02"/>
    <w:rsid w:val="00C01009"/>
    <w:rsid w:val="00C05F49"/>
    <w:rsid w:val="00C13F6A"/>
    <w:rsid w:val="00C1461D"/>
    <w:rsid w:val="00C14FD1"/>
    <w:rsid w:val="00C157D2"/>
    <w:rsid w:val="00C20EF1"/>
    <w:rsid w:val="00C23C63"/>
    <w:rsid w:val="00C433E8"/>
    <w:rsid w:val="00C53123"/>
    <w:rsid w:val="00C552F0"/>
    <w:rsid w:val="00C57E7A"/>
    <w:rsid w:val="00C6554C"/>
    <w:rsid w:val="00C76608"/>
    <w:rsid w:val="00C7714B"/>
    <w:rsid w:val="00C7744B"/>
    <w:rsid w:val="00C90CE4"/>
    <w:rsid w:val="00C916CD"/>
    <w:rsid w:val="00C92DE1"/>
    <w:rsid w:val="00C94CC6"/>
    <w:rsid w:val="00CA1C3B"/>
    <w:rsid w:val="00CC5797"/>
    <w:rsid w:val="00CC6598"/>
    <w:rsid w:val="00CD0C6C"/>
    <w:rsid w:val="00CD0F06"/>
    <w:rsid w:val="00CD5B3B"/>
    <w:rsid w:val="00D06E9C"/>
    <w:rsid w:val="00D11769"/>
    <w:rsid w:val="00D12590"/>
    <w:rsid w:val="00D30569"/>
    <w:rsid w:val="00D43B45"/>
    <w:rsid w:val="00D467F8"/>
    <w:rsid w:val="00D47418"/>
    <w:rsid w:val="00D51C54"/>
    <w:rsid w:val="00D73A24"/>
    <w:rsid w:val="00D73D6E"/>
    <w:rsid w:val="00D86F1D"/>
    <w:rsid w:val="00D9548D"/>
    <w:rsid w:val="00DA4A99"/>
    <w:rsid w:val="00DB508E"/>
    <w:rsid w:val="00DD48DC"/>
    <w:rsid w:val="00DD4E32"/>
    <w:rsid w:val="00DD5F51"/>
    <w:rsid w:val="00DF42F3"/>
    <w:rsid w:val="00E154A8"/>
    <w:rsid w:val="00E15F10"/>
    <w:rsid w:val="00E27D1F"/>
    <w:rsid w:val="00E35426"/>
    <w:rsid w:val="00E4253C"/>
    <w:rsid w:val="00E43D83"/>
    <w:rsid w:val="00E5385C"/>
    <w:rsid w:val="00E562FC"/>
    <w:rsid w:val="00E67F4E"/>
    <w:rsid w:val="00E747B9"/>
    <w:rsid w:val="00E84BCC"/>
    <w:rsid w:val="00E949A4"/>
    <w:rsid w:val="00EA0F6C"/>
    <w:rsid w:val="00EA558B"/>
    <w:rsid w:val="00EA7521"/>
    <w:rsid w:val="00ED7DAC"/>
    <w:rsid w:val="00EE2AD5"/>
    <w:rsid w:val="00EE7687"/>
    <w:rsid w:val="00F066F0"/>
    <w:rsid w:val="00F20FDD"/>
    <w:rsid w:val="00F23AEA"/>
    <w:rsid w:val="00F35D7D"/>
    <w:rsid w:val="00F415A9"/>
    <w:rsid w:val="00F44C5B"/>
    <w:rsid w:val="00F44FE3"/>
    <w:rsid w:val="00F569C0"/>
    <w:rsid w:val="00F659E6"/>
    <w:rsid w:val="00F67D20"/>
    <w:rsid w:val="00F71BE7"/>
    <w:rsid w:val="00F77807"/>
    <w:rsid w:val="00F912E0"/>
    <w:rsid w:val="00F937A8"/>
    <w:rsid w:val="00FA721D"/>
    <w:rsid w:val="00FB6D27"/>
    <w:rsid w:val="00FC1482"/>
    <w:rsid w:val="00FC2E87"/>
    <w:rsid w:val="00FC3075"/>
    <w:rsid w:val="00FC4284"/>
    <w:rsid w:val="00FD48CA"/>
    <w:rsid w:val="00FE0A73"/>
    <w:rsid w:val="00FE2F2C"/>
    <w:rsid w:val="00FF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BE33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21"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MediumGrid1-Accent3"/>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customStyle="1" w:styleId="Style8">
    <w:name w:val="Style8"/>
    <w:basedOn w:val="Normal"/>
    <w:rsid w:val="003325C5"/>
    <w:pPr>
      <w:widowControl w:val="0"/>
      <w:autoSpaceDE w:val="0"/>
      <w:autoSpaceDN w:val="0"/>
      <w:adjustRightInd w:val="0"/>
      <w:spacing w:after="0" w:line="305" w:lineRule="exact"/>
      <w:ind w:left="0" w:firstLine="648"/>
    </w:pPr>
    <w:rPr>
      <w:rFonts w:ascii="Arial" w:eastAsia="Times New Roman" w:hAnsi="Arial"/>
      <w:sz w:val="24"/>
      <w:szCs w:val="24"/>
    </w:rPr>
  </w:style>
  <w:style w:type="character" w:customStyle="1" w:styleId="FontStyle15">
    <w:name w:val="Font Style15"/>
    <w:rsid w:val="003325C5"/>
    <w:rPr>
      <w:rFonts w:ascii="Arial" w:hAnsi="Arial" w:cs="Arial"/>
      <w:sz w:val="24"/>
      <w:szCs w:val="24"/>
    </w:rPr>
  </w:style>
  <w:style w:type="paragraph" w:styleId="NormalWeb">
    <w:name w:val="Normal (Web)"/>
    <w:basedOn w:val="Normal"/>
    <w:uiPriority w:val="99"/>
    <w:unhideWhenUsed/>
    <w:rsid w:val="007C6948"/>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ableParagraph">
    <w:name w:val="Table Paragraph"/>
    <w:basedOn w:val="Normal"/>
    <w:uiPriority w:val="1"/>
    <w:qFormat/>
    <w:rsid w:val="00366183"/>
    <w:pPr>
      <w:widowControl w:val="0"/>
      <w:autoSpaceDE w:val="0"/>
      <w:autoSpaceDN w:val="0"/>
      <w:spacing w:after="0" w:line="240" w:lineRule="auto"/>
      <w:ind w:left="0"/>
      <w:jc w:val="left"/>
    </w:pPr>
    <w:rPr>
      <w:rFonts w:ascii="Calibri" w:eastAsia="Calibri" w:hAnsi="Calibri" w:cs="Calibri"/>
      <w:lang w:val="ro-RO"/>
    </w:rPr>
  </w:style>
  <w:style w:type="paragraph" w:styleId="BodyText">
    <w:name w:val="Body Text"/>
    <w:basedOn w:val="Normal"/>
    <w:link w:val="BodyTextChar"/>
    <w:uiPriority w:val="1"/>
    <w:qFormat/>
    <w:rsid w:val="008D143F"/>
    <w:pPr>
      <w:widowControl w:val="0"/>
      <w:autoSpaceDE w:val="0"/>
      <w:autoSpaceDN w:val="0"/>
      <w:spacing w:before="6" w:after="0" w:line="240" w:lineRule="auto"/>
      <w:ind w:left="0"/>
      <w:jc w:val="left"/>
    </w:pPr>
    <w:rPr>
      <w:rFonts w:ascii="Times New Roman" w:eastAsia="Times New Roman" w:hAnsi="Times New Roman"/>
      <w:lang w:val="ro-RO" w:eastAsia="ro-RO" w:bidi="ro-RO"/>
    </w:rPr>
  </w:style>
  <w:style w:type="character" w:customStyle="1" w:styleId="BodyTextChar">
    <w:name w:val="Body Text Char"/>
    <w:link w:val="BodyText"/>
    <w:uiPriority w:val="1"/>
    <w:rsid w:val="008D143F"/>
    <w:rPr>
      <w:rFonts w:ascii="Times New Roman" w:eastAsia="Times New Roman" w:hAnsi="Times New Roman"/>
      <w:sz w:val="22"/>
      <w:szCs w:val="22"/>
      <w:lang w:val="ro-RO" w:eastAsia="ro-RO" w:bidi="ro-RO"/>
    </w:rPr>
  </w:style>
  <w:style w:type="character" w:styleId="IntenseEmphasis">
    <w:name w:val="Intense Emphasis"/>
    <w:uiPriority w:val="21"/>
    <w:qFormat/>
    <w:rsid w:val="00847795"/>
    <w:rPr>
      <w:i/>
      <w:iCs/>
      <w:color w:val="5B9BD5"/>
    </w:rPr>
  </w:style>
  <w:style w:type="paragraph" w:customStyle="1" w:styleId="Default">
    <w:name w:val="Default"/>
    <w:rsid w:val="00D73D6E"/>
    <w:pPr>
      <w:autoSpaceDE w:val="0"/>
      <w:autoSpaceDN w:val="0"/>
      <w:adjustRightInd w:val="0"/>
    </w:pPr>
    <w:rPr>
      <w:rFonts w:ascii="Trebuchet MS" w:hAnsi="Trebuchet MS" w:cs="Trebuchet MS"/>
      <w:color w:val="000000"/>
      <w:sz w:val="24"/>
      <w:szCs w:val="24"/>
    </w:rPr>
  </w:style>
  <w:style w:type="table" w:customStyle="1" w:styleId="TableGrid1">
    <w:name w:val="Table Grid1"/>
    <w:basedOn w:val="TableNormal"/>
    <w:next w:val="TableGrid"/>
    <w:rsid w:val="00612B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72"/>
    <w:semiHidden/>
    <w:unhideWhenUsed/>
    <w:rsid w:val="006D010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
    <w:semiHidden/>
    <w:rsid w:val="00CA1C3B"/>
    <w:pPr>
      <w:spacing w:after="0" w:line="240" w:lineRule="auto"/>
      <w:ind w:left="0"/>
      <w:jc w:val="left"/>
    </w:pPr>
    <w:rPr>
      <w:rFonts w:ascii="Times New Roman" w:eastAsia="Times New Roman" w:hAnsi="Times New Roman"/>
      <w:sz w:val="20"/>
      <w:szCs w:val="20"/>
      <w:lang w:val="en-IE"/>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stile 1 Char"/>
    <w:link w:val="FootnoteText"/>
    <w:semiHidden/>
    <w:rsid w:val="00CA1C3B"/>
    <w:rPr>
      <w:rFonts w:ascii="Times New Roman" w:eastAsia="Times New Roman" w:hAnsi="Times New Roman"/>
      <w:lang w:val="en-IE"/>
    </w:rPr>
  </w:style>
  <w:style w:type="character" w:styleId="FootnoteReference">
    <w:name w:val="footnote reference"/>
    <w:uiPriority w:val="99"/>
    <w:unhideWhenUsed/>
    <w:rsid w:val="00CA1C3B"/>
    <w:rPr>
      <w:vertAlign w:val="superscript"/>
    </w:rPr>
  </w:style>
  <w:style w:type="character" w:customStyle="1" w:styleId="SubsolCaracter1">
    <w:name w:val="Subsol Caracter1"/>
    <w:uiPriority w:val="99"/>
    <w:rsid w:val="00A3577B"/>
    <w:rPr>
      <w:rFonts w:ascii="Trebuchet MS" w:hAnsi="Trebuchet MS"/>
      <w:sz w:val="22"/>
      <w:szCs w:val="22"/>
    </w:rPr>
  </w:style>
  <w:style w:type="table" w:customStyle="1" w:styleId="TableGrid0">
    <w:name w:val="TableGrid"/>
    <w:rsid w:val="004447A6"/>
    <w:rPr>
      <w:rFonts w:asciiTheme="minorHAnsi" w:eastAsiaTheme="minorEastAsia" w:hAnsiTheme="minorHAnsi" w:cstheme="minorBidi"/>
      <w:kern w:val="2"/>
      <w:sz w:val="22"/>
      <w:szCs w:val="22"/>
      <w:lang w:val="ro-RO" w:eastAsia="ro-RO"/>
      <w14:ligatures w14:val="standardContextual"/>
    </w:rPr>
    <w:tblPr>
      <w:tblCellMar>
        <w:top w:w="0" w:type="dxa"/>
        <w:left w:w="0" w:type="dxa"/>
        <w:bottom w:w="0" w:type="dxa"/>
        <w:right w:w="0" w:type="dxa"/>
      </w:tblCellMar>
    </w:tblPr>
  </w:style>
  <w:style w:type="paragraph" w:customStyle="1" w:styleId="bullet">
    <w:name w:val="bullet"/>
    <w:basedOn w:val="Normal"/>
    <w:qFormat/>
    <w:rsid w:val="004447A6"/>
    <w:pPr>
      <w:numPr>
        <w:numId w:val="42"/>
      </w:numPr>
      <w:suppressAutoHyphens/>
      <w:spacing w:before="120" w:line="240" w:lineRule="auto"/>
    </w:pPr>
    <w:rPr>
      <w:rFonts w:eastAsia="Times New Roman" w:cs="Arial"/>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183">
      <w:bodyDiv w:val="1"/>
      <w:marLeft w:val="0"/>
      <w:marRight w:val="0"/>
      <w:marTop w:val="0"/>
      <w:marBottom w:val="0"/>
      <w:divBdr>
        <w:top w:val="none" w:sz="0" w:space="0" w:color="auto"/>
        <w:left w:val="none" w:sz="0" w:space="0" w:color="auto"/>
        <w:bottom w:val="none" w:sz="0" w:space="0" w:color="auto"/>
        <w:right w:val="none" w:sz="0" w:space="0" w:color="auto"/>
      </w:divBdr>
    </w:div>
    <w:div w:id="904141757">
      <w:bodyDiv w:val="1"/>
      <w:marLeft w:val="0"/>
      <w:marRight w:val="0"/>
      <w:marTop w:val="0"/>
      <w:marBottom w:val="0"/>
      <w:divBdr>
        <w:top w:val="none" w:sz="0" w:space="0" w:color="auto"/>
        <w:left w:val="none" w:sz="0" w:space="0" w:color="auto"/>
        <w:bottom w:val="none" w:sz="0" w:space="0" w:color="auto"/>
        <w:right w:val="none" w:sz="0" w:space="0" w:color="auto"/>
      </w:divBdr>
    </w:div>
    <w:div w:id="962690752">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 w:id="1698046812">
      <w:bodyDiv w:val="1"/>
      <w:marLeft w:val="0"/>
      <w:marRight w:val="0"/>
      <w:marTop w:val="0"/>
      <w:marBottom w:val="0"/>
      <w:divBdr>
        <w:top w:val="none" w:sz="0" w:space="0" w:color="auto"/>
        <w:left w:val="none" w:sz="0" w:space="0" w:color="auto"/>
        <w:bottom w:val="none" w:sz="0" w:space="0" w:color="auto"/>
        <w:right w:val="none" w:sz="0" w:space="0" w:color="auto"/>
      </w:divBdr>
    </w:div>
    <w:div w:id="1703021111">
      <w:bodyDiv w:val="1"/>
      <w:marLeft w:val="0"/>
      <w:marRight w:val="0"/>
      <w:marTop w:val="0"/>
      <w:marBottom w:val="0"/>
      <w:divBdr>
        <w:top w:val="none" w:sz="0" w:space="0" w:color="auto"/>
        <w:left w:val="none" w:sz="0" w:space="0" w:color="auto"/>
        <w:bottom w:val="none" w:sz="0" w:space="0" w:color="auto"/>
        <w:right w:val="none" w:sz="0" w:space="0" w:color="auto"/>
      </w:divBdr>
    </w:div>
    <w:div w:id="2030138378">
      <w:bodyDiv w:val="1"/>
      <w:marLeft w:val="0"/>
      <w:marRight w:val="0"/>
      <w:marTop w:val="0"/>
      <w:marBottom w:val="0"/>
      <w:divBdr>
        <w:top w:val="none" w:sz="0" w:space="0" w:color="auto"/>
        <w:left w:val="none" w:sz="0" w:space="0" w:color="auto"/>
        <w:bottom w:val="none" w:sz="0" w:space="0" w:color="auto"/>
        <w:right w:val="none" w:sz="0" w:space="0" w:color="auto"/>
      </w:divBdr>
    </w:div>
    <w:div w:id="2076732164">
      <w:bodyDiv w:val="1"/>
      <w:marLeft w:val="0"/>
      <w:marRight w:val="0"/>
      <w:marTop w:val="0"/>
      <w:marBottom w:val="0"/>
      <w:divBdr>
        <w:top w:val="none" w:sz="0" w:space="0" w:color="auto"/>
        <w:left w:val="none" w:sz="0" w:space="0" w:color="auto"/>
        <w:bottom w:val="none" w:sz="0" w:space="0" w:color="auto"/>
        <w:right w:val="none" w:sz="0" w:space="0" w:color="auto"/>
      </w:divBdr>
    </w:div>
    <w:div w:id="213976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0.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A33946CC1DE489606444D87CB2FCA" ma:contentTypeVersion="13" ma:contentTypeDescription="Create a new document." ma:contentTypeScope="" ma:versionID="517125c63b9079453fc532411f16c227">
  <xsd:schema xmlns:xsd="http://www.w3.org/2001/XMLSchema" xmlns:xs="http://www.w3.org/2001/XMLSchema" xmlns:p="http://schemas.microsoft.com/office/2006/metadata/properties" xmlns:ns2="58d63b55-82bc-46ca-93d0-c481bacecd13" xmlns:ns3="d4382bc9-6f26-4a01-82d0-7b3d96a83950" targetNamespace="http://schemas.microsoft.com/office/2006/metadata/properties" ma:root="true" ma:fieldsID="163f42d368bbc6ce96028b67d1c166c9" ns2:_="" ns3:_="">
    <xsd:import namespace="58d63b55-82bc-46ca-93d0-c481bacecd13"/>
    <xsd:import namespace="d4382bc9-6f26-4a01-82d0-7b3d96a839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3b55-82bc-46ca-93d0-c481bacec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60295-4a1f-4f5c-ba61-b0475950dd2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82bc9-6f26-4a01-82d0-7b3d96a839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36dbf7-a601-4ac3-9d97-44eafe9826ce}" ma:internalName="TaxCatchAll" ma:showField="CatchAllData" ma:web="d4382bc9-6f26-4a01-82d0-7b3d96a83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FAB5-E16B-4979-B401-6F4B7BEE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3b55-82bc-46ca-93d0-c481bacecd13"/>
    <ds:schemaRef ds:uri="d4382bc9-6f26-4a01-82d0-7b3d96a8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3E19C-2417-4004-83B1-E89F3FFD232A}">
  <ds:schemaRefs>
    <ds:schemaRef ds:uri="http://schemas.microsoft.com/sharepoint/v3/contenttype/forms"/>
  </ds:schemaRefs>
</ds:datastoreItem>
</file>

<file path=customXml/itemProps3.xml><?xml version="1.0" encoding="utf-8"?>
<ds:datastoreItem xmlns:ds="http://schemas.openxmlformats.org/officeDocument/2006/customXml" ds:itemID="{5E6B58D1-13F6-4CC4-938E-F7C87300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3</Pages>
  <Words>1372</Words>
  <Characters>7824</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9178</CharactersWithSpaces>
  <SharedDoc>false</SharedDoc>
  <HLinks>
    <vt:vector size="12" baseType="variant">
      <vt:variant>
        <vt:i4>1441919</vt:i4>
      </vt:variant>
      <vt:variant>
        <vt:i4>6</vt:i4>
      </vt:variant>
      <vt:variant>
        <vt:i4>0</vt:i4>
      </vt:variant>
      <vt:variant>
        <vt:i4>5</vt:i4>
      </vt:variant>
      <vt:variant>
        <vt:lpwstr>mailto:ajofm@ph.anofm.ro</vt:lpwstr>
      </vt:variant>
      <vt:variant>
        <vt:lpwstr/>
      </vt:variant>
      <vt:variant>
        <vt:i4>1441919</vt:i4>
      </vt:variant>
      <vt:variant>
        <vt:i4>3</vt:i4>
      </vt:variant>
      <vt:variant>
        <vt:i4>0</vt:i4>
      </vt:variant>
      <vt:variant>
        <vt:i4>5</vt:i4>
      </vt:variant>
      <vt:variant>
        <vt:lpwstr>mailto:ajofm@ph.anofm.ro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Tincuta Oancea</cp:lastModifiedBy>
  <cp:revision>3</cp:revision>
  <cp:lastPrinted>2024-09-27T06:34:00Z</cp:lastPrinted>
  <dcterms:created xsi:type="dcterms:W3CDTF">2024-09-27T07:02:00Z</dcterms:created>
  <dcterms:modified xsi:type="dcterms:W3CDTF">2024-09-27T07:03:00Z</dcterms:modified>
</cp:coreProperties>
</file>