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69FA" w14:textId="77777777" w:rsidR="00F57A02" w:rsidRDefault="00F57A02" w:rsidP="00F57A02">
      <w:pPr>
        <w:pStyle w:val="doc-ti"/>
        <w:spacing w:before="240" w:beforeAutospacing="0" w:after="0" w:afterAutospacing="0"/>
        <w:textAlignment w:val="baseline"/>
        <w:rPr>
          <w:rFonts w:ascii="Trebuchet MS" w:hAnsi="Trebuchet MS"/>
          <w:sz w:val="16"/>
          <w:szCs w:val="16"/>
        </w:rPr>
      </w:pPr>
      <w:bookmarkStart w:id="0" w:name="bookmark0"/>
      <w:r>
        <w:rPr>
          <w:rFonts w:ascii="Trebuchet MS" w:hAnsi="Trebuchet MS"/>
          <w:sz w:val="16"/>
          <w:szCs w:val="16"/>
        </w:rPr>
        <w:t>Formular 01 cf. RGPD nr. 679</w:t>
      </w:r>
      <w:r>
        <w:rPr>
          <w:rFonts w:ascii="Trebuchet MS" w:hAnsi="Trebuchet MS"/>
          <w:sz w:val="16"/>
          <w:szCs w:val="16"/>
          <w:lang w:val="en-US"/>
        </w:rPr>
        <w:t>/</w:t>
      </w:r>
      <w:r>
        <w:rPr>
          <w:rFonts w:ascii="Trebuchet MS" w:hAnsi="Trebuchet MS"/>
          <w:sz w:val="16"/>
          <w:szCs w:val="16"/>
        </w:rPr>
        <w:t>2016 întocmit în 12.07.2018</w:t>
      </w:r>
    </w:p>
    <w:p w14:paraId="2EF6622E" w14:textId="77777777" w:rsidR="00F57A02" w:rsidRDefault="00F57A02" w:rsidP="00F57A02">
      <w:pPr>
        <w:pStyle w:val="NoSpacing"/>
        <w:rPr>
          <w:rFonts w:ascii="Trebuchet MS" w:hAnsi="Trebuchet MS"/>
          <w:sz w:val="16"/>
          <w:szCs w:val="16"/>
        </w:rPr>
      </w:pPr>
      <w:r>
        <w:rPr>
          <w:rFonts w:ascii="Trebuchet MS" w:hAnsi="Trebuchet MS"/>
          <w:i/>
          <w:sz w:val="16"/>
          <w:szCs w:val="16"/>
        </w:rPr>
        <w:t>Anexa 3  la Adr.3562-BGD</w:t>
      </w:r>
      <w:r w:rsidRPr="00B35E02">
        <w:rPr>
          <w:rFonts w:ascii="Trebuchet MS" w:hAnsi="Trebuchet MS"/>
          <w:i/>
          <w:sz w:val="16"/>
          <w:szCs w:val="16"/>
          <w:lang w:val="it-IT"/>
        </w:rPr>
        <w:t>/06.08.2018</w:t>
      </w:r>
    </w:p>
    <w:p w14:paraId="3D2147B1" w14:textId="77777777" w:rsidR="00F57A02" w:rsidRDefault="00F57A02" w:rsidP="00F57A02">
      <w:pPr>
        <w:pStyle w:val="doc-ti"/>
        <w:spacing w:before="0" w:beforeAutospacing="0" w:after="0" w:afterAutospacing="0"/>
        <w:textAlignment w:val="baseline"/>
        <w:rPr>
          <w:rFonts w:ascii="Trebuchet MS" w:hAnsi="Trebuchet MS"/>
          <w:sz w:val="16"/>
          <w:szCs w:val="16"/>
        </w:rPr>
      </w:pPr>
      <w:r>
        <w:rPr>
          <w:rFonts w:ascii="Trebuchet MS" w:hAnsi="Trebuchet MS"/>
          <w:sz w:val="16"/>
          <w:szCs w:val="16"/>
        </w:rPr>
        <w:t>Persoana vizată: candidati selectie proiect</w:t>
      </w:r>
    </w:p>
    <w:p w14:paraId="4726A0BB" w14:textId="77777777" w:rsidR="00F57A02" w:rsidRPr="00B61738" w:rsidRDefault="00F57A02" w:rsidP="00B35E02">
      <w:pPr>
        <w:pStyle w:val="doc-ti"/>
        <w:spacing w:before="240" w:beforeAutospacing="0" w:after="0" w:afterAutospacing="0"/>
        <w:jc w:val="center"/>
        <w:textAlignment w:val="baseline"/>
        <w:rPr>
          <w:rFonts w:ascii="Trebuchet MS" w:hAnsi="Trebuchet MS"/>
          <w:color w:val="000000" w:themeColor="text1"/>
          <w:sz w:val="28"/>
          <w:szCs w:val="28"/>
        </w:rPr>
      </w:pPr>
      <w:proofErr w:type="spellStart"/>
      <w:r w:rsidRPr="00B61738">
        <w:rPr>
          <w:rFonts w:ascii="Trebuchet MS" w:hAnsi="Trebuchet MS"/>
          <w:b/>
          <w:color w:val="000000" w:themeColor="text1"/>
          <w:sz w:val="28"/>
          <w:szCs w:val="28"/>
        </w:rPr>
        <w:t>Declaraţie</w:t>
      </w:r>
      <w:proofErr w:type="spellEnd"/>
    </w:p>
    <w:p w14:paraId="6C47D241" w14:textId="77777777" w:rsidR="00885F7C" w:rsidRDefault="00F57A02" w:rsidP="00B35E02">
      <w:pPr>
        <w:pStyle w:val="doc-ti"/>
        <w:spacing w:before="0" w:beforeAutospacing="0" w:after="0" w:afterAutospacing="0"/>
        <w:jc w:val="center"/>
        <w:textAlignment w:val="baseline"/>
        <w:rPr>
          <w:rFonts w:ascii="Trebuchet MS" w:hAnsi="Trebuchet MS"/>
          <w:b/>
          <w:color w:val="000000" w:themeColor="text1"/>
          <w:sz w:val="28"/>
          <w:szCs w:val="28"/>
        </w:rPr>
      </w:pPr>
      <w:r w:rsidRPr="00B61738">
        <w:rPr>
          <w:rFonts w:ascii="Trebuchet MS" w:hAnsi="Trebuchet MS"/>
          <w:b/>
          <w:color w:val="000000" w:themeColor="text1"/>
          <w:sz w:val="28"/>
          <w:szCs w:val="28"/>
        </w:rPr>
        <w:t>privind prelucrarea datelor cu caracter personal</w:t>
      </w:r>
      <w:r w:rsidRPr="00B61738">
        <w:rPr>
          <w:rFonts w:ascii="Trebuchet MS" w:hAnsi="Trebuchet MS"/>
          <w:b/>
          <w:color w:val="000000" w:themeColor="text1"/>
          <w:sz w:val="28"/>
          <w:szCs w:val="28"/>
        </w:rPr>
        <w:br/>
        <w:t xml:space="preserve">pentru persoanele înscrise la selecția organizată pentru proiectul </w:t>
      </w:r>
    </w:p>
    <w:p w14:paraId="2FF10ACA" w14:textId="422DA60B" w:rsidR="00F57A02" w:rsidRDefault="00885F7C" w:rsidP="00B35E02">
      <w:pPr>
        <w:pStyle w:val="doc-ti"/>
        <w:spacing w:before="0" w:beforeAutospacing="0" w:after="0" w:afterAutospacing="0"/>
        <w:jc w:val="center"/>
        <w:textAlignment w:val="baseline"/>
        <w:rPr>
          <w:rFonts w:ascii="Trebuchet MS" w:eastAsiaTheme="minorHAnsi" w:hAnsi="Trebuchet MS" w:cstheme="minorBidi"/>
          <w:b/>
          <w:i/>
          <w:sz w:val="28"/>
          <w:szCs w:val="28"/>
        </w:rPr>
      </w:pPr>
      <w:r w:rsidRPr="00885F7C">
        <w:rPr>
          <w:rFonts w:ascii="Trebuchet MS" w:hAnsi="Trebuchet MS"/>
          <w:b/>
          <w:color w:val="000000" w:themeColor="text1"/>
          <w:sz w:val="28"/>
          <w:szCs w:val="28"/>
        </w:rPr>
        <w:t>“MĂSURI ACTIVE PENTRU OCUPARE DURABILĂ”, Cod SMIS : 333611</w:t>
      </w:r>
    </w:p>
    <w:p w14:paraId="5B1A1BDD" w14:textId="77777777" w:rsidR="00B35E02" w:rsidRPr="00B61738" w:rsidRDefault="00B35E02" w:rsidP="00B35E02">
      <w:pPr>
        <w:pStyle w:val="doc-ti"/>
        <w:spacing w:before="0" w:beforeAutospacing="0" w:after="0" w:afterAutospacing="0"/>
        <w:jc w:val="center"/>
        <w:textAlignment w:val="baseline"/>
        <w:rPr>
          <w:rFonts w:ascii="Trebuchet MS" w:hAnsi="Trebuchet MS"/>
          <w:color w:val="000000" w:themeColor="text1"/>
          <w:sz w:val="28"/>
          <w:szCs w:val="28"/>
        </w:rPr>
      </w:pPr>
    </w:p>
    <w:p w14:paraId="4D37AD9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Subsemnatul(Nume/Prenume)_________________________________________________________, domiciliat in localitatea______________________________________________, sector/județ_____, str._______________________________nr.______bloc____, scara____, ap.______, etaj_____, posesor al BI/CI seria____, nr._______________, CNP_______________________________, nr. de telefon___________, adresa de e:mail:__________________________________________,</w:t>
      </w:r>
    </w:p>
    <w:p w14:paraId="6C0B5B4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Declar că am luat la cunostiinţă că datele cu caracter personal vor fi prelucrate în vederea selecției și analizei dosarului de către membrii comisiei de concurs sau după caz de către membrii comisiei de soluționare a contestațiilor, pentru prelucrarea ulterioară în scopuri statistice și de cercetare și pentru arhivarea dosarului conform nomenclatorului arhivistic.</w:t>
      </w:r>
    </w:p>
    <w:p w14:paraId="0AB8F84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De asemenea, vă informăm că destinatarii datelor dumneavoastră cu caracter personal sunt angajaţii ANOFM/AMOFM/AJOFM/CRFPA/CNFPPP precum şi instituţiile statului şi că NU intenţionăm transferarea acestor date către o altă companie (societate de marketing şi publicitate).</w:t>
      </w:r>
    </w:p>
    <w:p w14:paraId="751974A9"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Având în vedere prevederile </w:t>
      </w:r>
      <w:r>
        <w:rPr>
          <w:rFonts w:ascii="Trebuchet MS" w:hAnsi="Trebuchet MS"/>
          <w:bCs/>
          <w:sz w:val="22"/>
          <w:szCs w:val="22"/>
        </w:rPr>
        <w:t>REGULAMENTULUI (UE) 2016/679 AL PARLAMENTULUI EUROPEAN ȘI AL CONSILIULUI/ 27 aprilie 2016</w:t>
      </w:r>
      <w:r>
        <w:rPr>
          <w:rFonts w:ascii="Trebuchet MS" w:hAnsi="Trebuchet MS"/>
          <w:sz w:val="22"/>
          <w:szCs w:val="22"/>
        </w:rPr>
        <w:t>, datele dumneavoastră cu caracter personal sunt prelucrate ca urmare a depunerii dosarului în vederea participarii la concursul de angajare în conformitate cu:</w:t>
      </w:r>
    </w:p>
    <w:p w14:paraId="6C9D726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-Legea nr. 53/2003 privind Codul Muncii, cu modificările şi completările ulterioare;</w:t>
      </w:r>
    </w:p>
    <w:p w14:paraId="6F3BA35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-Legea nr. 202/2006 privind organizarea şi funcţionarea Agenţiei Naţionale pentru Ocuparea Forţei de Muncă, republicată, cu modificările şi completările ulterioare;</w:t>
      </w:r>
    </w:p>
    <w:p w14:paraId="5DF59E5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-Ordonanţa de urgenţă a Guvernului nr. 57/2019 privind Codul Administrativ</w:t>
      </w:r>
      <w:r>
        <w:rPr>
          <w:rFonts w:ascii="Trebuchet MS" w:hAnsi="Trebuchet MS"/>
        </w:rPr>
        <w:t>;</w:t>
      </w:r>
    </w:p>
    <w:p w14:paraId="32C92F5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-Hotărârea Guvernului nr. 1610/2006 privind aprobarea statutului Agenţiei Naţionale pentru Ocuparea Forţei de Muncă, cu modificările şi completările ulterioare;</w:t>
      </w:r>
    </w:p>
    <w:p w14:paraId="6B295F5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-Hotărârea Guvernului nr. 611/2008 pentru aprobarea normelor privind organizarea şi dezvoltarea carierei funcţionarilor publici, cu modificările şi completările ulterioare.</w:t>
      </w:r>
    </w:p>
    <w:p w14:paraId="2D3A69F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Datele cu caracter personal sunt:</w:t>
      </w:r>
    </w:p>
    <w:p w14:paraId="34FEE8F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simple</w:t>
      </w:r>
      <w:r>
        <w:rPr>
          <w:rFonts w:ascii="Trebuchet MS" w:hAnsi="Trebuchet MS"/>
          <w:sz w:val="22"/>
          <w:szCs w:val="22"/>
        </w:rPr>
        <w:t>: nume, prenume, email, identificatori de acte de identitate, date despre educație, istoric angajări, CV;</w:t>
      </w:r>
    </w:p>
    <w:p w14:paraId="323D12B8"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despre comportament</w:t>
      </w:r>
      <w:r>
        <w:rPr>
          <w:rFonts w:ascii="Trebuchet MS" w:hAnsi="Trebuchet MS"/>
          <w:sz w:val="22"/>
          <w:szCs w:val="22"/>
        </w:rPr>
        <w:t>: evaluarea performanțelor, înregistrări CCTV;</w:t>
      </w:r>
    </w:p>
    <w:p w14:paraId="6C03EA6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speciale</w:t>
      </w:r>
      <w:r>
        <w:rPr>
          <w:rFonts w:ascii="Trebuchet MS" w:hAnsi="Trebuchet MS"/>
          <w:sz w:val="22"/>
          <w:szCs w:val="22"/>
        </w:rPr>
        <w:t>: date medicale, date despre condamnări.</w:t>
      </w:r>
    </w:p>
    <w:p w14:paraId="6D43FE7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6485995B"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Am luat la cunoştinţă faptul că:</w:t>
      </w:r>
    </w:p>
    <w:p w14:paraId="7459239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1. pot exercita drepturile prevăzute de către </w:t>
      </w:r>
      <w:r>
        <w:rPr>
          <w:rFonts w:ascii="Trebuchet MS" w:hAnsi="Trebuchet MS"/>
          <w:bCs/>
          <w:sz w:val="22"/>
          <w:szCs w:val="22"/>
        </w:rPr>
        <w:t xml:space="preserve">Regulamentului </w:t>
      </w:r>
      <w:r>
        <w:rPr>
          <w:rFonts w:ascii="Trebuchet MS" w:hAnsi="Trebuchet MS"/>
          <w:sz w:val="22"/>
          <w:szCs w:val="22"/>
        </w:rPr>
        <w:t xml:space="preserve">(UE) 2016/679 al Parlamentului European şi al  Consiliului din 27 aprilie 2016 privind </w:t>
      </w:r>
      <w:r>
        <w:rPr>
          <w:rFonts w:ascii="Trebuchet MS" w:hAnsi="Trebuchet MS"/>
          <w:noProof/>
          <w:sz w:val="22"/>
          <w:szCs w:val="22"/>
        </w:rPr>
        <w:t>protecţia</w:t>
      </w:r>
      <w:r>
        <w:rPr>
          <w:rFonts w:ascii="Trebuchet MS" w:hAnsi="Trebuchet MS"/>
          <w:sz w:val="22"/>
          <w:szCs w:val="22"/>
        </w:rPr>
        <w:t xml:space="preserve"> persoanelor fizice în ceea ce priveşte prelucrarea datelor cu caracter personal şi privind libera circulaţie a acestor date, aplicabil din data de 25.05.2018 şi de abrogare a Directivei 95/46/CE (Regulamentul General privind </w:t>
      </w:r>
      <w:proofErr w:type="spellStart"/>
      <w:r>
        <w:rPr>
          <w:rFonts w:ascii="Trebuchet MS" w:hAnsi="Trebuchet MS"/>
          <w:sz w:val="22"/>
          <w:szCs w:val="22"/>
        </w:rPr>
        <w:t>Protecţia</w:t>
      </w:r>
      <w:proofErr w:type="spellEnd"/>
      <w:r>
        <w:rPr>
          <w:rFonts w:ascii="Trebuchet MS" w:hAnsi="Trebuchet MS"/>
          <w:sz w:val="22"/>
          <w:szCs w:val="22"/>
        </w:rPr>
        <w:t xml:space="preserve"> Datelor</w:t>
      </w:r>
      <w:r w:rsidRPr="00B35E02">
        <w:rPr>
          <w:rFonts w:ascii="Trebuchet MS" w:hAnsi="Trebuchet MS"/>
          <w:sz w:val="22"/>
          <w:szCs w:val="22"/>
        </w:rPr>
        <w:t>/</w:t>
      </w:r>
      <w:r>
        <w:rPr>
          <w:rFonts w:ascii="Trebuchet MS" w:hAnsi="Trebuchet MS"/>
          <w:sz w:val="22"/>
          <w:szCs w:val="22"/>
        </w:rPr>
        <w:t xml:space="preserve">RGPD), precum </w:t>
      </w:r>
      <w:r>
        <w:rPr>
          <w:rFonts w:ascii="Trebuchet MS" w:hAnsi="Trebuchet MS"/>
          <w:b/>
          <w:sz w:val="22"/>
          <w:szCs w:val="22"/>
        </w:rPr>
        <w:t>dreptul de rectificare, actualizare, anonimizare, opoziție,  restricţionare a prelucrării datelor precum şi dreptul de acces la datele caracter personal</w:t>
      </w:r>
      <w:r>
        <w:rPr>
          <w:rFonts w:ascii="Trebuchet MS" w:hAnsi="Trebuchet MS"/>
          <w:sz w:val="22"/>
          <w:szCs w:val="22"/>
        </w:rPr>
        <w:t xml:space="preserve">, drepturi potrivit cărora </w:t>
      </w:r>
      <w:r>
        <w:rPr>
          <w:rFonts w:ascii="Trebuchet MS" w:hAnsi="Trebuchet MS"/>
          <w:sz w:val="22"/>
          <w:szCs w:val="22"/>
        </w:rPr>
        <w:lastRenderedPageBreak/>
        <w:t xml:space="preserve">orice persoană vizată are dreptul de a obține de la ANOFM, la cerere (în mod gratuit conform prevederilor legale), confirmarea faptului că datele personale sunt sau nu sunt prelucrate de acesta în conformitate cu articolul 15 din RGPD nr.679/2016 precum şi informaţii referitoare la scopurile prelucrării; categoriile de date avute în vedere şi destinatarii; categoriile de destinatari cărora le sunt dezvăluite datele mele; posibilitatea de a consulta registrul de evidenţă a prelucrărilor  precum şi dreptul de a mă adresa Autorității Naționale de Supraveghere a Prelucrării Datelor cu Caracter Personal sau justiției, pentru apărarea oricăror drepturi garantate de RGPD nr.679/2016, dacă consider că drepturile mele au fost încălcate. </w:t>
      </w:r>
    </w:p>
    <w:p w14:paraId="1AB6D7B5"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2. am dreptul de a adresa în formă scrisă, datată, semnată și înregistrată la ANOFM, orice solicitare de clarificări în legătură cu prelucrarea datelor cu caracter personal la sediul subscrisei sau transmis la adresa de e-mail protectiadatelor@anofm.ro , telefon 021.303.98.59, fax: 021.303.98.45 </w:t>
      </w:r>
    </w:p>
    <w:p w14:paraId="737E06CE"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3. ANOFM este obligat(ă) să comunice persoanei vizate măsurile luate, precum și, dacă este cazul, numele terțului căruia i-au fost dezvăluite datele cu caracter personal referitoare la persoana vizată, în termenul legal.</w:t>
      </w:r>
    </w:p>
    <w:p w14:paraId="44D7F4B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2BD2D47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ANOFM va lua toate măsurile tehnice și procedurale pentru a proteja și pentru a asigura confidențialitatea, integritatea și accesibilitatea datelor dumneavoastră cu caracter personal; vom preveni utilizarea sau accesul neautorizat şi va preveni încălcarea securității datelor cu caracter personal, în conformitate cu legislaţia în vigoare.</w:t>
      </w:r>
    </w:p>
    <w:p w14:paraId="522E7D0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5C7E4EA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Totodată, vă informăm că instituţia noastră monitorizează / nu monitorizează prin sisteme de supraveghere video  holurile principale, spatiile exterioare aferente clădirii, atât pentru protecţia dumneavoastră cât şi a bunurilor instituţiei şi prelucrează datele dumneavoastră pentru a preveni şi identifica posibilele infracţiuni. Stocarea imaginilor se face în conformitate cu legislaţia in vigoare. </w:t>
      </w:r>
    </w:p>
    <w:p w14:paraId="749D2F5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4D2E1D68" w14:textId="77777777" w:rsidR="00F57A02" w:rsidRDefault="00F57A02" w:rsidP="00B35E02">
      <w:pPr>
        <w:pStyle w:val="doc-ti"/>
        <w:spacing w:before="0" w:beforeAutospacing="0" w:after="0" w:afterAutospacing="0" w:line="276" w:lineRule="auto"/>
        <w:jc w:val="both"/>
        <w:textAlignment w:val="baseline"/>
        <w:rPr>
          <w:rStyle w:val="Bodytext3NotBold"/>
          <w:rFonts w:ascii="Trebuchet MS" w:hAnsi="Trebuchet MS"/>
          <w:b w:val="0"/>
          <w:bCs w:val="0"/>
          <w:sz w:val="22"/>
          <w:szCs w:val="22"/>
        </w:rPr>
      </w:pPr>
      <w:r>
        <w:rPr>
          <w:rStyle w:val="Bodytext3NotBold"/>
          <w:rFonts w:ascii="Trebuchet MS" w:hAnsi="Trebuchet MS"/>
          <w:sz w:val="22"/>
          <w:szCs w:val="22"/>
        </w:rPr>
        <w:t>Furnizarea datelor cu caracter personal este necesară în scopul  desfășurării procesului de recrutare și selecție iar lipsa consimțământului dumneavoastră atrage imposibilitatea realizării scopurilor pentru care v-ați adresat instituției noastre.</w:t>
      </w:r>
    </w:p>
    <w:p w14:paraId="7D2B01E8" w14:textId="77777777" w:rsidR="00F57A02" w:rsidRDefault="00F57A02" w:rsidP="00B35E02">
      <w:pPr>
        <w:pStyle w:val="doc-ti"/>
        <w:spacing w:before="0" w:beforeAutospacing="0" w:after="0" w:afterAutospacing="0" w:line="276" w:lineRule="auto"/>
        <w:jc w:val="both"/>
        <w:textAlignment w:val="baseline"/>
      </w:pPr>
    </w:p>
    <w:p w14:paraId="3F9E4CD3" w14:textId="77777777" w:rsidR="00B35E02" w:rsidRDefault="00B35E02" w:rsidP="00B35E02">
      <w:pPr>
        <w:pStyle w:val="doc-ti"/>
        <w:spacing w:before="0" w:beforeAutospacing="0" w:after="0" w:afterAutospacing="0" w:line="276" w:lineRule="auto"/>
        <w:jc w:val="both"/>
        <w:textAlignment w:val="baseline"/>
      </w:pPr>
    </w:p>
    <w:p w14:paraId="75F52D65"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Data:  </w:t>
      </w:r>
    </w:p>
    <w:bookmarkEnd w:id="0"/>
    <w:p w14:paraId="59DB6F4E"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Semnătura (nume și prenume în clar):</w:t>
      </w:r>
    </w:p>
    <w:p w14:paraId="784946E9" w14:textId="77777777" w:rsidR="0093506B" w:rsidRPr="00B35E02" w:rsidRDefault="0093506B" w:rsidP="00B35E02">
      <w:pPr>
        <w:spacing w:after="0"/>
        <w:ind w:left="0"/>
        <w:rPr>
          <w:rFonts w:cs="Arial"/>
          <w:sz w:val="24"/>
          <w:szCs w:val="24"/>
          <w:lang w:val="it-IT"/>
        </w:rPr>
      </w:pPr>
    </w:p>
    <w:p w14:paraId="2E3256E6" w14:textId="77777777" w:rsidR="0093506B" w:rsidRPr="00B35E02" w:rsidRDefault="0093506B" w:rsidP="005F756F">
      <w:pPr>
        <w:ind w:left="0"/>
        <w:rPr>
          <w:rFonts w:cs="Arial"/>
          <w:sz w:val="24"/>
          <w:szCs w:val="24"/>
          <w:lang w:val="it-IT"/>
        </w:rPr>
      </w:pPr>
    </w:p>
    <w:p w14:paraId="5C3C91F1" w14:textId="77777777" w:rsidR="00F746FD" w:rsidRPr="00B35E02" w:rsidRDefault="00F746FD" w:rsidP="0093506B">
      <w:pPr>
        <w:tabs>
          <w:tab w:val="left" w:pos="0"/>
        </w:tabs>
        <w:ind w:left="0"/>
        <w:rPr>
          <w:rFonts w:cs="Arial"/>
          <w:sz w:val="24"/>
          <w:szCs w:val="24"/>
          <w:lang w:val="it-IT"/>
        </w:rPr>
      </w:pPr>
    </w:p>
    <w:sectPr w:rsidR="00F746FD" w:rsidRPr="00B35E02" w:rsidSect="00B35E02">
      <w:headerReference w:type="default" r:id="rId8"/>
      <w:footerReference w:type="default" r:id="rId9"/>
      <w:headerReference w:type="first" r:id="rId10"/>
      <w:footerReference w:type="first" r:id="rId11"/>
      <w:pgSz w:w="11900" w:h="16840"/>
      <w:pgMar w:top="567" w:right="567" w:bottom="567" w:left="1134"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F11E" w14:textId="77777777" w:rsidR="00A2320F" w:rsidRDefault="00A2320F" w:rsidP="00CD5B3B">
      <w:r>
        <w:separator/>
      </w:r>
    </w:p>
  </w:endnote>
  <w:endnote w:type="continuationSeparator" w:id="0">
    <w:p w14:paraId="1AE2EFD5" w14:textId="77777777" w:rsidR="00A2320F" w:rsidRDefault="00A2320F"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2F044FCB" w14:textId="77777777" w:rsidTr="00E75E59">
      <w:trPr>
        <w:trHeight w:val="987"/>
        <w:jc w:val="center"/>
      </w:trPr>
      <w:tc>
        <w:tcPr>
          <w:tcW w:w="3400" w:type="pct"/>
          <w:shd w:val="clear" w:color="auto" w:fill="auto"/>
          <w:vAlign w:val="center"/>
        </w:tcPr>
        <w:p w14:paraId="30E2CD11" w14:textId="77777777" w:rsidR="00B35E02" w:rsidRPr="00F5710B" w:rsidRDefault="00B35E02" w:rsidP="00B35E02">
          <w:pPr>
            <w:pStyle w:val="Footer"/>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7E1D1AE"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Operator de date cu caracter personal nr. 569</w:t>
          </w:r>
        </w:p>
        <w:p w14:paraId="7D35C524" w14:textId="77777777" w:rsidR="00B35E02" w:rsidRPr="00F5710B" w:rsidRDefault="00B35E02" w:rsidP="00B35E02">
          <w:pPr>
            <w:pStyle w:val="Footer"/>
            <w:spacing w:after="0" w:line="240" w:lineRule="auto"/>
            <w:ind w:left="0"/>
            <w:jc w:val="left"/>
            <w:rPr>
              <w:sz w:val="14"/>
              <w:szCs w:val="14"/>
              <w:lang w:val="ro-RO"/>
            </w:rPr>
          </w:pPr>
          <w:proofErr w:type="spellStart"/>
          <w:r w:rsidRPr="00F5710B">
            <w:rPr>
              <w:sz w:val="14"/>
              <w:szCs w:val="14"/>
              <w:lang w:val="ro-RO"/>
            </w:rPr>
            <w:t>Str.Nicolae</w:t>
          </w:r>
          <w:proofErr w:type="spellEnd"/>
          <w:r w:rsidRPr="00F5710B">
            <w:rPr>
              <w:sz w:val="14"/>
              <w:szCs w:val="14"/>
              <w:lang w:val="ro-RO"/>
            </w:rPr>
            <w:t xml:space="preserve"> Iorga, nr.1, </w:t>
          </w:r>
          <w:proofErr w:type="spellStart"/>
          <w:r w:rsidRPr="00F5710B">
            <w:rPr>
              <w:sz w:val="14"/>
              <w:szCs w:val="14"/>
              <w:lang w:val="ro-RO"/>
            </w:rPr>
            <w:t>Ploiesti</w:t>
          </w:r>
          <w:proofErr w:type="spellEnd"/>
        </w:p>
        <w:p w14:paraId="12D8FA7B"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290DF2AA"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 xml:space="preserve">E-mail: </w:t>
          </w:r>
          <w:r>
            <w:fldChar w:fldCharType="begin"/>
          </w:r>
          <w:r w:rsidRPr="00885F7C">
            <w:rPr>
              <w:lang w:val="it-IT"/>
            </w:rPr>
            <w:instrText>HYPERLINK "mailto:ajofm.ph@anofm.gov.ro"</w:instrText>
          </w:r>
          <w:r>
            <w:fldChar w:fldCharType="separate"/>
          </w:r>
          <w:r w:rsidRPr="008B67CB">
            <w:rPr>
              <w:rStyle w:val="Hyperlink"/>
              <w:b/>
              <w:sz w:val="14"/>
              <w:szCs w:val="14"/>
              <w:lang w:val="ro-RO"/>
            </w:rPr>
            <w:t>ajofm.ph@anofm.gov.ro</w:t>
          </w:r>
          <w:r>
            <w:fldChar w:fldCharType="end"/>
          </w:r>
          <w:r w:rsidRPr="00F5710B">
            <w:rPr>
              <w:sz w:val="14"/>
              <w:szCs w:val="14"/>
              <w:lang w:val="ro-RO"/>
            </w:rPr>
            <w:t>;</w:t>
          </w:r>
        </w:p>
        <w:p w14:paraId="17231D28"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1" w:history="1">
            <w:r w:rsidRPr="008B67CB">
              <w:rPr>
                <w:rStyle w:val="Hyperlink"/>
                <w:b/>
                <w:sz w:val="14"/>
                <w:szCs w:val="14"/>
                <w:lang w:val="ro-RO"/>
              </w:rPr>
              <w:t>www.anofm.ro</w:t>
            </w:r>
          </w:hyperlink>
          <w:r w:rsidRPr="00F5710B">
            <w:rPr>
              <w:b/>
              <w:color w:val="0000FF"/>
              <w:sz w:val="14"/>
              <w:szCs w:val="14"/>
              <w:lang w:val="ro-RO"/>
            </w:rPr>
            <w:t xml:space="preserve">, </w:t>
          </w:r>
          <w:hyperlink r:id="rId2"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shd w:val="clear" w:color="auto" w:fill="auto"/>
          <w:vAlign w:val="center"/>
        </w:tcPr>
        <w:p w14:paraId="39224041" w14:textId="77777777" w:rsidR="00B35E02" w:rsidRDefault="00B35E02" w:rsidP="00B35E02">
          <w:pPr>
            <w:spacing w:after="0" w:line="240" w:lineRule="auto"/>
            <w:ind w:left="0"/>
          </w:pPr>
          <w:r>
            <w:rPr>
              <w:noProof/>
            </w:rPr>
            <mc:AlternateContent>
              <mc:Choice Requires="wps">
                <w:drawing>
                  <wp:anchor distT="0" distB="0" distL="114300" distR="114300" simplePos="0" relativeHeight="251660288" behindDoc="0" locked="0" layoutInCell="1" allowOverlap="1" wp14:anchorId="5375E0E8" wp14:editId="6C420D07">
                    <wp:simplePos x="0" y="0"/>
                    <wp:positionH relativeFrom="column">
                      <wp:posOffset>821690</wp:posOffset>
                    </wp:positionH>
                    <wp:positionV relativeFrom="paragraph">
                      <wp:posOffset>922020</wp:posOffset>
                    </wp:positionV>
                    <wp:extent cx="635000" cy="758825"/>
                    <wp:effectExtent l="0" t="0" r="12700" b="22225"/>
                    <wp:wrapNone/>
                    <wp:docPr id="12632533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5E0E8" id="_x0000_t202" coordsize="21600,21600" o:spt="202" path="m,l,21600r21600,l21600,xe">
                    <v:stroke joinstyle="miter"/>
                    <v:path gradientshapeok="t" o:connecttype="rect"/>
                  </v:shapetype>
                  <v:shape id="Text Box 7" o:spid="_x0000_s1026" type="#_x0000_t202" style="position:absolute;left:0;text-align:left;margin-left:64.7pt;margin-top:72.6pt;width:50pt;height:5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">
                    <v:stroke dashstyle="1 1"/>
                    <v:textbo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shd w:val="clear" w:color="auto" w:fill="auto"/>
          <w:vAlign w:val="center"/>
        </w:tcPr>
        <w:p w14:paraId="7207C458" w14:textId="77777777" w:rsidR="00B35E02" w:rsidRPr="00F5710B" w:rsidRDefault="00B35E02" w:rsidP="00B35E02">
          <w:pPr>
            <w:spacing w:after="0" w:line="240" w:lineRule="auto"/>
            <w:ind w:left="0"/>
            <w:jc w:val="center"/>
            <w:rPr>
              <w:b/>
              <w:sz w:val="16"/>
              <w:szCs w:val="16"/>
            </w:rPr>
          </w:pPr>
          <w:proofErr w:type="spellStart"/>
          <w:r w:rsidRPr="00F5710B">
            <w:rPr>
              <w:b/>
              <w:sz w:val="16"/>
              <w:szCs w:val="16"/>
            </w:rPr>
            <w:t>Pagina</w:t>
          </w:r>
          <w:proofErr w:type="spellEnd"/>
          <w:r w:rsidRPr="00F5710B">
            <w:rPr>
              <w:b/>
              <w:sz w:val="16"/>
              <w:szCs w:val="16"/>
            </w:rPr>
            <w:t xml:space="preserve">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7EF82CE6" w14:textId="77777777" w:rsidR="00B35E02" w:rsidRDefault="00B35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30335DD2" w14:textId="77777777" w:rsidTr="00B35E02">
      <w:trPr>
        <w:trHeight w:val="987"/>
        <w:jc w:val="center"/>
      </w:trPr>
      <w:tc>
        <w:tcPr>
          <w:tcW w:w="3400" w:type="pct"/>
          <w:shd w:val="clear" w:color="auto" w:fill="auto"/>
          <w:vAlign w:val="center"/>
        </w:tcPr>
        <w:p w14:paraId="1C626554" w14:textId="77777777" w:rsidR="00B35E02" w:rsidRPr="00F5710B" w:rsidRDefault="00B35E02" w:rsidP="00B35E02">
          <w:pPr>
            <w:pStyle w:val="Footer"/>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5D60C87"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Operator de date cu caracter personal nr. 569</w:t>
          </w:r>
        </w:p>
        <w:p w14:paraId="7FAB55AE" w14:textId="77777777" w:rsidR="00B35E02" w:rsidRPr="00F5710B" w:rsidRDefault="00B35E02" w:rsidP="00B35E02">
          <w:pPr>
            <w:pStyle w:val="Footer"/>
            <w:spacing w:after="0" w:line="240" w:lineRule="auto"/>
            <w:ind w:left="0"/>
            <w:jc w:val="left"/>
            <w:rPr>
              <w:sz w:val="14"/>
              <w:szCs w:val="14"/>
              <w:lang w:val="ro-RO"/>
            </w:rPr>
          </w:pPr>
          <w:proofErr w:type="spellStart"/>
          <w:r w:rsidRPr="00F5710B">
            <w:rPr>
              <w:sz w:val="14"/>
              <w:szCs w:val="14"/>
              <w:lang w:val="ro-RO"/>
            </w:rPr>
            <w:t>Str.Nicolae</w:t>
          </w:r>
          <w:proofErr w:type="spellEnd"/>
          <w:r w:rsidRPr="00F5710B">
            <w:rPr>
              <w:sz w:val="14"/>
              <w:szCs w:val="14"/>
              <w:lang w:val="ro-RO"/>
            </w:rPr>
            <w:t xml:space="preserve"> Iorga, nr.1, </w:t>
          </w:r>
          <w:proofErr w:type="spellStart"/>
          <w:r w:rsidRPr="00F5710B">
            <w:rPr>
              <w:sz w:val="14"/>
              <w:szCs w:val="14"/>
              <w:lang w:val="ro-RO"/>
            </w:rPr>
            <w:t>Ploiesti</w:t>
          </w:r>
          <w:proofErr w:type="spellEnd"/>
        </w:p>
        <w:p w14:paraId="6B02EEB7"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6A8CE215" w14:textId="77777777" w:rsidR="00B35E02" w:rsidRPr="00F5710B" w:rsidRDefault="00B35E02" w:rsidP="00B35E02">
          <w:pPr>
            <w:pStyle w:val="Footer"/>
            <w:spacing w:after="0" w:line="240" w:lineRule="auto"/>
            <w:ind w:left="0"/>
            <w:jc w:val="left"/>
            <w:rPr>
              <w:sz w:val="14"/>
              <w:szCs w:val="14"/>
              <w:lang w:val="ro-RO"/>
            </w:rPr>
          </w:pPr>
          <w:r w:rsidRPr="00F5710B">
            <w:rPr>
              <w:sz w:val="14"/>
              <w:szCs w:val="14"/>
              <w:lang w:val="ro-RO"/>
            </w:rPr>
            <w:t xml:space="preserve">E-mail: </w:t>
          </w:r>
          <w:r>
            <w:fldChar w:fldCharType="begin"/>
          </w:r>
          <w:r w:rsidRPr="00885F7C">
            <w:rPr>
              <w:lang w:val="it-IT"/>
            </w:rPr>
            <w:instrText>HYPERLINK "mailto:ajofm.ph@anofm.gov.ro"</w:instrText>
          </w:r>
          <w:r>
            <w:fldChar w:fldCharType="separate"/>
          </w:r>
          <w:r w:rsidRPr="008B67CB">
            <w:rPr>
              <w:rStyle w:val="Hyperlink"/>
              <w:b/>
              <w:sz w:val="14"/>
              <w:szCs w:val="14"/>
              <w:lang w:val="ro-RO"/>
            </w:rPr>
            <w:t>ajofm.ph@anofm.gov.ro</w:t>
          </w:r>
          <w:r>
            <w:fldChar w:fldCharType="end"/>
          </w:r>
          <w:r w:rsidRPr="00F5710B">
            <w:rPr>
              <w:sz w:val="14"/>
              <w:szCs w:val="14"/>
              <w:lang w:val="ro-RO"/>
            </w:rPr>
            <w:t>;</w:t>
          </w:r>
        </w:p>
        <w:p w14:paraId="39CA265B"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1" w:history="1">
            <w:r w:rsidRPr="008B67CB">
              <w:rPr>
                <w:rStyle w:val="Hyperlink"/>
                <w:b/>
                <w:sz w:val="14"/>
                <w:szCs w:val="14"/>
                <w:lang w:val="ro-RO"/>
              </w:rPr>
              <w:t>www.anofm.ro</w:t>
            </w:r>
          </w:hyperlink>
          <w:r w:rsidRPr="00F5710B">
            <w:rPr>
              <w:b/>
              <w:color w:val="0000FF"/>
              <w:sz w:val="14"/>
              <w:szCs w:val="14"/>
              <w:lang w:val="ro-RO"/>
            </w:rPr>
            <w:t xml:space="preserve">, </w:t>
          </w:r>
          <w:hyperlink r:id="rId2"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shd w:val="clear" w:color="auto" w:fill="auto"/>
          <w:vAlign w:val="center"/>
        </w:tcPr>
        <w:p w14:paraId="1B2E4C06" w14:textId="19D599FC" w:rsidR="00B35E02" w:rsidRDefault="00B35E02" w:rsidP="00B35E02">
          <w:pPr>
            <w:spacing w:after="0" w:line="240" w:lineRule="auto"/>
            <w:ind w:left="0"/>
          </w:pPr>
          <w:r>
            <w:rPr>
              <w:noProof/>
            </w:rPr>
            <mc:AlternateContent>
              <mc:Choice Requires="wps">
                <w:drawing>
                  <wp:anchor distT="0" distB="0" distL="114300" distR="114300" simplePos="0" relativeHeight="251658240" behindDoc="0" locked="0" layoutInCell="1" allowOverlap="1" wp14:anchorId="7281AD2B" wp14:editId="05549B47">
                    <wp:simplePos x="0" y="0"/>
                    <wp:positionH relativeFrom="column">
                      <wp:posOffset>821690</wp:posOffset>
                    </wp:positionH>
                    <wp:positionV relativeFrom="paragraph">
                      <wp:posOffset>922020</wp:posOffset>
                    </wp:positionV>
                    <wp:extent cx="635000" cy="758825"/>
                    <wp:effectExtent l="0" t="0" r="12700" b="22225"/>
                    <wp:wrapNone/>
                    <wp:docPr id="2368217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1AD2B" id="_x0000_t202" coordsize="21600,21600" o:spt="202" path="m,l,21600r21600,l21600,xe">
                    <v:stroke joinstyle="miter"/>
                    <v:path gradientshapeok="t" o:connecttype="rect"/>
                  </v:shapetype>
                  <v:shape id="_x0000_s1027" type="#_x0000_t202" style="position:absolute;left:0;text-align:left;margin-left:64.7pt;margin-top:72.6pt;width:50pt;height:5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">
                    <v:stroke dashstyle="1 1"/>
                    <v:textbo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shd w:val="clear" w:color="auto" w:fill="auto"/>
          <w:vAlign w:val="center"/>
        </w:tcPr>
        <w:p w14:paraId="5A274949" w14:textId="77777777" w:rsidR="00B35E02" w:rsidRPr="00F5710B" w:rsidRDefault="00B35E02" w:rsidP="00B35E02">
          <w:pPr>
            <w:spacing w:after="0" w:line="240" w:lineRule="auto"/>
            <w:ind w:left="0"/>
            <w:jc w:val="center"/>
            <w:rPr>
              <w:b/>
              <w:sz w:val="16"/>
              <w:szCs w:val="16"/>
            </w:rPr>
          </w:pPr>
          <w:proofErr w:type="spellStart"/>
          <w:r w:rsidRPr="00F5710B">
            <w:rPr>
              <w:b/>
              <w:sz w:val="16"/>
              <w:szCs w:val="16"/>
            </w:rPr>
            <w:t>Pagina</w:t>
          </w:r>
          <w:proofErr w:type="spellEnd"/>
          <w:r w:rsidRPr="00F5710B">
            <w:rPr>
              <w:b/>
              <w:sz w:val="16"/>
              <w:szCs w:val="16"/>
            </w:rPr>
            <w:t xml:space="preserve">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29D19B28" w14:textId="77777777" w:rsidR="00B35E02" w:rsidRDefault="00B35E02" w:rsidP="00B35E02">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26A62" w14:textId="77777777" w:rsidR="00A2320F" w:rsidRDefault="00A2320F" w:rsidP="00CD5B3B">
      <w:r>
        <w:separator/>
      </w:r>
    </w:p>
  </w:footnote>
  <w:footnote w:type="continuationSeparator" w:id="0">
    <w:p w14:paraId="695E6FD4" w14:textId="77777777" w:rsidR="00A2320F" w:rsidRDefault="00A2320F"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22EB" w14:textId="678954AC" w:rsidR="004320AC" w:rsidRPr="00CD5B3B" w:rsidRDefault="00B35E02" w:rsidP="00011077">
    <w:pPr>
      <w:pStyle w:val="Header"/>
      <w:ind w:left="0"/>
    </w:pPr>
    <w:bookmarkStart w:id="1" w:name="_Hlk188272804"/>
    <w:r w:rsidRPr="005F2A7B">
      <w:rPr>
        <w:noProof/>
      </w:rPr>
      <w:drawing>
        <wp:inline distT="0" distB="0" distL="0" distR="0" wp14:anchorId="0AFD43AE" wp14:editId="55C7A81D">
          <wp:extent cx="2924175" cy="361950"/>
          <wp:effectExtent l="0" t="0" r="9525" b="0"/>
          <wp:docPr id="277998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361950"/>
                  </a:xfrm>
                  <a:prstGeom prst="rect">
                    <a:avLst/>
                  </a:prstGeom>
                  <a:noFill/>
                  <a:ln>
                    <a:noFill/>
                  </a:ln>
                </pic:spPr>
              </pic:pic>
            </a:graphicData>
          </a:graphic>
        </wp:inline>
      </w:drawing>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Layout w:type="fixed"/>
      <w:tblCellMar>
        <w:left w:w="0" w:type="dxa"/>
        <w:right w:w="0" w:type="dxa"/>
      </w:tblCellMar>
      <w:tblLook w:val="04A0" w:firstRow="1" w:lastRow="0" w:firstColumn="1" w:lastColumn="0" w:noHBand="0" w:noVBand="1"/>
    </w:tblPr>
    <w:tblGrid>
      <w:gridCol w:w="5002"/>
      <w:gridCol w:w="2790"/>
      <w:gridCol w:w="2273"/>
    </w:tblGrid>
    <w:tr w:rsidR="00B35E02" w14:paraId="5308B012" w14:textId="77777777" w:rsidTr="00B35E02">
      <w:trPr>
        <w:jc w:val="center"/>
      </w:trPr>
      <w:tc>
        <w:tcPr>
          <w:tcW w:w="5002" w:type="dxa"/>
          <w:shd w:val="clear" w:color="auto" w:fill="auto"/>
        </w:tcPr>
        <w:p w14:paraId="70EFBF5C" w14:textId="3BA55A16" w:rsidR="00B35E02" w:rsidRPr="002D0CDC" w:rsidRDefault="00B35E02" w:rsidP="00B35E02">
          <w:pPr>
            <w:pStyle w:val="MediumGrid21"/>
            <w:rPr>
              <w:lang w:val="ro-RO"/>
            </w:rPr>
          </w:pPr>
          <w:bookmarkStart w:id="2" w:name="_Hlk188272790"/>
          <w:r>
            <w:rPr>
              <w:noProof/>
            </w:rPr>
            <w:drawing>
              <wp:anchor distT="0" distB="0" distL="114300" distR="114300" simplePos="0" relativeHeight="251656192" behindDoc="0" locked="0" layoutInCell="1" allowOverlap="1" wp14:anchorId="1FD1C49D" wp14:editId="325D2D73">
                <wp:simplePos x="0" y="0"/>
                <wp:positionH relativeFrom="column">
                  <wp:posOffset>4445</wp:posOffset>
                </wp:positionH>
                <wp:positionV relativeFrom="paragraph">
                  <wp:posOffset>1905</wp:posOffset>
                </wp:positionV>
                <wp:extent cx="3176270" cy="569595"/>
                <wp:effectExtent l="0" t="0" r="5080" b="1905"/>
                <wp:wrapNone/>
                <wp:docPr id="2010024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6270" cy="5695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90" w:type="dxa"/>
          <w:vAlign w:val="center"/>
        </w:tcPr>
        <w:p w14:paraId="388D0D4E" w14:textId="77777777" w:rsidR="00B35E02" w:rsidRDefault="00B35E02" w:rsidP="00B35E02">
          <w:pPr>
            <w:pStyle w:val="MediumGrid21"/>
            <w:jc w:val="center"/>
            <w:rPr>
              <w:noProof/>
              <w:lang w:val="ro-RO" w:eastAsia="ro-RO"/>
            </w:rPr>
          </w:pPr>
        </w:p>
      </w:tc>
      <w:tc>
        <w:tcPr>
          <w:tcW w:w="2273" w:type="dxa"/>
          <w:shd w:val="clear" w:color="auto" w:fill="auto"/>
          <w:vAlign w:val="center"/>
        </w:tcPr>
        <w:p w14:paraId="16443DEF" w14:textId="793FCD79" w:rsidR="00B35E02" w:rsidRPr="002D0CDC" w:rsidRDefault="00B35E02" w:rsidP="00B35E02">
          <w:pPr>
            <w:pStyle w:val="MediumGrid21"/>
            <w:jc w:val="right"/>
            <w:rPr>
              <w:lang w:val="ro-RO"/>
            </w:rPr>
          </w:pPr>
          <w:r w:rsidRPr="005F2A7B">
            <w:rPr>
              <w:noProof/>
            </w:rPr>
            <w:drawing>
              <wp:inline distT="0" distB="0" distL="0" distR="0" wp14:anchorId="4D7086CA" wp14:editId="50CA3AD5">
                <wp:extent cx="1276350" cy="609600"/>
                <wp:effectExtent l="0" t="0" r="0" b="0"/>
                <wp:docPr id="965597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609600"/>
                        </a:xfrm>
                        <a:prstGeom prst="rect">
                          <a:avLst/>
                        </a:prstGeom>
                        <a:noFill/>
                        <a:ln>
                          <a:noFill/>
                        </a:ln>
                      </pic:spPr>
                    </pic:pic>
                  </a:graphicData>
                </a:graphic>
              </wp:inline>
            </w:drawing>
          </w:r>
        </w:p>
      </w:tc>
    </w:tr>
    <w:bookmarkEnd w:id="2"/>
  </w:tbl>
  <w:p w14:paraId="3AA5C965"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7347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73AF"/>
    <w:rsid w:val="00042E51"/>
    <w:rsid w:val="00051AA3"/>
    <w:rsid w:val="0007474B"/>
    <w:rsid w:val="00074D5F"/>
    <w:rsid w:val="00082DF5"/>
    <w:rsid w:val="000832EB"/>
    <w:rsid w:val="000A31B4"/>
    <w:rsid w:val="000C071C"/>
    <w:rsid w:val="000C16DF"/>
    <w:rsid w:val="000C24D5"/>
    <w:rsid w:val="000C30D0"/>
    <w:rsid w:val="000F2163"/>
    <w:rsid w:val="000F4B28"/>
    <w:rsid w:val="000F688A"/>
    <w:rsid w:val="00100F36"/>
    <w:rsid w:val="001632A2"/>
    <w:rsid w:val="001856EE"/>
    <w:rsid w:val="00193E26"/>
    <w:rsid w:val="001C7677"/>
    <w:rsid w:val="001D2C99"/>
    <w:rsid w:val="001F6EEC"/>
    <w:rsid w:val="001F7A3C"/>
    <w:rsid w:val="002046C8"/>
    <w:rsid w:val="0021532B"/>
    <w:rsid w:val="002673A1"/>
    <w:rsid w:val="0028016A"/>
    <w:rsid w:val="00294102"/>
    <w:rsid w:val="002A1C92"/>
    <w:rsid w:val="002A4FF7"/>
    <w:rsid w:val="002A5742"/>
    <w:rsid w:val="002C59E9"/>
    <w:rsid w:val="002D5DD0"/>
    <w:rsid w:val="002E3C3B"/>
    <w:rsid w:val="002F29B8"/>
    <w:rsid w:val="00305DE5"/>
    <w:rsid w:val="003070E3"/>
    <w:rsid w:val="003115C1"/>
    <w:rsid w:val="00312081"/>
    <w:rsid w:val="003134B0"/>
    <w:rsid w:val="003441B9"/>
    <w:rsid w:val="00367AC0"/>
    <w:rsid w:val="003738C8"/>
    <w:rsid w:val="00373E18"/>
    <w:rsid w:val="00395093"/>
    <w:rsid w:val="003950C5"/>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5ABF"/>
    <w:rsid w:val="004713A4"/>
    <w:rsid w:val="004714D6"/>
    <w:rsid w:val="00493AD5"/>
    <w:rsid w:val="004D5F89"/>
    <w:rsid w:val="004E3CBB"/>
    <w:rsid w:val="004E47D4"/>
    <w:rsid w:val="004F177E"/>
    <w:rsid w:val="00511D6E"/>
    <w:rsid w:val="0051391D"/>
    <w:rsid w:val="00554C2D"/>
    <w:rsid w:val="0056387D"/>
    <w:rsid w:val="0057501B"/>
    <w:rsid w:val="00577B20"/>
    <w:rsid w:val="00582C45"/>
    <w:rsid w:val="00595A78"/>
    <w:rsid w:val="005A0010"/>
    <w:rsid w:val="005A36DF"/>
    <w:rsid w:val="005A789B"/>
    <w:rsid w:val="005B0684"/>
    <w:rsid w:val="005C6DC4"/>
    <w:rsid w:val="005E6FFA"/>
    <w:rsid w:val="005F1A51"/>
    <w:rsid w:val="005F756F"/>
    <w:rsid w:val="0061261F"/>
    <w:rsid w:val="00646585"/>
    <w:rsid w:val="006579C6"/>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627B"/>
    <w:rsid w:val="0080611A"/>
    <w:rsid w:val="008114F7"/>
    <w:rsid w:val="0081302F"/>
    <w:rsid w:val="0081589B"/>
    <w:rsid w:val="00846443"/>
    <w:rsid w:val="00857CD3"/>
    <w:rsid w:val="00860515"/>
    <w:rsid w:val="00872110"/>
    <w:rsid w:val="00885F7C"/>
    <w:rsid w:val="00887484"/>
    <w:rsid w:val="00896623"/>
    <w:rsid w:val="00896CE2"/>
    <w:rsid w:val="008A0FDC"/>
    <w:rsid w:val="008A2575"/>
    <w:rsid w:val="008A2AC0"/>
    <w:rsid w:val="008B4FEB"/>
    <w:rsid w:val="008C4503"/>
    <w:rsid w:val="008F3FC8"/>
    <w:rsid w:val="008F4D2B"/>
    <w:rsid w:val="00904EDE"/>
    <w:rsid w:val="00915096"/>
    <w:rsid w:val="009312CC"/>
    <w:rsid w:val="00931B51"/>
    <w:rsid w:val="0093506B"/>
    <w:rsid w:val="00944611"/>
    <w:rsid w:val="009508C1"/>
    <w:rsid w:val="00956C81"/>
    <w:rsid w:val="00976C79"/>
    <w:rsid w:val="00985FA2"/>
    <w:rsid w:val="009C4816"/>
    <w:rsid w:val="00A2320F"/>
    <w:rsid w:val="00A61CEC"/>
    <w:rsid w:val="00A73B09"/>
    <w:rsid w:val="00A84CF2"/>
    <w:rsid w:val="00A90C70"/>
    <w:rsid w:val="00A92206"/>
    <w:rsid w:val="00AA090C"/>
    <w:rsid w:val="00AA565A"/>
    <w:rsid w:val="00AB6801"/>
    <w:rsid w:val="00AD6AD2"/>
    <w:rsid w:val="00AE1CF4"/>
    <w:rsid w:val="00AE26B4"/>
    <w:rsid w:val="00B13BB4"/>
    <w:rsid w:val="00B17A51"/>
    <w:rsid w:val="00B2305A"/>
    <w:rsid w:val="00B35E02"/>
    <w:rsid w:val="00B423F2"/>
    <w:rsid w:val="00B44471"/>
    <w:rsid w:val="00B53DD5"/>
    <w:rsid w:val="00B56680"/>
    <w:rsid w:val="00B61738"/>
    <w:rsid w:val="00B62D39"/>
    <w:rsid w:val="00B65876"/>
    <w:rsid w:val="00B711A9"/>
    <w:rsid w:val="00B77406"/>
    <w:rsid w:val="00BB4295"/>
    <w:rsid w:val="00BC1663"/>
    <w:rsid w:val="00BE283F"/>
    <w:rsid w:val="00BE7B02"/>
    <w:rsid w:val="00C05F49"/>
    <w:rsid w:val="00C20EF1"/>
    <w:rsid w:val="00C6554C"/>
    <w:rsid w:val="00C82169"/>
    <w:rsid w:val="00C82841"/>
    <w:rsid w:val="00C92DE1"/>
    <w:rsid w:val="00C94CC6"/>
    <w:rsid w:val="00CB567C"/>
    <w:rsid w:val="00CC1BCE"/>
    <w:rsid w:val="00CC3917"/>
    <w:rsid w:val="00CD0C6C"/>
    <w:rsid w:val="00CD0F06"/>
    <w:rsid w:val="00CD17CD"/>
    <w:rsid w:val="00CD5B3B"/>
    <w:rsid w:val="00CF79B2"/>
    <w:rsid w:val="00CF7E5D"/>
    <w:rsid w:val="00D040A5"/>
    <w:rsid w:val="00D06E9C"/>
    <w:rsid w:val="00D1280C"/>
    <w:rsid w:val="00D15E92"/>
    <w:rsid w:val="00D163EB"/>
    <w:rsid w:val="00D27104"/>
    <w:rsid w:val="00D27D4C"/>
    <w:rsid w:val="00D30A85"/>
    <w:rsid w:val="00D44463"/>
    <w:rsid w:val="00D4486D"/>
    <w:rsid w:val="00D474C0"/>
    <w:rsid w:val="00D7361E"/>
    <w:rsid w:val="00D86D72"/>
    <w:rsid w:val="00D86F1D"/>
    <w:rsid w:val="00D9640B"/>
    <w:rsid w:val="00D96A31"/>
    <w:rsid w:val="00DA1C6B"/>
    <w:rsid w:val="00DC0E34"/>
    <w:rsid w:val="00DC4D0D"/>
    <w:rsid w:val="00DD4E72"/>
    <w:rsid w:val="00DE6A18"/>
    <w:rsid w:val="00DE7FC8"/>
    <w:rsid w:val="00DF42F3"/>
    <w:rsid w:val="00E462CE"/>
    <w:rsid w:val="00E562FC"/>
    <w:rsid w:val="00E60ED7"/>
    <w:rsid w:val="00E756F5"/>
    <w:rsid w:val="00E96F2D"/>
    <w:rsid w:val="00EA0F6C"/>
    <w:rsid w:val="00EB517E"/>
    <w:rsid w:val="00EB6EBB"/>
    <w:rsid w:val="00F20FDD"/>
    <w:rsid w:val="00F415E0"/>
    <w:rsid w:val="00F517FD"/>
    <w:rsid w:val="00F5239C"/>
    <w:rsid w:val="00F57A02"/>
    <w:rsid w:val="00F659E6"/>
    <w:rsid w:val="00F67D20"/>
    <w:rsid w:val="00F746FD"/>
    <w:rsid w:val="00F74983"/>
    <w:rsid w:val="00F77807"/>
    <w:rsid w:val="00F875DF"/>
    <w:rsid w:val="00F90E17"/>
    <w:rsid w:val="00F95CAE"/>
    <w:rsid w:val="00FB0762"/>
    <w:rsid w:val="00FB6D27"/>
    <w:rsid w:val="00FC2E87"/>
    <w:rsid w:val="00FC4284"/>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637A6"/>
  <w14:defaultImageDpi w14:val="300"/>
  <w15:docId w15:val="{DB9AEFFC-184E-460F-8D72-44A2BFC2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paragraph" w:styleId="NoSpacing">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DefaultParagraphFon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facebook.com/fiiinformat" TargetMode="External"/><Relationship Id="rId1" Type="http://schemas.openxmlformats.org/officeDocument/2006/relationships/hyperlink" Target="http://www.anofm.ro"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facebook.com/fiiinformat" TargetMode="External"/><Relationship Id="rId1" Type="http://schemas.openxmlformats.org/officeDocument/2006/relationships/hyperlink" Target="http://www.anofm.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C8739-6815-4563-AD63-CC686B56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5</TotalTime>
  <Pages>2</Pages>
  <Words>827</Words>
  <Characters>4715</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5531</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Catalin Dumitrascu</cp:lastModifiedBy>
  <cp:revision>4</cp:revision>
  <cp:lastPrinted>2020-02-28T12:11:00Z</cp:lastPrinted>
  <dcterms:created xsi:type="dcterms:W3CDTF">2021-12-22T12:50:00Z</dcterms:created>
  <dcterms:modified xsi:type="dcterms:W3CDTF">2025-04-09T08:32:00Z</dcterms:modified>
</cp:coreProperties>
</file>