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869FA" w14:textId="77777777" w:rsidR="00F57A02" w:rsidRDefault="00F57A02" w:rsidP="00F57A02">
      <w:pPr>
        <w:pStyle w:val="doc-ti"/>
        <w:spacing w:before="240" w:beforeAutospacing="0" w:after="0" w:afterAutospacing="0"/>
        <w:textAlignment w:val="baseline"/>
        <w:rPr>
          <w:rFonts w:ascii="Trebuchet MS" w:hAnsi="Trebuchet MS"/>
          <w:sz w:val="16"/>
          <w:szCs w:val="16"/>
        </w:rPr>
      </w:pPr>
      <w:bookmarkStart w:id="0" w:name="bookmark0"/>
      <w:r>
        <w:rPr>
          <w:rFonts w:ascii="Trebuchet MS" w:hAnsi="Trebuchet MS"/>
          <w:sz w:val="16"/>
          <w:szCs w:val="16"/>
        </w:rPr>
        <w:t>Formular 01 cf. RGPD nr. 679</w:t>
      </w:r>
      <w:r>
        <w:rPr>
          <w:rFonts w:ascii="Trebuchet MS" w:hAnsi="Trebuchet MS"/>
          <w:sz w:val="16"/>
          <w:szCs w:val="16"/>
          <w:lang w:val="en-US"/>
        </w:rPr>
        <w:t>/</w:t>
      </w:r>
      <w:r>
        <w:rPr>
          <w:rFonts w:ascii="Trebuchet MS" w:hAnsi="Trebuchet MS"/>
          <w:sz w:val="16"/>
          <w:szCs w:val="16"/>
        </w:rPr>
        <w:t>2016 întocmit în 12.07.2018</w:t>
      </w:r>
    </w:p>
    <w:p w14:paraId="2EF6622E" w14:textId="77777777" w:rsidR="00F57A02" w:rsidRDefault="00F57A02" w:rsidP="00F57A02">
      <w:pPr>
        <w:pStyle w:val="Frspaiere"/>
        <w:rPr>
          <w:rFonts w:ascii="Trebuchet MS" w:hAnsi="Trebuchet MS"/>
          <w:sz w:val="16"/>
          <w:szCs w:val="16"/>
        </w:rPr>
      </w:pPr>
      <w:r>
        <w:rPr>
          <w:rFonts w:ascii="Trebuchet MS" w:hAnsi="Trebuchet MS"/>
          <w:i/>
          <w:sz w:val="16"/>
          <w:szCs w:val="16"/>
        </w:rPr>
        <w:t>Anexa 3  la Adr.3562-BGD</w:t>
      </w:r>
      <w:r w:rsidRPr="00B35E02">
        <w:rPr>
          <w:rFonts w:ascii="Trebuchet MS" w:hAnsi="Trebuchet MS"/>
          <w:i/>
          <w:sz w:val="16"/>
          <w:szCs w:val="16"/>
          <w:lang w:val="it-IT"/>
        </w:rPr>
        <w:t>/06.08.2018</w:t>
      </w:r>
    </w:p>
    <w:p w14:paraId="3D2147B1" w14:textId="77777777" w:rsidR="00F57A02" w:rsidRDefault="00F57A02" w:rsidP="00F57A02">
      <w:pPr>
        <w:pStyle w:val="doc-ti"/>
        <w:spacing w:before="0" w:beforeAutospacing="0" w:after="0" w:afterAutospacing="0"/>
        <w:textAlignment w:val="baseline"/>
        <w:rPr>
          <w:rFonts w:ascii="Trebuchet MS" w:hAnsi="Trebuchet MS"/>
          <w:sz w:val="16"/>
          <w:szCs w:val="16"/>
        </w:rPr>
      </w:pPr>
      <w:r>
        <w:rPr>
          <w:rFonts w:ascii="Trebuchet MS" w:hAnsi="Trebuchet MS"/>
          <w:sz w:val="16"/>
          <w:szCs w:val="16"/>
        </w:rPr>
        <w:t xml:space="preserve">Persoana vizată: </w:t>
      </w:r>
      <w:proofErr w:type="spellStart"/>
      <w:r>
        <w:rPr>
          <w:rFonts w:ascii="Trebuchet MS" w:hAnsi="Trebuchet MS"/>
          <w:sz w:val="16"/>
          <w:szCs w:val="16"/>
        </w:rPr>
        <w:t>candidati</w:t>
      </w:r>
      <w:proofErr w:type="spellEnd"/>
      <w:r>
        <w:rPr>
          <w:rFonts w:ascii="Trebuchet MS" w:hAnsi="Trebuchet MS"/>
          <w:sz w:val="16"/>
          <w:szCs w:val="16"/>
        </w:rPr>
        <w:t xml:space="preserve"> </w:t>
      </w:r>
      <w:proofErr w:type="spellStart"/>
      <w:r>
        <w:rPr>
          <w:rFonts w:ascii="Trebuchet MS" w:hAnsi="Trebuchet MS"/>
          <w:sz w:val="16"/>
          <w:szCs w:val="16"/>
        </w:rPr>
        <w:t>selectie</w:t>
      </w:r>
      <w:proofErr w:type="spellEnd"/>
      <w:r>
        <w:rPr>
          <w:rFonts w:ascii="Trebuchet MS" w:hAnsi="Trebuchet MS"/>
          <w:sz w:val="16"/>
          <w:szCs w:val="16"/>
        </w:rPr>
        <w:t xml:space="preserve"> proiect</w:t>
      </w:r>
    </w:p>
    <w:p w14:paraId="4726A0BB" w14:textId="77777777" w:rsidR="00F57A02" w:rsidRPr="00B61738" w:rsidRDefault="00F57A02" w:rsidP="00B35E02">
      <w:pPr>
        <w:pStyle w:val="doc-ti"/>
        <w:spacing w:before="240" w:beforeAutospacing="0" w:after="0" w:afterAutospacing="0"/>
        <w:jc w:val="center"/>
        <w:textAlignment w:val="baseline"/>
        <w:rPr>
          <w:rFonts w:ascii="Trebuchet MS" w:hAnsi="Trebuchet MS"/>
          <w:color w:val="000000" w:themeColor="text1"/>
          <w:sz w:val="28"/>
          <w:szCs w:val="28"/>
        </w:rPr>
      </w:pPr>
      <w:proofErr w:type="spellStart"/>
      <w:r w:rsidRPr="00B61738">
        <w:rPr>
          <w:rFonts w:ascii="Trebuchet MS" w:hAnsi="Trebuchet MS"/>
          <w:b/>
          <w:color w:val="000000" w:themeColor="text1"/>
          <w:sz w:val="28"/>
          <w:szCs w:val="28"/>
        </w:rPr>
        <w:t>Declaraţie</w:t>
      </w:r>
      <w:proofErr w:type="spellEnd"/>
    </w:p>
    <w:p w14:paraId="6C47D241" w14:textId="77777777" w:rsidR="00885F7C" w:rsidRDefault="00F57A02" w:rsidP="00B35E02">
      <w:pPr>
        <w:pStyle w:val="doc-ti"/>
        <w:spacing w:before="0" w:beforeAutospacing="0" w:after="0" w:afterAutospacing="0"/>
        <w:jc w:val="center"/>
        <w:textAlignment w:val="baseline"/>
        <w:rPr>
          <w:rFonts w:ascii="Trebuchet MS" w:hAnsi="Trebuchet MS"/>
          <w:b/>
          <w:color w:val="000000" w:themeColor="text1"/>
          <w:sz w:val="28"/>
          <w:szCs w:val="28"/>
        </w:rPr>
      </w:pPr>
      <w:r w:rsidRPr="00B61738">
        <w:rPr>
          <w:rFonts w:ascii="Trebuchet MS" w:hAnsi="Trebuchet MS"/>
          <w:b/>
          <w:color w:val="000000" w:themeColor="text1"/>
          <w:sz w:val="28"/>
          <w:szCs w:val="28"/>
        </w:rPr>
        <w:t>privind prelucrarea datelor cu caracter personal</w:t>
      </w:r>
      <w:r w:rsidRPr="00B61738">
        <w:rPr>
          <w:rFonts w:ascii="Trebuchet MS" w:hAnsi="Trebuchet MS"/>
          <w:b/>
          <w:color w:val="000000" w:themeColor="text1"/>
          <w:sz w:val="28"/>
          <w:szCs w:val="28"/>
        </w:rPr>
        <w:br/>
        <w:t xml:space="preserve">pentru persoanele înscrise la selecția organizată pentru proiectul </w:t>
      </w:r>
    </w:p>
    <w:p w14:paraId="7322F09D" w14:textId="36AEC33F" w:rsidR="00D14FAD" w:rsidRDefault="00D14FAD" w:rsidP="00B35E02">
      <w:pPr>
        <w:pStyle w:val="doc-ti"/>
        <w:spacing w:before="0" w:beforeAutospacing="0" w:after="0" w:afterAutospacing="0"/>
        <w:jc w:val="center"/>
        <w:textAlignment w:val="baseline"/>
        <w:rPr>
          <w:rFonts w:ascii="Trebuchet MS" w:hAnsi="Trebuchet MS"/>
          <w:b/>
          <w:color w:val="000000" w:themeColor="text1"/>
          <w:sz w:val="28"/>
          <w:szCs w:val="28"/>
        </w:rPr>
      </w:pPr>
      <w:r w:rsidRPr="00D14FAD">
        <w:rPr>
          <w:rFonts w:ascii="Trebuchet MS" w:hAnsi="Trebuchet MS"/>
          <w:b/>
          <w:color w:val="000000" w:themeColor="text1"/>
          <w:sz w:val="28"/>
          <w:szCs w:val="28"/>
        </w:rPr>
        <w:t>„</w:t>
      </w:r>
      <w:r w:rsidR="00E1255E" w:rsidRPr="00E1255E">
        <w:rPr>
          <w:rFonts w:ascii="Trebuchet MS" w:hAnsi="Trebuchet MS"/>
          <w:b/>
          <w:color w:val="000000" w:themeColor="text1"/>
          <w:sz w:val="28"/>
          <w:szCs w:val="28"/>
        </w:rPr>
        <w:t>GREEN REACT PRAHOVA - Subvenționarea angajatorilor pentru ocuparea și menținerea forței de muncă în teritoriile afectate de tranziția climatică</w:t>
      </w:r>
      <w:r w:rsidRPr="00D14FAD">
        <w:rPr>
          <w:rFonts w:ascii="Trebuchet MS" w:hAnsi="Trebuchet MS"/>
          <w:b/>
          <w:color w:val="000000" w:themeColor="text1"/>
          <w:sz w:val="28"/>
          <w:szCs w:val="28"/>
        </w:rPr>
        <w:t>”,</w:t>
      </w:r>
    </w:p>
    <w:p w14:paraId="2FF10ACA" w14:textId="452B3C4C" w:rsidR="00F57A02" w:rsidRDefault="00885F7C" w:rsidP="00B35E02">
      <w:pPr>
        <w:pStyle w:val="doc-ti"/>
        <w:spacing w:before="0" w:beforeAutospacing="0" w:after="0" w:afterAutospacing="0"/>
        <w:jc w:val="center"/>
        <w:textAlignment w:val="baseline"/>
        <w:rPr>
          <w:rFonts w:ascii="Trebuchet MS" w:eastAsiaTheme="minorHAnsi" w:hAnsi="Trebuchet MS" w:cstheme="minorBidi"/>
          <w:b/>
          <w:i/>
          <w:sz w:val="28"/>
          <w:szCs w:val="28"/>
        </w:rPr>
      </w:pPr>
      <w:r w:rsidRPr="00885F7C">
        <w:rPr>
          <w:rFonts w:ascii="Trebuchet MS" w:hAnsi="Trebuchet MS"/>
          <w:b/>
          <w:color w:val="000000" w:themeColor="text1"/>
          <w:sz w:val="28"/>
          <w:szCs w:val="28"/>
        </w:rPr>
        <w:t xml:space="preserve">Cod SMIS : </w:t>
      </w:r>
      <w:r w:rsidR="00E1255E" w:rsidRPr="00E1255E">
        <w:rPr>
          <w:rFonts w:ascii="Trebuchet MS" w:hAnsi="Trebuchet MS"/>
          <w:b/>
          <w:color w:val="000000" w:themeColor="text1"/>
          <w:sz w:val="28"/>
          <w:szCs w:val="28"/>
        </w:rPr>
        <w:t>368725</w:t>
      </w:r>
    </w:p>
    <w:p w14:paraId="5B1A1BDD" w14:textId="77777777" w:rsidR="00B35E02" w:rsidRPr="00B61738" w:rsidRDefault="00B35E02" w:rsidP="00B35E02">
      <w:pPr>
        <w:pStyle w:val="doc-ti"/>
        <w:spacing w:before="0" w:beforeAutospacing="0" w:after="0" w:afterAutospacing="0"/>
        <w:jc w:val="center"/>
        <w:textAlignment w:val="baseline"/>
        <w:rPr>
          <w:rFonts w:ascii="Trebuchet MS" w:hAnsi="Trebuchet MS"/>
          <w:color w:val="000000" w:themeColor="text1"/>
          <w:sz w:val="28"/>
          <w:szCs w:val="28"/>
        </w:rPr>
      </w:pPr>
    </w:p>
    <w:p w14:paraId="4D37AD97"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Subsemnatul(Nume/Prenume)_________________________________________________________, domiciliat in localitatea______________________________________________, sector/județ_____, </w:t>
      </w:r>
      <w:proofErr w:type="spellStart"/>
      <w:r>
        <w:rPr>
          <w:rFonts w:ascii="Trebuchet MS" w:hAnsi="Trebuchet MS"/>
          <w:sz w:val="22"/>
          <w:szCs w:val="22"/>
        </w:rPr>
        <w:t>str</w:t>
      </w:r>
      <w:proofErr w:type="spellEnd"/>
      <w:r>
        <w:rPr>
          <w:rFonts w:ascii="Trebuchet MS" w:hAnsi="Trebuchet MS"/>
          <w:sz w:val="22"/>
          <w:szCs w:val="22"/>
        </w:rPr>
        <w:t>._______________________________</w:t>
      </w:r>
      <w:proofErr w:type="spellStart"/>
      <w:r>
        <w:rPr>
          <w:rFonts w:ascii="Trebuchet MS" w:hAnsi="Trebuchet MS"/>
          <w:sz w:val="22"/>
          <w:szCs w:val="22"/>
        </w:rPr>
        <w:t>nr.______bloc</w:t>
      </w:r>
      <w:proofErr w:type="spellEnd"/>
      <w:r>
        <w:rPr>
          <w:rFonts w:ascii="Trebuchet MS" w:hAnsi="Trebuchet MS"/>
          <w:sz w:val="22"/>
          <w:szCs w:val="22"/>
        </w:rPr>
        <w:t>____, scara____, ap.______, etaj_____, posesor al BI/CI seria____, nr._______________, CNP_______________________________, nr. de telefon___________, adresa de e:mail:__________________________________________,</w:t>
      </w:r>
    </w:p>
    <w:p w14:paraId="6C0B5B43"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Declar că am luat la </w:t>
      </w:r>
      <w:proofErr w:type="spellStart"/>
      <w:r>
        <w:rPr>
          <w:rFonts w:ascii="Trebuchet MS" w:hAnsi="Trebuchet MS"/>
          <w:sz w:val="22"/>
          <w:szCs w:val="22"/>
        </w:rPr>
        <w:t>cunostiinţă</w:t>
      </w:r>
      <w:proofErr w:type="spellEnd"/>
      <w:r>
        <w:rPr>
          <w:rFonts w:ascii="Trebuchet MS" w:hAnsi="Trebuchet MS"/>
          <w:sz w:val="22"/>
          <w:szCs w:val="22"/>
        </w:rPr>
        <w:t xml:space="preserve"> că datele cu caracter personal vor fi prelucrate în vederea selecției și analizei dosarului de către membrii comisiei de concurs sau după caz de către membrii comisiei de soluționare a contestațiilor, pentru prelucrarea ulterioară în scopuri statistice și de cercetare și pentru arhivarea dosarului conform nomenclatorului arhivistic.</w:t>
      </w:r>
    </w:p>
    <w:p w14:paraId="0AB8F847"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De asemenea, vă informăm că destinatarii datelor dumneavoastră cu caracter personal sunt </w:t>
      </w:r>
      <w:proofErr w:type="spellStart"/>
      <w:r>
        <w:rPr>
          <w:rFonts w:ascii="Trebuchet MS" w:hAnsi="Trebuchet MS"/>
          <w:sz w:val="22"/>
          <w:szCs w:val="22"/>
        </w:rPr>
        <w:t>angajaţii</w:t>
      </w:r>
      <w:proofErr w:type="spellEnd"/>
      <w:r>
        <w:rPr>
          <w:rFonts w:ascii="Trebuchet MS" w:hAnsi="Trebuchet MS"/>
          <w:sz w:val="22"/>
          <w:szCs w:val="22"/>
        </w:rPr>
        <w:t xml:space="preserve"> ANOFM/AMOFM/AJOFM/CRFPA/CNFPPP precum </w:t>
      </w:r>
      <w:proofErr w:type="spellStart"/>
      <w:r>
        <w:rPr>
          <w:rFonts w:ascii="Trebuchet MS" w:hAnsi="Trebuchet MS"/>
          <w:sz w:val="22"/>
          <w:szCs w:val="22"/>
        </w:rPr>
        <w:t>şi</w:t>
      </w:r>
      <w:proofErr w:type="spellEnd"/>
      <w:r>
        <w:rPr>
          <w:rFonts w:ascii="Trebuchet MS" w:hAnsi="Trebuchet MS"/>
          <w:sz w:val="22"/>
          <w:szCs w:val="22"/>
        </w:rPr>
        <w:t xml:space="preserve"> </w:t>
      </w:r>
      <w:proofErr w:type="spellStart"/>
      <w:r>
        <w:rPr>
          <w:rFonts w:ascii="Trebuchet MS" w:hAnsi="Trebuchet MS"/>
          <w:sz w:val="22"/>
          <w:szCs w:val="22"/>
        </w:rPr>
        <w:t>instituţiile</w:t>
      </w:r>
      <w:proofErr w:type="spellEnd"/>
      <w:r>
        <w:rPr>
          <w:rFonts w:ascii="Trebuchet MS" w:hAnsi="Trebuchet MS"/>
          <w:sz w:val="22"/>
          <w:szCs w:val="22"/>
        </w:rPr>
        <w:t xml:space="preserve"> statului </w:t>
      </w:r>
      <w:proofErr w:type="spellStart"/>
      <w:r>
        <w:rPr>
          <w:rFonts w:ascii="Trebuchet MS" w:hAnsi="Trebuchet MS"/>
          <w:sz w:val="22"/>
          <w:szCs w:val="22"/>
        </w:rPr>
        <w:t>şi</w:t>
      </w:r>
      <w:proofErr w:type="spellEnd"/>
      <w:r>
        <w:rPr>
          <w:rFonts w:ascii="Trebuchet MS" w:hAnsi="Trebuchet MS"/>
          <w:sz w:val="22"/>
          <w:szCs w:val="22"/>
        </w:rPr>
        <w:t xml:space="preserve"> că NU </w:t>
      </w:r>
      <w:proofErr w:type="spellStart"/>
      <w:r>
        <w:rPr>
          <w:rFonts w:ascii="Trebuchet MS" w:hAnsi="Trebuchet MS"/>
          <w:sz w:val="22"/>
          <w:szCs w:val="22"/>
        </w:rPr>
        <w:t>intenţionăm</w:t>
      </w:r>
      <w:proofErr w:type="spellEnd"/>
      <w:r>
        <w:rPr>
          <w:rFonts w:ascii="Trebuchet MS" w:hAnsi="Trebuchet MS"/>
          <w:sz w:val="22"/>
          <w:szCs w:val="22"/>
        </w:rPr>
        <w:t xml:space="preserve"> transferarea acestor date către o altă companie (societate de marketing </w:t>
      </w:r>
      <w:proofErr w:type="spellStart"/>
      <w:r>
        <w:rPr>
          <w:rFonts w:ascii="Trebuchet MS" w:hAnsi="Trebuchet MS"/>
          <w:sz w:val="22"/>
          <w:szCs w:val="22"/>
        </w:rPr>
        <w:t>şi</w:t>
      </w:r>
      <w:proofErr w:type="spellEnd"/>
      <w:r>
        <w:rPr>
          <w:rFonts w:ascii="Trebuchet MS" w:hAnsi="Trebuchet MS"/>
          <w:sz w:val="22"/>
          <w:szCs w:val="22"/>
        </w:rPr>
        <w:t xml:space="preserve"> publicitate).</w:t>
      </w:r>
    </w:p>
    <w:p w14:paraId="751974A9"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Având în vedere prevederile </w:t>
      </w:r>
      <w:r>
        <w:rPr>
          <w:rFonts w:ascii="Trebuchet MS" w:hAnsi="Trebuchet MS"/>
          <w:bCs/>
          <w:sz w:val="22"/>
          <w:szCs w:val="22"/>
        </w:rPr>
        <w:t>REGULAMENTULUI (UE) 2016/679 AL PARLAMENTULUI EUROPEAN ȘI AL CONSILIULUI/ 27 aprilie 2016</w:t>
      </w:r>
      <w:r>
        <w:rPr>
          <w:rFonts w:ascii="Trebuchet MS" w:hAnsi="Trebuchet MS"/>
          <w:sz w:val="22"/>
          <w:szCs w:val="22"/>
        </w:rPr>
        <w:t xml:space="preserve">, datele dumneavoastră cu caracter personal sunt prelucrate ca urmare a depunerii dosarului în vederea </w:t>
      </w:r>
      <w:proofErr w:type="spellStart"/>
      <w:r>
        <w:rPr>
          <w:rFonts w:ascii="Trebuchet MS" w:hAnsi="Trebuchet MS"/>
          <w:sz w:val="22"/>
          <w:szCs w:val="22"/>
        </w:rPr>
        <w:t>participarii</w:t>
      </w:r>
      <w:proofErr w:type="spellEnd"/>
      <w:r>
        <w:rPr>
          <w:rFonts w:ascii="Trebuchet MS" w:hAnsi="Trebuchet MS"/>
          <w:sz w:val="22"/>
          <w:szCs w:val="22"/>
        </w:rPr>
        <w:t xml:space="preserve"> la concursul de angajare în conformitate cu:</w:t>
      </w:r>
    </w:p>
    <w:p w14:paraId="6C9D726D"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-Legea nr. 53/2003 privind Codul Muncii, cu modificările </w:t>
      </w:r>
      <w:proofErr w:type="spellStart"/>
      <w:r>
        <w:rPr>
          <w:rFonts w:ascii="Trebuchet MS" w:hAnsi="Trebuchet MS"/>
          <w:sz w:val="22"/>
          <w:szCs w:val="22"/>
        </w:rPr>
        <w:t>şi</w:t>
      </w:r>
      <w:proofErr w:type="spellEnd"/>
      <w:r>
        <w:rPr>
          <w:rFonts w:ascii="Trebuchet MS" w:hAnsi="Trebuchet MS"/>
          <w:sz w:val="22"/>
          <w:szCs w:val="22"/>
        </w:rPr>
        <w:t xml:space="preserve"> completările ulterioare;</w:t>
      </w:r>
    </w:p>
    <w:p w14:paraId="6F3BA353"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-Legea nr. 202/2006 privind organizarea </w:t>
      </w:r>
      <w:proofErr w:type="spellStart"/>
      <w:r>
        <w:rPr>
          <w:rFonts w:ascii="Trebuchet MS" w:hAnsi="Trebuchet MS"/>
          <w:sz w:val="22"/>
          <w:szCs w:val="22"/>
        </w:rPr>
        <w:t>şi</w:t>
      </w:r>
      <w:proofErr w:type="spellEnd"/>
      <w:r>
        <w:rPr>
          <w:rFonts w:ascii="Trebuchet MS" w:hAnsi="Trebuchet MS"/>
          <w:sz w:val="22"/>
          <w:szCs w:val="22"/>
        </w:rPr>
        <w:t xml:space="preserve"> </w:t>
      </w:r>
      <w:proofErr w:type="spellStart"/>
      <w:r>
        <w:rPr>
          <w:rFonts w:ascii="Trebuchet MS" w:hAnsi="Trebuchet MS"/>
          <w:sz w:val="22"/>
          <w:szCs w:val="22"/>
        </w:rPr>
        <w:t>funcţionarea</w:t>
      </w:r>
      <w:proofErr w:type="spellEnd"/>
      <w:r>
        <w:rPr>
          <w:rFonts w:ascii="Trebuchet MS" w:hAnsi="Trebuchet MS"/>
          <w:sz w:val="22"/>
          <w:szCs w:val="22"/>
        </w:rPr>
        <w:t xml:space="preserve"> </w:t>
      </w:r>
      <w:proofErr w:type="spellStart"/>
      <w:r>
        <w:rPr>
          <w:rFonts w:ascii="Trebuchet MS" w:hAnsi="Trebuchet MS"/>
          <w:sz w:val="22"/>
          <w:szCs w:val="22"/>
        </w:rPr>
        <w:t>Agenţiei</w:t>
      </w:r>
      <w:proofErr w:type="spellEnd"/>
      <w:r>
        <w:rPr>
          <w:rFonts w:ascii="Trebuchet MS" w:hAnsi="Trebuchet MS"/>
          <w:sz w:val="22"/>
          <w:szCs w:val="22"/>
        </w:rPr>
        <w:t xml:space="preserve"> </w:t>
      </w:r>
      <w:proofErr w:type="spellStart"/>
      <w:r>
        <w:rPr>
          <w:rFonts w:ascii="Trebuchet MS" w:hAnsi="Trebuchet MS"/>
          <w:sz w:val="22"/>
          <w:szCs w:val="22"/>
        </w:rPr>
        <w:t>Naţionale</w:t>
      </w:r>
      <w:proofErr w:type="spellEnd"/>
      <w:r>
        <w:rPr>
          <w:rFonts w:ascii="Trebuchet MS" w:hAnsi="Trebuchet MS"/>
          <w:sz w:val="22"/>
          <w:szCs w:val="22"/>
        </w:rPr>
        <w:t xml:space="preserve"> pentru Ocuparea </w:t>
      </w:r>
      <w:proofErr w:type="spellStart"/>
      <w:r>
        <w:rPr>
          <w:rFonts w:ascii="Trebuchet MS" w:hAnsi="Trebuchet MS"/>
          <w:sz w:val="22"/>
          <w:szCs w:val="22"/>
        </w:rPr>
        <w:t>Forţei</w:t>
      </w:r>
      <w:proofErr w:type="spellEnd"/>
      <w:r>
        <w:rPr>
          <w:rFonts w:ascii="Trebuchet MS" w:hAnsi="Trebuchet MS"/>
          <w:sz w:val="22"/>
          <w:szCs w:val="22"/>
        </w:rPr>
        <w:t xml:space="preserve"> de Muncă, republicată, cu modificările </w:t>
      </w:r>
      <w:proofErr w:type="spellStart"/>
      <w:r>
        <w:rPr>
          <w:rFonts w:ascii="Trebuchet MS" w:hAnsi="Trebuchet MS"/>
          <w:sz w:val="22"/>
          <w:szCs w:val="22"/>
        </w:rPr>
        <w:t>şi</w:t>
      </w:r>
      <w:proofErr w:type="spellEnd"/>
      <w:r>
        <w:rPr>
          <w:rFonts w:ascii="Trebuchet MS" w:hAnsi="Trebuchet MS"/>
          <w:sz w:val="22"/>
          <w:szCs w:val="22"/>
        </w:rPr>
        <w:t xml:space="preserve"> completările ulterioare;</w:t>
      </w:r>
    </w:p>
    <w:p w14:paraId="5DF59E5D"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w:t>
      </w:r>
      <w:proofErr w:type="spellStart"/>
      <w:r>
        <w:rPr>
          <w:rFonts w:ascii="Trebuchet MS" w:hAnsi="Trebuchet MS"/>
          <w:sz w:val="22"/>
          <w:szCs w:val="22"/>
        </w:rPr>
        <w:t>Ordonanţa</w:t>
      </w:r>
      <w:proofErr w:type="spellEnd"/>
      <w:r>
        <w:rPr>
          <w:rFonts w:ascii="Trebuchet MS" w:hAnsi="Trebuchet MS"/>
          <w:sz w:val="22"/>
          <w:szCs w:val="22"/>
        </w:rPr>
        <w:t xml:space="preserve"> de </w:t>
      </w:r>
      <w:proofErr w:type="spellStart"/>
      <w:r>
        <w:rPr>
          <w:rFonts w:ascii="Trebuchet MS" w:hAnsi="Trebuchet MS"/>
          <w:sz w:val="22"/>
          <w:szCs w:val="22"/>
        </w:rPr>
        <w:t>urgenţă</w:t>
      </w:r>
      <w:proofErr w:type="spellEnd"/>
      <w:r>
        <w:rPr>
          <w:rFonts w:ascii="Trebuchet MS" w:hAnsi="Trebuchet MS"/>
          <w:sz w:val="22"/>
          <w:szCs w:val="22"/>
        </w:rPr>
        <w:t xml:space="preserve"> a Guvernului nr. 57/2019 privind Codul Administrativ</w:t>
      </w:r>
      <w:r>
        <w:rPr>
          <w:rFonts w:ascii="Trebuchet MS" w:hAnsi="Trebuchet MS"/>
        </w:rPr>
        <w:t>;</w:t>
      </w:r>
    </w:p>
    <w:p w14:paraId="32C92F53"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-Hotărârea Guvernului nr. 1610/2006 privind aprobarea statutului </w:t>
      </w:r>
      <w:proofErr w:type="spellStart"/>
      <w:r>
        <w:rPr>
          <w:rFonts w:ascii="Trebuchet MS" w:hAnsi="Trebuchet MS"/>
          <w:sz w:val="22"/>
          <w:szCs w:val="22"/>
        </w:rPr>
        <w:t>Agenţiei</w:t>
      </w:r>
      <w:proofErr w:type="spellEnd"/>
      <w:r>
        <w:rPr>
          <w:rFonts w:ascii="Trebuchet MS" w:hAnsi="Trebuchet MS"/>
          <w:sz w:val="22"/>
          <w:szCs w:val="22"/>
        </w:rPr>
        <w:t xml:space="preserve"> </w:t>
      </w:r>
      <w:proofErr w:type="spellStart"/>
      <w:r>
        <w:rPr>
          <w:rFonts w:ascii="Trebuchet MS" w:hAnsi="Trebuchet MS"/>
          <w:sz w:val="22"/>
          <w:szCs w:val="22"/>
        </w:rPr>
        <w:t>Naţionale</w:t>
      </w:r>
      <w:proofErr w:type="spellEnd"/>
      <w:r>
        <w:rPr>
          <w:rFonts w:ascii="Trebuchet MS" w:hAnsi="Trebuchet MS"/>
          <w:sz w:val="22"/>
          <w:szCs w:val="22"/>
        </w:rPr>
        <w:t xml:space="preserve"> pentru Ocuparea </w:t>
      </w:r>
      <w:proofErr w:type="spellStart"/>
      <w:r>
        <w:rPr>
          <w:rFonts w:ascii="Trebuchet MS" w:hAnsi="Trebuchet MS"/>
          <w:sz w:val="22"/>
          <w:szCs w:val="22"/>
        </w:rPr>
        <w:t>Forţei</w:t>
      </w:r>
      <w:proofErr w:type="spellEnd"/>
      <w:r>
        <w:rPr>
          <w:rFonts w:ascii="Trebuchet MS" w:hAnsi="Trebuchet MS"/>
          <w:sz w:val="22"/>
          <w:szCs w:val="22"/>
        </w:rPr>
        <w:t xml:space="preserve"> de Muncă, cu modificările </w:t>
      </w:r>
      <w:proofErr w:type="spellStart"/>
      <w:r>
        <w:rPr>
          <w:rFonts w:ascii="Trebuchet MS" w:hAnsi="Trebuchet MS"/>
          <w:sz w:val="22"/>
          <w:szCs w:val="22"/>
        </w:rPr>
        <w:t>şi</w:t>
      </w:r>
      <w:proofErr w:type="spellEnd"/>
      <w:r>
        <w:rPr>
          <w:rFonts w:ascii="Trebuchet MS" w:hAnsi="Trebuchet MS"/>
          <w:sz w:val="22"/>
          <w:szCs w:val="22"/>
        </w:rPr>
        <w:t xml:space="preserve"> completările ulterioare;</w:t>
      </w:r>
    </w:p>
    <w:p w14:paraId="6B295F50"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-Hotărârea Guvernului nr. 611/2008 pentru aprobarea normelor privind organizarea </w:t>
      </w:r>
      <w:proofErr w:type="spellStart"/>
      <w:r>
        <w:rPr>
          <w:rFonts w:ascii="Trebuchet MS" w:hAnsi="Trebuchet MS"/>
          <w:sz w:val="22"/>
          <w:szCs w:val="22"/>
        </w:rPr>
        <w:t>şi</w:t>
      </w:r>
      <w:proofErr w:type="spellEnd"/>
      <w:r>
        <w:rPr>
          <w:rFonts w:ascii="Trebuchet MS" w:hAnsi="Trebuchet MS"/>
          <w:sz w:val="22"/>
          <w:szCs w:val="22"/>
        </w:rPr>
        <w:t xml:space="preserve"> dezvoltarea carierei </w:t>
      </w:r>
      <w:proofErr w:type="spellStart"/>
      <w:r>
        <w:rPr>
          <w:rFonts w:ascii="Trebuchet MS" w:hAnsi="Trebuchet MS"/>
          <w:sz w:val="22"/>
          <w:szCs w:val="22"/>
        </w:rPr>
        <w:t>funcţionarilor</w:t>
      </w:r>
      <w:proofErr w:type="spellEnd"/>
      <w:r>
        <w:rPr>
          <w:rFonts w:ascii="Trebuchet MS" w:hAnsi="Trebuchet MS"/>
          <w:sz w:val="22"/>
          <w:szCs w:val="22"/>
        </w:rPr>
        <w:t xml:space="preserve"> publici, cu modificările </w:t>
      </w:r>
      <w:proofErr w:type="spellStart"/>
      <w:r>
        <w:rPr>
          <w:rFonts w:ascii="Trebuchet MS" w:hAnsi="Trebuchet MS"/>
          <w:sz w:val="22"/>
          <w:szCs w:val="22"/>
        </w:rPr>
        <w:t>şi</w:t>
      </w:r>
      <w:proofErr w:type="spellEnd"/>
      <w:r>
        <w:rPr>
          <w:rFonts w:ascii="Trebuchet MS" w:hAnsi="Trebuchet MS"/>
          <w:sz w:val="22"/>
          <w:szCs w:val="22"/>
        </w:rPr>
        <w:t xml:space="preserve"> completările ulterioare.</w:t>
      </w:r>
    </w:p>
    <w:p w14:paraId="2D3A69F0"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Datele cu caracter personal sunt:</w:t>
      </w:r>
    </w:p>
    <w:p w14:paraId="34FEE8FD"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b/>
          <w:sz w:val="22"/>
          <w:szCs w:val="22"/>
        </w:rPr>
        <w:t>Date simple</w:t>
      </w:r>
      <w:r>
        <w:rPr>
          <w:rFonts w:ascii="Trebuchet MS" w:hAnsi="Trebuchet MS"/>
          <w:sz w:val="22"/>
          <w:szCs w:val="22"/>
        </w:rPr>
        <w:t>: nume, prenume, email, identificatori de acte de identitate, date despre educație, istoric angajări, CV;</w:t>
      </w:r>
    </w:p>
    <w:p w14:paraId="323D12B8"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b/>
          <w:sz w:val="22"/>
          <w:szCs w:val="22"/>
        </w:rPr>
        <w:t>Date despre comportament</w:t>
      </w:r>
      <w:r>
        <w:rPr>
          <w:rFonts w:ascii="Trebuchet MS" w:hAnsi="Trebuchet MS"/>
          <w:sz w:val="22"/>
          <w:szCs w:val="22"/>
        </w:rPr>
        <w:t>: evaluarea performanțelor, înregistrări CCTV;</w:t>
      </w:r>
    </w:p>
    <w:p w14:paraId="6C03EA64"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b/>
          <w:sz w:val="22"/>
          <w:szCs w:val="22"/>
        </w:rPr>
        <w:t>Date speciale</w:t>
      </w:r>
      <w:r>
        <w:rPr>
          <w:rFonts w:ascii="Trebuchet MS" w:hAnsi="Trebuchet MS"/>
          <w:sz w:val="22"/>
          <w:szCs w:val="22"/>
        </w:rPr>
        <w:t>: date medicale, date despre condamnări.</w:t>
      </w:r>
    </w:p>
    <w:p w14:paraId="6D43FE74"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p>
    <w:p w14:paraId="6485995B"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Am luat la </w:t>
      </w:r>
      <w:proofErr w:type="spellStart"/>
      <w:r>
        <w:rPr>
          <w:rFonts w:ascii="Trebuchet MS" w:hAnsi="Trebuchet MS"/>
          <w:sz w:val="22"/>
          <w:szCs w:val="22"/>
        </w:rPr>
        <w:t>cunoştinţă</w:t>
      </w:r>
      <w:proofErr w:type="spellEnd"/>
      <w:r>
        <w:rPr>
          <w:rFonts w:ascii="Trebuchet MS" w:hAnsi="Trebuchet MS"/>
          <w:sz w:val="22"/>
          <w:szCs w:val="22"/>
        </w:rPr>
        <w:t xml:space="preserve"> faptul că:</w:t>
      </w:r>
    </w:p>
    <w:p w14:paraId="74592394"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1. pot exercita drepturile prevăzute de către </w:t>
      </w:r>
      <w:r>
        <w:rPr>
          <w:rFonts w:ascii="Trebuchet MS" w:hAnsi="Trebuchet MS"/>
          <w:bCs/>
          <w:sz w:val="22"/>
          <w:szCs w:val="22"/>
        </w:rPr>
        <w:t xml:space="preserve">Regulamentului </w:t>
      </w:r>
      <w:r>
        <w:rPr>
          <w:rFonts w:ascii="Trebuchet MS" w:hAnsi="Trebuchet MS"/>
          <w:sz w:val="22"/>
          <w:szCs w:val="22"/>
        </w:rPr>
        <w:t xml:space="preserve">(UE) 2016/679 al Parlamentului European </w:t>
      </w:r>
      <w:proofErr w:type="spellStart"/>
      <w:r>
        <w:rPr>
          <w:rFonts w:ascii="Trebuchet MS" w:hAnsi="Trebuchet MS"/>
          <w:sz w:val="22"/>
          <w:szCs w:val="22"/>
        </w:rPr>
        <w:t>şi</w:t>
      </w:r>
      <w:proofErr w:type="spellEnd"/>
      <w:r>
        <w:rPr>
          <w:rFonts w:ascii="Trebuchet MS" w:hAnsi="Trebuchet MS"/>
          <w:sz w:val="22"/>
          <w:szCs w:val="22"/>
        </w:rPr>
        <w:t xml:space="preserve"> al  Consiliului din 27 aprilie 2016 privind </w:t>
      </w:r>
      <w:r>
        <w:rPr>
          <w:rFonts w:ascii="Trebuchet MS" w:hAnsi="Trebuchet MS"/>
          <w:noProof/>
          <w:sz w:val="22"/>
          <w:szCs w:val="22"/>
        </w:rPr>
        <w:t>protecţia</w:t>
      </w:r>
      <w:r>
        <w:rPr>
          <w:rFonts w:ascii="Trebuchet MS" w:hAnsi="Trebuchet MS"/>
          <w:sz w:val="22"/>
          <w:szCs w:val="22"/>
        </w:rPr>
        <w:t xml:space="preserve"> persoanelor fizice în ceea ce </w:t>
      </w:r>
      <w:proofErr w:type="spellStart"/>
      <w:r>
        <w:rPr>
          <w:rFonts w:ascii="Trebuchet MS" w:hAnsi="Trebuchet MS"/>
          <w:sz w:val="22"/>
          <w:szCs w:val="22"/>
        </w:rPr>
        <w:t>priveşte</w:t>
      </w:r>
      <w:proofErr w:type="spellEnd"/>
      <w:r>
        <w:rPr>
          <w:rFonts w:ascii="Trebuchet MS" w:hAnsi="Trebuchet MS"/>
          <w:sz w:val="22"/>
          <w:szCs w:val="22"/>
        </w:rPr>
        <w:t xml:space="preserve"> prelucrarea datelor cu caracter personal </w:t>
      </w:r>
      <w:proofErr w:type="spellStart"/>
      <w:r>
        <w:rPr>
          <w:rFonts w:ascii="Trebuchet MS" w:hAnsi="Trebuchet MS"/>
          <w:sz w:val="22"/>
          <w:szCs w:val="22"/>
        </w:rPr>
        <w:t>şi</w:t>
      </w:r>
      <w:proofErr w:type="spellEnd"/>
      <w:r>
        <w:rPr>
          <w:rFonts w:ascii="Trebuchet MS" w:hAnsi="Trebuchet MS"/>
          <w:sz w:val="22"/>
          <w:szCs w:val="22"/>
        </w:rPr>
        <w:t xml:space="preserve"> privind libera </w:t>
      </w:r>
      <w:proofErr w:type="spellStart"/>
      <w:r>
        <w:rPr>
          <w:rFonts w:ascii="Trebuchet MS" w:hAnsi="Trebuchet MS"/>
          <w:sz w:val="22"/>
          <w:szCs w:val="22"/>
        </w:rPr>
        <w:t>circulaţie</w:t>
      </w:r>
      <w:proofErr w:type="spellEnd"/>
      <w:r>
        <w:rPr>
          <w:rFonts w:ascii="Trebuchet MS" w:hAnsi="Trebuchet MS"/>
          <w:sz w:val="22"/>
          <w:szCs w:val="22"/>
        </w:rPr>
        <w:t xml:space="preserve"> a acestor date, aplicabil din data de 25.05.2018 </w:t>
      </w:r>
      <w:proofErr w:type="spellStart"/>
      <w:r>
        <w:rPr>
          <w:rFonts w:ascii="Trebuchet MS" w:hAnsi="Trebuchet MS"/>
          <w:sz w:val="22"/>
          <w:szCs w:val="22"/>
        </w:rPr>
        <w:t>şi</w:t>
      </w:r>
      <w:proofErr w:type="spellEnd"/>
      <w:r>
        <w:rPr>
          <w:rFonts w:ascii="Trebuchet MS" w:hAnsi="Trebuchet MS"/>
          <w:sz w:val="22"/>
          <w:szCs w:val="22"/>
        </w:rPr>
        <w:t xml:space="preserve"> de abrogare a Directivei 95/46/CE (Regulamentul General privind </w:t>
      </w:r>
      <w:proofErr w:type="spellStart"/>
      <w:r>
        <w:rPr>
          <w:rFonts w:ascii="Trebuchet MS" w:hAnsi="Trebuchet MS"/>
          <w:sz w:val="22"/>
          <w:szCs w:val="22"/>
        </w:rPr>
        <w:t>Protecţia</w:t>
      </w:r>
      <w:proofErr w:type="spellEnd"/>
      <w:r>
        <w:rPr>
          <w:rFonts w:ascii="Trebuchet MS" w:hAnsi="Trebuchet MS"/>
          <w:sz w:val="22"/>
          <w:szCs w:val="22"/>
        </w:rPr>
        <w:t xml:space="preserve"> </w:t>
      </w:r>
      <w:r>
        <w:rPr>
          <w:rFonts w:ascii="Trebuchet MS" w:hAnsi="Trebuchet MS"/>
          <w:sz w:val="22"/>
          <w:szCs w:val="22"/>
        </w:rPr>
        <w:lastRenderedPageBreak/>
        <w:t>Datelor</w:t>
      </w:r>
      <w:r w:rsidRPr="00B35E02">
        <w:rPr>
          <w:rFonts w:ascii="Trebuchet MS" w:hAnsi="Trebuchet MS"/>
          <w:sz w:val="22"/>
          <w:szCs w:val="22"/>
        </w:rPr>
        <w:t>/</w:t>
      </w:r>
      <w:r>
        <w:rPr>
          <w:rFonts w:ascii="Trebuchet MS" w:hAnsi="Trebuchet MS"/>
          <w:sz w:val="22"/>
          <w:szCs w:val="22"/>
        </w:rPr>
        <w:t xml:space="preserve">RGPD), precum </w:t>
      </w:r>
      <w:r>
        <w:rPr>
          <w:rFonts w:ascii="Trebuchet MS" w:hAnsi="Trebuchet MS"/>
          <w:b/>
          <w:sz w:val="22"/>
          <w:szCs w:val="22"/>
        </w:rPr>
        <w:t xml:space="preserve">dreptul de rectificare, actualizare, anonimizare, opoziție,  </w:t>
      </w:r>
      <w:proofErr w:type="spellStart"/>
      <w:r>
        <w:rPr>
          <w:rFonts w:ascii="Trebuchet MS" w:hAnsi="Trebuchet MS"/>
          <w:b/>
          <w:sz w:val="22"/>
          <w:szCs w:val="22"/>
        </w:rPr>
        <w:t>restricţionare</w:t>
      </w:r>
      <w:proofErr w:type="spellEnd"/>
      <w:r>
        <w:rPr>
          <w:rFonts w:ascii="Trebuchet MS" w:hAnsi="Trebuchet MS"/>
          <w:b/>
          <w:sz w:val="22"/>
          <w:szCs w:val="22"/>
        </w:rPr>
        <w:t xml:space="preserve"> a prelucrării datelor precum </w:t>
      </w:r>
      <w:proofErr w:type="spellStart"/>
      <w:r>
        <w:rPr>
          <w:rFonts w:ascii="Trebuchet MS" w:hAnsi="Trebuchet MS"/>
          <w:b/>
          <w:sz w:val="22"/>
          <w:szCs w:val="22"/>
        </w:rPr>
        <w:t>şi</w:t>
      </w:r>
      <w:proofErr w:type="spellEnd"/>
      <w:r>
        <w:rPr>
          <w:rFonts w:ascii="Trebuchet MS" w:hAnsi="Trebuchet MS"/>
          <w:b/>
          <w:sz w:val="22"/>
          <w:szCs w:val="22"/>
        </w:rPr>
        <w:t xml:space="preserve"> dreptul de acces la datele caracter personal</w:t>
      </w:r>
      <w:r>
        <w:rPr>
          <w:rFonts w:ascii="Trebuchet MS" w:hAnsi="Trebuchet MS"/>
          <w:sz w:val="22"/>
          <w:szCs w:val="22"/>
        </w:rPr>
        <w:t xml:space="preserve">, drepturi potrivit cărora orice persoană vizată are dreptul de a obține de la ANOFM, la cerere (în mod gratuit conform prevederilor legale), confirmarea faptului că datele personale sunt sau nu sunt prelucrate de acesta în conformitate cu articolul 15 din RGPD nr.679/2016 precum </w:t>
      </w:r>
      <w:proofErr w:type="spellStart"/>
      <w:r>
        <w:rPr>
          <w:rFonts w:ascii="Trebuchet MS" w:hAnsi="Trebuchet MS"/>
          <w:sz w:val="22"/>
          <w:szCs w:val="22"/>
        </w:rPr>
        <w:t>şi</w:t>
      </w:r>
      <w:proofErr w:type="spellEnd"/>
      <w:r>
        <w:rPr>
          <w:rFonts w:ascii="Trebuchet MS" w:hAnsi="Trebuchet MS"/>
          <w:sz w:val="22"/>
          <w:szCs w:val="22"/>
        </w:rPr>
        <w:t xml:space="preserve"> </w:t>
      </w:r>
      <w:proofErr w:type="spellStart"/>
      <w:r>
        <w:rPr>
          <w:rFonts w:ascii="Trebuchet MS" w:hAnsi="Trebuchet MS"/>
          <w:sz w:val="22"/>
          <w:szCs w:val="22"/>
        </w:rPr>
        <w:t>informaţii</w:t>
      </w:r>
      <w:proofErr w:type="spellEnd"/>
      <w:r>
        <w:rPr>
          <w:rFonts w:ascii="Trebuchet MS" w:hAnsi="Trebuchet MS"/>
          <w:sz w:val="22"/>
          <w:szCs w:val="22"/>
        </w:rPr>
        <w:t xml:space="preserve"> referitoare la scopurile prelucrării; categoriile de date avute în vedere </w:t>
      </w:r>
      <w:proofErr w:type="spellStart"/>
      <w:r>
        <w:rPr>
          <w:rFonts w:ascii="Trebuchet MS" w:hAnsi="Trebuchet MS"/>
          <w:sz w:val="22"/>
          <w:szCs w:val="22"/>
        </w:rPr>
        <w:t>şi</w:t>
      </w:r>
      <w:proofErr w:type="spellEnd"/>
      <w:r>
        <w:rPr>
          <w:rFonts w:ascii="Trebuchet MS" w:hAnsi="Trebuchet MS"/>
          <w:sz w:val="22"/>
          <w:szCs w:val="22"/>
        </w:rPr>
        <w:t xml:space="preserve"> destinatarii; categoriile de destinatari cărora le sunt dezvăluite datele mele; posibilitatea de a consulta registrul de </w:t>
      </w:r>
      <w:proofErr w:type="spellStart"/>
      <w:r>
        <w:rPr>
          <w:rFonts w:ascii="Trebuchet MS" w:hAnsi="Trebuchet MS"/>
          <w:sz w:val="22"/>
          <w:szCs w:val="22"/>
        </w:rPr>
        <w:t>evidenţă</w:t>
      </w:r>
      <w:proofErr w:type="spellEnd"/>
      <w:r>
        <w:rPr>
          <w:rFonts w:ascii="Trebuchet MS" w:hAnsi="Trebuchet MS"/>
          <w:sz w:val="22"/>
          <w:szCs w:val="22"/>
        </w:rPr>
        <w:t xml:space="preserve"> a prelucrărilor  precum </w:t>
      </w:r>
      <w:proofErr w:type="spellStart"/>
      <w:r>
        <w:rPr>
          <w:rFonts w:ascii="Trebuchet MS" w:hAnsi="Trebuchet MS"/>
          <w:sz w:val="22"/>
          <w:szCs w:val="22"/>
        </w:rPr>
        <w:t>şi</w:t>
      </w:r>
      <w:proofErr w:type="spellEnd"/>
      <w:r>
        <w:rPr>
          <w:rFonts w:ascii="Trebuchet MS" w:hAnsi="Trebuchet MS"/>
          <w:sz w:val="22"/>
          <w:szCs w:val="22"/>
        </w:rPr>
        <w:t xml:space="preserve"> dreptul de a mă adresa Autorității Naționale de Supraveghere a Prelucrării Datelor cu Caracter Personal sau justiției, pentru apărarea oricăror drepturi garantate de RGPD nr.679/2016, dacă consider că drepturile mele au fost încălcate. </w:t>
      </w:r>
    </w:p>
    <w:p w14:paraId="1AB6D7B5"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2. am dreptul de a adresa în formă scrisă, datată, semnată și înregistrată la ANOFM, orice solicitare de clarificări în legătură cu prelucrarea datelor cu caracter personal la sediul subscrisei sau transmis la adresa de e-mail protectiadatelor@anofm.ro , telefon 021.303.98.59, fax: 021.303.98.45 </w:t>
      </w:r>
    </w:p>
    <w:p w14:paraId="737E06CE"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3. ANOFM este obligat(ă) să comunice persoanei vizate măsurile luate, precum și, dacă este cazul, numele terțului căruia i-au fost dezvăluite datele cu caracter personal referitoare la persoana vizată, în termenul legal.</w:t>
      </w:r>
    </w:p>
    <w:p w14:paraId="44D7F4B0"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p>
    <w:p w14:paraId="2BD2D47D"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ANOFM va lua toate măsurile tehnice și procedurale pentru a proteja și pentru a asigura confidențialitatea, integritatea și accesibilitatea datelor dumneavoastră cu caracter personal; vom preveni utilizarea sau accesul neautorizat </w:t>
      </w:r>
      <w:proofErr w:type="spellStart"/>
      <w:r>
        <w:rPr>
          <w:rFonts w:ascii="Trebuchet MS" w:hAnsi="Trebuchet MS"/>
          <w:sz w:val="22"/>
          <w:szCs w:val="22"/>
        </w:rPr>
        <w:t>şi</w:t>
      </w:r>
      <w:proofErr w:type="spellEnd"/>
      <w:r>
        <w:rPr>
          <w:rFonts w:ascii="Trebuchet MS" w:hAnsi="Trebuchet MS"/>
          <w:sz w:val="22"/>
          <w:szCs w:val="22"/>
        </w:rPr>
        <w:t xml:space="preserve"> va preveni încălcarea securității datelor cu caracter personal, în conformitate cu </w:t>
      </w:r>
      <w:proofErr w:type="spellStart"/>
      <w:r>
        <w:rPr>
          <w:rFonts w:ascii="Trebuchet MS" w:hAnsi="Trebuchet MS"/>
          <w:sz w:val="22"/>
          <w:szCs w:val="22"/>
        </w:rPr>
        <w:t>legislaţia</w:t>
      </w:r>
      <w:proofErr w:type="spellEnd"/>
      <w:r>
        <w:rPr>
          <w:rFonts w:ascii="Trebuchet MS" w:hAnsi="Trebuchet MS"/>
          <w:sz w:val="22"/>
          <w:szCs w:val="22"/>
        </w:rPr>
        <w:t xml:space="preserve"> în vigoare.</w:t>
      </w:r>
    </w:p>
    <w:p w14:paraId="522E7D00"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p>
    <w:p w14:paraId="5C7E4EAD"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Totodată, vă informăm că </w:t>
      </w:r>
      <w:proofErr w:type="spellStart"/>
      <w:r>
        <w:rPr>
          <w:rFonts w:ascii="Trebuchet MS" w:hAnsi="Trebuchet MS"/>
          <w:sz w:val="22"/>
          <w:szCs w:val="22"/>
        </w:rPr>
        <w:t>instituţia</w:t>
      </w:r>
      <w:proofErr w:type="spellEnd"/>
      <w:r>
        <w:rPr>
          <w:rFonts w:ascii="Trebuchet MS" w:hAnsi="Trebuchet MS"/>
          <w:sz w:val="22"/>
          <w:szCs w:val="22"/>
        </w:rPr>
        <w:t xml:space="preserve"> noastră monitorizează / nu monitorizează prin sisteme de supraveghere video  holurile principale, spatiile exterioare aferente clădirii, atât pentru </w:t>
      </w:r>
      <w:proofErr w:type="spellStart"/>
      <w:r>
        <w:rPr>
          <w:rFonts w:ascii="Trebuchet MS" w:hAnsi="Trebuchet MS"/>
          <w:sz w:val="22"/>
          <w:szCs w:val="22"/>
        </w:rPr>
        <w:t>protecţia</w:t>
      </w:r>
      <w:proofErr w:type="spellEnd"/>
      <w:r>
        <w:rPr>
          <w:rFonts w:ascii="Trebuchet MS" w:hAnsi="Trebuchet MS"/>
          <w:sz w:val="22"/>
          <w:szCs w:val="22"/>
        </w:rPr>
        <w:t xml:space="preserve"> dumneavoastră cât </w:t>
      </w:r>
      <w:proofErr w:type="spellStart"/>
      <w:r>
        <w:rPr>
          <w:rFonts w:ascii="Trebuchet MS" w:hAnsi="Trebuchet MS"/>
          <w:sz w:val="22"/>
          <w:szCs w:val="22"/>
        </w:rPr>
        <w:t>şi</w:t>
      </w:r>
      <w:proofErr w:type="spellEnd"/>
      <w:r>
        <w:rPr>
          <w:rFonts w:ascii="Trebuchet MS" w:hAnsi="Trebuchet MS"/>
          <w:sz w:val="22"/>
          <w:szCs w:val="22"/>
        </w:rPr>
        <w:t xml:space="preserve"> a bunurilor </w:t>
      </w:r>
      <w:proofErr w:type="spellStart"/>
      <w:r>
        <w:rPr>
          <w:rFonts w:ascii="Trebuchet MS" w:hAnsi="Trebuchet MS"/>
          <w:sz w:val="22"/>
          <w:szCs w:val="22"/>
        </w:rPr>
        <w:t>instituţiei</w:t>
      </w:r>
      <w:proofErr w:type="spellEnd"/>
      <w:r>
        <w:rPr>
          <w:rFonts w:ascii="Trebuchet MS" w:hAnsi="Trebuchet MS"/>
          <w:sz w:val="22"/>
          <w:szCs w:val="22"/>
        </w:rPr>
        <w:t xml:space="preserve"> </w:t>
      </w:r>
      <w:proofErr w:type="spellStart"/>
      <w:r>
        <w:rPr>
          <w:rFonts w:ascii="Trebuchet MS" w:hAnsi="Trebuchet MS"/>
          <w:sz w:val="22"/>
          <w:szCs w:val="22"/>
        </w:rPr>
        <w:t>şi</w:t>
      </w:r>
      <w:proofErr w:type="spellEnd"/>
      <w:r>
        <w:rPr>
          <w:rFonts w:ascii="Trebuchet MS" w:hAnsi="Trebuchet MS"/>
          <w:sz w:val="22"/>
          <w:szCs w:val="22"/>
        </w:rPr>
        <w:t xml:space="preserve"> prelucrează datele dumneavoastră pentru a preveni </w:t>
      </w:r>
      <w:proofErr w:type="spellStart"/>
      <w:r>
        <w:rPr>
          <w:rFonts w:ascii="Trebuchet MS" w:hAnsi="Trebuchet MS"/>
          <w:sz w:val="22"/>
          <w:szCs w:val="22"/>
        </w:rPr>
        <w:t>şi</w:t>
      </w:r>
      <w:proofErr w:type="spellEnd"/>
      <w:r>
        <w:rPr>
          <w:rFonts w:ascii="Trebuchet MS" w:hAnsi="Trebuchet MS"/>
          <w:sz w:val="22"/>
          <w:szCs w:val="22"/>
        </w:rPr>
        <w:t xml:space="preserve"> identifica posibilele </w:t>
      </w:r>
      <w:proofErr w:type="spellStart"/>
      <w:r>
        <w:rPr>
          <w:rFonts w:ascii="Trebuchet MS" w:hAnsi="Trebuchet MS"/>
          <w:sz w:val="22"/>
          <w:szCs w:val="22"/>
        </w:rPr>
        <w:t>infracţiuni</w:t>
      </w:r>
      <w:proofErr w:type="spellEnd"/>
      <w:r>
        <w:rPr>
          <w:rFonts w:ascii="Trebuchet MS" w:hAnsi="Trebuchet MS"/>
          <w:sz w:val="22"/>
          <w:szCs w:val="22"/>
        </w:rPr>
        <w:t xml:space="preserve">. Stocarea imaginilor se face în conformitate cu </w:t>
      </w:r>
      <w:proofErr w:type="spellStart"/>
      <w:r>
        <w:rPr>
          <w:rFonts w:ascii="Trebuchet MS" w:hAnsi="Trebuchet MS"/>
          <w:sz w:val="22"/>
          <w:szCs w:val="22"/>
        </w:rPr>
        <w:t>legislaţia</w:t>
      </w:r>
      <w:proofErr w:type="spellEnd"/>
      <w:r>
        <w:rPr>
          <w:rFonts w:ascii="Trebuchet MS" w:hAnsi="Trebuchet MS"/>
          <w:sz w:val="22"/>
          <w:szCs w:val="22"/>
        </w:rPr>
        <w:t xml:space="preserve"> in vigoare. </w:t>
      </w:r>
    </w:p>
    <w:p w14:paraId="749D2F57"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p>
    <w:p w14:paraId="4D2E1D68" w14:textId="77777777" w:rsidR="00F57A02" w:rsidRDefault="00F57A02" w:rsidP="00B35E02">
      <w:pPr>
        <w:pStyle w:val="doc-ti"/>
        <w:spacing w:before="0" w:beforeAutospacing="0" w:after="0" w:afterAutospacing="0" w:line="276" w:lineRule="auto"/>
        <w:jc w:val="both"/>
        <w:textAlignment w:val="baseline"/>
        <w:rPr>
          <w:rStyle w:val="Bodytext3NotBold"/>
          <w:rFonts w:ascii="Trebuchet MS" w:hAnsi="Trebuchet MS"/>
          <w:b w:val="0"/>
          <w:bCs w:val="0"/>
          <w:sz w:val="22"/>
          <w:szCs w:val="22"/>
        </w:rPr>
      </w:pPr>
      <w:r>
        <w:rPr>
          <w:rStyle w:val="Bodytext3NotBold"/>
          <w:rFonts w:ascii="Trebuchet MS" w:hAnsi="Trebuchet MS"/>
          <w:sz w:val="22"/>
          <w:szCs w:val="22"/>
        </w:rPr>
        <w:t>Furnizarea datelor cu caracter personal este necesară în scopul  desfășurării procesului de recrutare și selecție iar lipsa consimțământului dumneavoastră atrage imposibilitatea realizării scopurilor pentru care v-ați adresat instituției noastre.</w:t>
      </w:r>
    </w:p>
    <w:p w14:paraId="7D2B01E8" w14:textId="77777777" w:rsidR="00F57A02" w:rsidRDefault="00F57A02" w:rsidP="00B35E02">
      <w:pPr>
        <w:pStyle w:val="doc-ti"/>
        <w:spacing w:before="0" w:beforeAutospacing="0" w:after="0" w:afterAutospacing="0" w:line="276" w:lineRule="auto"/>
        <w:jc w:val="both"/>
        <w:textAlignment w:val="baseline"/>
      </w:pPr>
    </w:p>
    <w:p w14:paraId="3F9E4CD3" w14:textId="77777777" w:rsidR="00B35E02" w:rsidRDefault="00B35E02" w:rsidP="00B35E02">
      <w:pPr>
        <w:pStyle w:val="doc-ti"/>
        <w:spacing w:before="0" w:beforeAutospacing="0" w:after="0" w:afterAutospacing="0" w:line="276" w:lineRule="auto"/>
        <w:jc w:val="both"/>
        <w:textAlignment w:val="baseline"/>
      </w:pPr>
    </w:p>
    <w:p w14:paraId="75F52D65"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 xml:space="preserve">Data:  </w:t>
      </w:r>
    </w:p>
    <w:bookmarkEnd w:id="0"/>
    <w:p w14:paraId="59DB6F4E" w14:textId="77777777" w:rsidR="00F57A02" w:rsidRDefault="00F57A02" w:rsidP="00B35E02">
      <w:pPr>
        <w:pStyle w:val="doc-ti"/>
        <w:spacing w:before="0" w:beforeAutospacing="0" w:after="0" w:afterAutospacing="0" w:line="276" w:lineRule="auto"/>
        <w:jc w:val="both"/>
        <w:textAlignment w:val="baseline"/>
        <w:rPr>
          <w:rFonts w:ascii="Trebuchet MS" w:hAnsi="Trebuchet MS"/>
          <w:sz w:val="22"/>
          <w:szCs w:val="22"/>
        </w:rPr>
      </w:pPr>
      <w:r>
        <w:rPr>
          <w:rFonts w:ascii="Trebuchet MS" w:hAnsi="Trebuchet MS"/>
          <w:sz w:val="22"/>
          <w:szCs w:val="22"/>
        </w:rPr>
        <w:t>Semnătura (nume și prenume în clar):</w:t>
      </w:r>
    </w:p>
    <w:p w14:paraId="784946E9" w14:textId="77777777" w:rsidR="0093506B" w:rsidRPr="00B35E02" w:rsidRDefault="0093506B" w:rsidP="00B35E02">
      <w:pPr>
        <w:spacing w:after="0"/>
        <w:ind w:left="0"/>
        <w:rPr>
          <w:rFonts w:cs="Arial"/>
          <w:sz w:val="24"/>
          <w:szCs w:val="24"/>
          <w:lang w:val="it-IT"/>
        </w:rPr>
      </w:pPr>
    </w:p>
    <w:p w14:paraId="2E3256E6" w14:textId="77777777" w:rsidR="0093506B" w:rsidRPr="00B35E02" w:rsidRDefault="0093506B" w:rsidP="005F756F">
      <w:pPr>
        <w:ind w:left="0"/>
        <w:rPr>
          <w:rFonts w:cs="Arial"/>
          <w:sz w:val="24"/>
          <w:szCs w:val="24"/>
          <w:lang w:val="it-IT"/>
        </w:rPr>
      </w:pPr>
    </w:p>
    <w:p w14:paraId="5C3C91F1" w14:textId="77777777" w:rsidR="00F746FD" w:rsidRPr="00B35E02" w:rsidRDefault="00F746FD" w:rsidP="0093506B">
      <w:pPr>
        <w:tabs>
          <w:tab w:val="left" w:pos="0"/>
        </w:tabs>
        <w:ind w:left="0"/>
        <w:rPr>
          <w:rFonts w:cs="Arial"/>
          <w:sz w:val="24"/>
          <w:szCs w:val="24"/>
          <w:lang w:val="it-IT"/>
        </w:rPr>
      </w:pPr>
    </w:p>
    <w:sectPr w:rsidR="00F746FD" w:rsidRPr="00B35E02" w:rsidSect="00B35E02">
      <w:headerReference w:type="default" r:id="rId8"/>
      <w:footerReference w:type="default" r:id="rId9"/>
      <w:headerReference w:type="first" r:id="rId10"/>
      <w:footerReference w:type="first" r:id="rId11"/>
      <w:pgSz w:w="11900" w:h="16840"/>
      <w:pgMar w:top="567" w:right="567" w:bottom="567" w:left="1134"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61DF5" w14:textId="77777777" w:rsidR="00A96593" w:rsidRDefault="00A96593" w:rsidP="00CD5B3B">
      <w:r>
        <w:separator/>
      </w:r>
    </w:p>
  </w:endnote>
  <w:endnote w:type="continuationSeparator" w:id="0">
    <w:p w14:paraId="7F23EE1E" w14:textId="77777777" w:rsidR="00A96593" w:rsidRDefault="00A96593"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5" w:type="pct"/>
      <w:jc w:val="center"/>
      <w:tblLayout w:type="fixed"/>
      <w:tblLook w:val="04A0" w:firstRow="1" w:lastRow="0" w:firstColumn="1" w:lastColumn="0" w:noHBand="0" w:noVBand="1"/>
    </w:tblPr>
    <w:tblGrid>
      <w:gridCol w:w="7316"/>
      <w:gridCol w:w="805"/>
      <w:gridCol w:w="2638"/>
    </w:tblGrid>
    <w:tr w:rsidR="00B35E02" w14:paraId="2F044FCB" w14:textId="77777777" w:rsidTr="00E75E59">
      <w:trPr>
        <w:trHeight w:val="987"/>
        <w:jc w:val="center"/>
      </w:trPr>
      <w:tc>
        <w:tcPr>
          <w:tcW w:w="3400" w:type="pct"/>
          <w:vAlign w:val="center"/>
        </w:tcPr>
        <w:p w14:paraId="30E2CD11" w14:textId="77777777" w:rsidR="00B35E02" w:rsidRPr="00F5710B" w:rsidRDefault="00B35E02" w:rsidP="00B35E02">
          <w:pPr>
            <w:pStyle w:val="Subsol"/>
            <w:spacing w:after="0" w:line="240" w:lineRule="auto"/>
            <w:ind w:left="0"/>
            <w:jc w:val="left"/>
            <w:rPr>
              <w:b/>
              <w:sz w:val="14"/>
              <w:szCs w:val="14"/>
              <w:lang w:val="ro-RO"/>
            </w:rPr>
          </w:pPr>
          <w:r w:rsidRPr="00F5710B">
            <w:rPr>
              <w:b/>
              <w:sz w:val="14"/>
              <w:szCs w:val="14"/>
              <w:lang w:val="ro-RO"/>
            </w:rPr>
            <w:t>AGENŢIA JUDEŢEANĂ PENTRU OCUPAREA FORŢEI DE MUNCĂ PRAHOVA</w:t>
          </w:r>
        </w:p>
        <w:p w14:paraId="07E1D1AE"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Operator de date cu caracter personal nr. 569</w:t>
          </w:r>
        </w:p>
        <w:p w14:paraId="7D35C524" w14:textId="77777777" w:rsidR="00B35E02" w:rsidRPr="00F5710B" w:rsidRDefault="00B35E02" w:rsidP="00B35E02">
          <w:pPr>
            <w:pStyle w:val="Subsol"/>
            <w:spacing w:after="0" w:line="240" w:lineRule="auto"/>
            <w:ind w:left="0"/>
            <w:jc w:val="left"/>
            <w:rPr>
              <w:sz w:val="14"/>
              <w:szCs w:val="14"/>
              <w:lang w:val="ro-RO"/>
            </w:rPr>
          </w:pPr>
          <w:proofErr w:type="spellStart"/>
          <w:r w:rsidRPr="00F5710B">
            <w:rPr>
              <w:sz w:val="14"/>
              <w:szCs w:val="14"/>
              <w:lang w:val="ro-RO"/>
            </w:rPr>
            <w:t>Str.Nicolae</w:t>
          </w:r>
          <w:proofErr w:type="spellEnd"/>
          <w:r w:rsidRPr="00F5710B">
            <w:rPr>
              <w:sz w:val="14"/>
              <w:szCs w:val="14"/>
              <w:lang w:val="ro-RO"/>
            </w:rPr>
            <w:t xml:space="preserve"> Iorga, nr.1, </w:t>
          </w:r>
          <w:proofErr w:type="spellStart"/>
          <w:r w:rsidRPr="00F5710B">
            <w:rPr>
              <w:sz w:val="14"/>
              <w:szCs w:val="14"/>
              <w:lang w:val="ro-RO"/>
            </w:rPr>
            <w:t>Ploiesti</w:t>
          </w:r>
          <w:proofErr w:type="spellEnd"/>
        </w:p>
        <w:p w14:paraId="12D8FA7B"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Tel.: +4 0244 577</w:t>
          </w:r>
          <w:r w:rsidRPr="002335BA">
            <w:rPr>
              <w:rFonts w:cs="Arial"/>
              <w:color w:val="000000"/>
              <w:sz w:val="14"/>
              <w:szCs w:val="14"/>
              <w:lang w:val="it-IT"/>
            </w:rPr>
            <w:t xml:space="preserve"> 380</w:t>
          </w:r>
          <w:r w:rsidRPr="00F5710B">
            <w:rPr>
              <w:sz w:val="14"/>
              <w:szCs w:val="14"/>
              <w:lang w:val="ro-RO"/>
            </w:rPr>
            <w:t xml:space="preserve">; </w:t>
          </w:r>
          <w:r w:rsidRPr="002335BA">
            <w:rPr>
              <w:sz w:val="14"/>
              <w:szCs w:val="14"/>
              <w:lang w:val="it-IT"/>
            </w:rPr>
            <w:t>Fax</w:t>
          </w:r>
          <w:r w:rsidRPr="00F5710B">
            <w:rPr>
              <w:sz w:val="14"/>
              <w:szCs w:val="14"/>
              <w:lang w:val="ro-RO"/>
            </w:rPr>
            <w:t>: 0244 577 380</w:t>
          </w:r>
        </w:p>
        <w:p w14:paraId="290DF2AA"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 xml:space="preserve">E-mail: </w:t>
          </w:r>
          <w:hyperlink r:id="rId1" w:history="1">
            <w:r w:rsidRPr="008B67CB">
              <w:rPr>
                <w:rStyle w:val="Hyperlink"/>
                <w:b/>
                <w:sz w:val="14"/>
                <w:szCs w:val="14"/>
                <w:lang w:val="ro-RO"/>
              </w:rPr>
              <w:t>ajofm.ph@anofm.gov.ro</w:t>
            </w:r>
          </w:hyperlink>
          <w:r w:rsidRPr="00F5710B">
            <w:rPr>
              <w:sz w:val="14"/>
              <w:szCs w:val="14"/>
              <w:lang w:val="ro-RO"/>
            </w:rPr>
            <w:t>;</w:t>
          </w:r>
        </w:p>
        <w:p w14:paraId="17231D28" w14:textId="77777777" w:rsidR="00B35E02" w:rsidRPr="00F5710B" w:rsidRDefault="00B35E02" w:rsidP="00B35E02">
          <w:pPr>
            <w:spacing w:after="0" w:line="240" w:lineRule="auto"/>
            <w:ind w:left="0"/>
            <w:jc w:val="left"/>
            <w:rPr>
              <w:sz w:val="14"/>
              <w:szCs w:val="14"/>
            </w:rPr>
          </w:pPr>
          <w:r w:rsidRPr="00F5710B">
            <w:rPr>
              <w:b/>
              <w:color w:val="0000FF"/>
              <w:sz w:val="14"/>
              <w:szCs w:val="14"/>
              <w:lang w:val="ro-RO"/>
            </w:rPr>
            <w:t xml:space="preserve">Web: </w:t>
          </w:r>
          <w:hyperlink r:id="rId2" w:history="1">
            <w:r w:rsidRPr="008B67CB">
              <w:rPr>
                <w:rStyle w:val="Hyperlink"/>
                <w:b/>
                <w:sz w:val="14"/>
                <w:szCs w:val="14"/>
                <w:lang w:val="ro-RO"/>
              </w:rPr>
              <w:t>www.anofm.ro</w:t>
            </w:r>
          </w:hyperlink>
          <w:r w:rsidRPr="00F5710B">
            <w:rPr>
              <w:b/>
              <w:color w:val="0000FF"/>
              <w:sz w:val="14"/>
              <w:szCs w:val="14"/>
              <w:lang w:val="ro-RO"/>
            </w:rPr>
            <w:t xml:space="preserve">, </w:t>
          </w:r>
          <w:hyperlink r:id="rId3" w:history="1">
            <w:r w:rsidRPr="00F5710B">
              <w:rPr>
                <w:rStyle w:val="Hyperlink"/>
                <w:b/>
                <w:sz w:val="14"/>
                <w:szCs w:val="14"/>
                <w:lang w:val="ro-RO"/>
              </w:rPr>
              <w:t>www.facebook.com/fiiinformat</w:t>
            </w:r>
          </w:hyperlink>
          <w:r w:rsidRPr="00F5710B">
            <w:rPr>
              <w:b/>
              <w:color w:val="0000FF"/>
              <w:sz w:val="14"/>
              <w:szCs w:val="14"/>
              <w:lang w:val="ro-RO"/>
            </w:rPr>
            <w:t xml:space="preserve">; </w:t>
          </w:r>
          <w:r w:rsidRPr="009A08AF">
            <w:rPr>
              <w:b/>
              <w:color w:val="0000FF"/>
              <w:sz w:val="14"/>
              <w:szCs w:val="14"/>
              <w:u w:val="single"/>
              <w:lang w:val="ro-RO"/>
            </w:rPr>
            <w:t>www.twitter.com/FIIINFORMAT</w:t>
          </w:r>
        </w:p>
      </w:tc>
      <w:tc>
        <w:tcPr>
          <w:tcW w:w="374" w:type="pct"/>
          <w:vAlign w:val="center"/>
        </w:tcPr>
        <w:p w14:paraId="39224041" w14:textId="77777777" w:rsidR="00B35E02" w:rsidRDefault="00B35E02" w:rsidP="00B35E02">
          <w:pPr>
            <w:spacing w:after="0" w:line="240" w:lineRule="auto"/>
            <w:ind w:left="0"/>
          </w:pPr>
          <w:r>
            <w:rPr>
              <w:noProof/>
            </w:rPr>
            <mc:AlternateContent>
              <mc:Choice Requires="wps">
                <w:drawing>
                  <wp:anchor distT="0" distB="0" distL="114300" distR="114300" simplePos="0" relativeHeight="251660288" behindDoc="0" locked="0" layoutInCell="1" allowOverlap="1" wp14:anchorId="5375E0E8" wp14:editId="6C420D07">
                    <wp:simplePos x="0" y="0"/>
                    <wp:positionH relativeFrom="column">
                      <wp:posOffset>821690</wp:posOffset>
                    </wp:positionH>
                    <wp:positionV relativeFrom="paragraph">
                      <wp:posOffset>922020</wp:posOffset>
                    </wp:positionV>
                    <wp:extent cx="635000" cy="758825"/>
                    <wp:effectExtent l="0" t="0" r="12700" b="22225"/>
                    <wp:wrapNone/>
                    <wp:docPr id="126325339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758825"/>
                            </a:xfrm>
                            <a:prstGeom prst="rect">
                              <a:avLst/>
                            </a:prstGeom>
                            <a:solidFill>
                              <a:srgbClr val="FFFFFF"/>
                            </a:solidFill>
                            <a:ln w="9525">
                              <a:solidFill>
                                <a:srgbClr val="000000"/>
                              </a:solidFill>
                              <a:prstDash val="sysDot"/>
                              <a:miter lim="800000"/>
                              <a:headEnd/>
                              <a:tailEnd/>
                            </a:ln>
                          </wps:spPr>
                          <wps:txbx>
                            <w:txbxContent>
                              <w:p w14:paraId="11DF799B" w14:textId="77777777" w:rsidR="00B35E02" w:rsidRPr="006938B9" w:rsidRDefault="00B35E02" w:rsidP="00B35E02">
                                <w:pPr>
                                  <w:ind w:left="0" w:right="-413"/>
                                  <w:rPr>
                                    <w:b/>
                                    <w:sz w:val="14"/>
                                    <w:szCs w:val="14"/>
                                  </w:rPr>
                                </w:pPr>
                                <w:r w:rsidRPr="005F2A7B">
                                  <w:rPr>
                                    <w:noProof/>
                                  </w:rPr>
                                  <w:drawing>
                                    <wp:inline distT="0" distB="0" distL="0" distR="0" wp14:anchorId="17F1CD8A" wp14:editId="3266E819">
                                      <wp:extent cx="447675" cy="638175"/>
                                      <wp:effectExtent l="0" t="0" r="9525" b="9525"/>
                                      <wp:docPr id="1956978130"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5E0E8" id="_x0000_t202" coordsize="21600,21600" o:spt="202" path="m,l,21600r21600,l21600,xe">
                    <v:stroke joinstyle="miter"/>
                    <v:path gradientshapeok="t" o:connecttype="rect"/>
                  </v:shapetype>
                  <v:shape id="Text Box 7" o:spid="_x0000_s1026" type="#_x0000_t202" style="position:absolute;left:0;text-align:left;margin-left:64.7pt;margin-top:72.6pt;width:50pt;height:5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">
                    <v:stroke dashstyle="1 1"/>
                    <v:textbox>
                      <w:txbxContent>
                        <w:p w14:paraId="11DF799B" w14:textId="77777777" w:rsidR="00B35E02" w:rsidRPr="006938B9" w:rsidRDefault="00B35E02" w:rsidP="00B35E02">
                          <w:pPr>
                            <w:ind w:left="0" w:right="-413"/>
                            <w:rPr>
                              <w:b/>
                              <w:sz w:val="14"/>
                              <w:szCs w:val="14"/>
                            </w:rPr>
                          </w:pPr>
                          <w:r w:rsidRPr="005F2A7B">
                            <w:rPr>
                              <w:noProof/>
                            </w:rPr>
                            <w:drawing>
                              <wp:inline distT="0" distB="0" distL="0" distR="0" wp14:anchorId="17F1CD8A" wp14:editId="3266E819">
                                <wp:extent cx="447675" cy="638175"/>
                                <wp:effectExtent l="0" t="0" r="9525" b="9525"/>
                                <wp:docPr id="1956978130"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v:textbox>
                  </v:shape>
                </w:pict>
              </mc:Fallback>
            </mc:AlternateContent>
          </w:r>
        </w:p>
      </w:tc>
      <w:tc>
        <w:tcPr>
          <w:tcW w:w="1226" w:type="pct"/>
          <w:vAlign w:val="center"/>
        </w:tcPr>
        <w:p w14:paraId="7207C458" w14:textId="77777777" w:rsidR="00B35E02" w:rsidRPr="00F5710B" w:rsidRDefault="00B35E02" w:rsidP="00B35E02">
          <w:pPr>
            <w:spacing w:after="0" w:line="240" w:lineRule="auto"/>
            <w:ind w:left="0"/>
            <w:jc w:val="center"/>
            <w:rPr>
              <w:b/>
              <w:sz w:val="16"/>
              <w:szCs w:val="16"/>
            </w:rPr>
          </w:pPr>
          <w:proofErr w:type="spellStart"/>
          <w:r w:rsidRPr="00F5710B">
            <w:rPr>
              <w:b/>
              <w:sz w:val="16"/>
              <w:szCs w:val="16"/>
            </w:rPr>
            <w:t>Pagina</w:t>
          </w:r>
          <w:proofErr w:type="spellEnd"/>
          <w:r w:rsidRPr="00F5710B">
            <w:rPr>
              <w:b/>
              <w:sz w:val="16"/>
              <w:szCs w:val="16"/>
            </w:rPr>
            <w:t xml:space="preserve"> </w:t>
          </w:r>
          <w:r w:rsidRPr="00F5710B">
            <w:rPr>
              <w:b/>
              <w:sz w:val="16"/>
              <w:szCs w:val="16"/>
            </w:rPr>
            <w:fldChar w:fldCharType="begin"/>
          </w:r>
          <w:r w:rsidRPr="00F5710B">
            <w:rPr>
              <w:b/>
              <w:sz w:val="16"/>
              <w:szCs w:val="16"/>
            </w:rPr>
            <w:instrText xml:space="preserve"> PAGE  \* Arabic  \* MERGEFORMAT </w:instrText>
          </w:r>
          <w:r w:rsidRPr="00F5710B">
            <w:rPr>
              <w:b/>
              <w:sz w:val="16"/>
              <w:szCs w:val="16"/>
            </w:rPr>
            <w:fldChar w:fldCharType="separate"/>
          </w:r>
          <w:r>
            <w:rPr>
              <w:b/>
              <w:noProof/>
              <w:sz w:val="16"/>
              <w:szCs w:val="16"/>
            </w:rPr>
            <w:t>1</w:t>
          </w:r>
          <w:r w:rsidRPr="00F5710B">
            <w:rPr>
              <w:b/>
              <w:sz w:val="16"/>
              <w:szCs w:val="16"/>
            </w:rPr>
            <w:fldChar w:fldCharType="end"/>
          </w:r>
          <w:r w:rsidRPr="00F5710B">
            <w:rPr>
              <w:b/>
              <w:sz w:val="16"/>
              <w:szCs w:val="16"/>
            </w:rPr>
            <w:t xml:space="preserve"> din </w:t>
          </w:r>
          <w:r w:rsidRPr="00F5710B">
            <w:rPr>
              <w:b/>
              <w:sz w:val="16"/>
              <w:szCs w:val="16"/>
            </w:rPr>
            <w:fldChar w:fldCharType="begin"/>
          </w:r>
          <w:r w:rsidRPr="00F5710B">
            <w:rPr>
              <w:b/>
              <w:sz w:val="16"/>
              <w:szCs w:val="16"/>
            </w:rPr>
            <w:instrText xml:space="preserve"> NUMPAGES  \* Arabic  \* MERGEFORMAT </w:instrText>
          </w:r>
          <w:r w:rsidRPr="00F5710B">
            <w:rPr>
              <w:b/>
              <w:sz w:val="16"/>
              <w:szCs w:val="16"/>
            </w:rPr>
            <w:fldChar w:fldCharType="separate"/>
          </w:r>
          <w:r>
            <w:rPr>
              <w:b/>
              <w:noProof/>
              <w:sz w:val="16"/>
              <w:szCs w:val="16"/>
            </w:rPr>
            <w:t>3</w:t>
          </w:r>
          <w:r w:rsidRPr="00F5710B">
            <w:rPr>
              <w:b/>
              <w:sz w:val="16"/>
              <w:szCs w:val="16"/>
            </w:rPr>
            <w:fldChar w:fldCharType="end"/>
          </w:r>
        </w:p>
      </w:tc>
    </w:tr>
  </w:tbl>
  <w:p w14:paraId="7EF82CE6" w14:textId="77777777" w:rsidR="00B35E02" w:rsidRDefault="00B35E02">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5" w:type="pct"/>
      <w:jc w:val="center"/>
      <w:tblLayout w:type="fixed"/>
      <w:tblLook w:val="04A0" w:firstRow="1" w:lastRow="0" w:firstColumn="1" w:lastColumn="0" w:noHBand="0" w:noVBand="1"/>
    </w:tblPr>
    <w:tblGrid>
      <w:gridCol w:w="7316"/>
      <w:gridCol w:w="805"/>
      <w:gridCol w:w="2638"/>
    </w:tblGrid>
    <w:tr w:rsidR="00B35E02" w14:paraId="30335DD2" w14:textId="77777777" w:rsidTr="00B35E02">
      <w:trPr>
        <w:trHeight w:val="987"/>
        <w:jc w:val="center"/>
      </w:trPr>
      <w:tc>
        <w:tcPr>
          <w:tcW w:w="3400" w:type="pct"/>
          <w:vAlign w:val="center"/>
        </w:tcPr>
        <w:p w14:paraId="1C626554" w14:textId="77777777" w:rsidR="00B35E02" w:rsidRPr="00F5710B" w:rsidRDefault="00B35E02" w:rsidP="00B35E02">
          <w:pPr>
            <w:pStyle w:val="Subsol"/>
            <w:spacing w:after="0" w:line="240" w:lineRule="auto"/>
            <w:ind w:left="0"/>
            <w:jc w:val="left"/>
            <w:rPr>
              <w:b/>
              <w:sz w:val="14"/>
              <w:szCs w:val="14"/>
              <w:lang w:val="ro-RO"/>
            </w:rPr>
          </w:pPr>
          <w:r w:rsidRPr="00F5710B">
            <w:rPr>
              <w:b/>
              <w:sz w:val="14"/>
              <w:szCs w:val="14"/>
              <w:lang w:val="ro-RO"/>
            </w:rPr>
            <w:t>AGENŢIA JUDEŢEANĂ PENTRU OCUPAREA FORŢEI DE MUNCĂ PRAHOVA</w:t>
          </w:r>
        </w:p>
        <w:p w14:paraId="05D60C87"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Operator de date cu caracter personal nr. 569</w:t>
          </w:r>
        </w:p>
        <w:p w14:paraId="7FAB55AE" w14:textId="77777777" w:rsidR="00B35E02" w:rsidRPr="00F5710B" w:rsidRDefault="00B35E02" w:rsidP="00B35E02">
          <w:pPr>
            <w:pStyle w:val="Subsol"/>
            <w:spacing w:after="0" w:line="240" w:lineRule="auto"/>
            <w:ind w:left="0"/>
            <w:jc w:val="left"/>
            <w:rPr>
              <w:sz w:val="14"/>
              <w:szCs w:val="14"/>
              <w:lang w:val="ro-RO"/>
            </w:rPr>
          </w:pPr>
          <w:proofErr w:type="spellStart"/>
          <w:r w:rsidRPr="00F5710B">
            <w:rPr>
              <w:sz w:val="14"/>
              <w:szCs w:val="14"/>
              <w:lang w:val="ro-RO"/>
            </w:rPr>
            <w:t>Str.Nicolae</w:t>
          </w:r>
          <w:proofErr w:type="spellEnd"/>
          <w:r w:rsidRPr="00F5710B">
            <w:rPr>
              <w:sz w:val="14"/>
              <w:szCs w:val="14"/>
              <w:lang w:val="ro-RO"/>
            </w:rPr>
            <w:t xml:space="preserve"> Iorga, nr.1, </w:t>
          </w:r>
          <w:proofErr w:type="spellStart"/>
          <w:r w:rsidRPr="00F5710B">
            <w:rPr>
              <w:sz w:val="14"/>
              <w:szCs w:val="14"/>
              <w:lang w:val="ro-RO"/>
            </w:rPr>
            <w:t>Ploiesti</w:t>
          </w:r>
          <w:proofErr w:type="spellEnd"/>
        </w:p>
        <w:p w14:paraId="6B02EEB7"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Tel.: +4 0244 577</w:t>
          </w:r>
          <w:r w:rsidRPr="002335BA">
            <w:rPr>
              <w:rFonts w:cs="Arial"/>
              <w:color w:val="000000"/>
              <w:sz w:val="14"/>
              <w:szCs w:val="14"/>
              <w:lang w:val="it-IT"/>
            </w:rPr>
            <w:t xml:space="preserve"> 380</w:t>
          </w:r>
          <w:r w:rsidRPr="00F5710B">
            <w:rPr>
              <w:sz w:val="14"/>
              <w:szCs w:val="14"/>
              <w:lang w:val="ro-RO"/>
            </w:rPr>
            <w:t xml:space="preserve">; </w:t>
          </w:r>
          <w:r w:rsidRPr="002335BA">
            <w:rPr>
              <w:sz w:val="14"/>
              <w:szCs w:val="14"/>
              <w:lang w:val="it-IT"/>
            </w:rPr>
            <w:t>Fax</w:t>
          </w:r>
          <w:r w:rsidRPr="00F5710B">
            <w:rPr>
              <w:sz w:val="14"/>
              <w:szCs w:val="14"/>
              <w:lang w:val="ro-RO"/>
            </w:rPr>
            <w:t>: 0244 577 380</w:t>
          </w:r>
        </w:p>
        <w:p w14:paraId="6A8CE215" w14:textId="77777777" w:rsidR="00B35E02" w:rsidRPr="00F5710B" w:rsidRDefault="00B35E02" w:rsidP="00B35E02">
          <w:pPr>
            <w:pStyle w:val="Subsol"/>
            <w:spacing w:after="0" w:line="240" w:lineRule="auto"/>
            <w:ind w:left="0"/>
            <w:jc w:val="left"/>
            <w:rPr>
              <w:sz w:val="14"/>
              <w:szCs w:val="14"/>
              <w:lang w:val="ro-RO"/>
            </w:rPr>
          </w:pPr>
          <w:r w:rsidRPr="00F5710B">
            <w:rPr>
              <w:sz w:val="14"/>
              <w:szCs w:val="14"/>
              <w:lang w:val="ro-RO"/>
            </w:rPr>
            <w:t xml:space="preserve">E-mail: </w:t>
          </w:r>
          <w:hyperlink r:id="rId1" w:history="1">
            <w:r w:rsidRPr="008B67CB">
              <w:rPr>
                <w:rStyle w:val="Hyperlink"/>
                <w:b/>
                <w:sz w:val="14"/>
                <w:szCs w:val="14"/>
                <w:lang w:val="ro-RO"/>
              </w:rPr>
              <w:t>ajofm.ph@anofm.gov.ro</w:t>
            </w:r>
          </w:hyperlink>
          <w:r w:rsidRPr="00F5710B">
            <w:rPr>
              <w:sz w:val="14"/>
              <w:szCs w:val="14"/>
              <w:lang w:val="ro-RO"/>
            </w:rPr>
            <w:t>;</w:t>
          </w:r>
        </w:p>
        <w:p w14:paraId="39CA265B" w14:textId="77777777" w:rsidR="00B35E02" w:rsidRPr="00F5710B" w:rsidRDefault="00B35E02" w:rsidP="00B35E02">
          <w:pPr>
            <w:spacing w:after="0" w:line="240" w:lineRule="auto"/>
            <w:ind w:left="0"/>
            <w:jc w:val="left"/>
            <w:rPr>
              <w:sz w:val="14"/>
              <w:szCs w:val="14"/>
            </w:rPr>
          </w:pPr>
          <w:r w:rsidRPr="00F5710B">
            <w:rPr>
              <w:b/>
              <w:color w:val="0000FF"/>
              <w:sz w:val="14"/>
              <w:szCs w:val="14"/>
              <w:lang w:val="ro-RO"/>
            </w:rPr>
            <w:t xml:space="preserve">Web: </w:t>
          </w:r>
          <w:hyperlink r:id="rId2" w:history="1">
            <w:r w:rsidRPr="008B67CB">
              <w:rPr>
                <w:rStyle w:val="Hyperlink"/>
                <w:b/>
                <w:sz w:val="14"/>
                <w:szCs w:val="14"/>
                <w:lang w:val="ro-RO"/>
              </w:rPr>
              <w:t>www.anofm.ro</w:t>
            </w:r>
          </w:hyperlink>
          <w:r w:rsidRPr="00F5710B">
            <w:rPr>
              <w:b/>
              <w:color w:val="0000FF"/>
              <w:sz w:val="14"/>
              <w:szCs w:val="14"/>
              <w:lang w:val="ro-RO"/>
            </w:rPr>
            <w:t xml:space="preserve">, </w:t>
          </w:r>
          <w:hyperlink r:id="rId3" w:history="1">
            <w:r w:rsidRPr="00F5710B">
              <w:rPr>
                <w:rStyle w:val="Hyperlink"/>
                <w:b/>
                <w:sz w:val="14"/>
                <w:szCs w:val="14"/>
                <w:lang w:val="ro-RO"/>
              </w:rPr>
              <w:t>www.facebook.com/fiiinformat</w:t>
            </w:r>
          </w:hyperlink>
          <w:r w:rsidRPr="00F5710B">
            <w:rPr>
              <w:b/>
              <w:color w:val="0000FF"/>
              <w:sz w:val="14"/>
              <w:szCs w:val="14"/>
              <w:lang w:val="ro-RO"/>
            </w:rPr>
            <w:t xml:space="preserve">; </w:t>
          </w:r>
          <w:r w:rsidRPr="009A08AF">
            <w:rPr>
              <w:b/>
              <w:color w:val="0000FF"/>
              <w:sz w:val="14"/>
              <w:szCs w:val="14"/>
              <w:u w:val="single"/>
              <w:lang w:val="ro-RO"/>
            </w:rPr>
            <w:t>www.twitter.com/FIIINFORMAT</w:t>
          </w:r>
        </w:p>
      </w:tc>
      <w:tc>
        <w:tcPr>
          <w:tcW w:w="374" w:type="pct"/>
          <w:vAlign w:val="center"/>
        </w:tcPr>
        <w:p w14:paraId="1B2E4C06" w14:textId="19D599FC" w:rsidR="00B35E02" w:rsidRDefault="00B35E02" w:rsidP="00B35E02">
          <w:pPr>
            <w:spacing w:after="0" w:line="240" w:lineRule="auto"/>
            <w:ind w:left="0"/>
          </w:pPr>
          <w:r>
            <w:rPr>
              <w:noProof/>
            </w:rPr>
            <mc:AlternateContent>
              <mc:Choice Requires="wps">
                <w:drawing>
                  <wp:anchor distT="0" distB="0" distL="114300" distR="114300" simplePos="0" relativeHeight="251658240" behindDoc="0" locked="0" layoutInCell="1" allowOverlap="1" wp14:anchorId="7281AD2B" wp14:editId="05549B47">
                    <wp:simplePos x="0" y="0"/>
                    <wp:positionH relativeFrom="column">
                      <wp:posOffset>821690</wp:posOffset>
                    </wp:positionH>
                    <wp:positionV relativeFrom="paragraph">
                      <wp:posOffset>922020</wp:posOffset>
                    </wp:positionV>
                    <wp:extent cx="635000" cy="758825"/>
                    <wp:effectExtent l="0" t="0" r="12700" b="22225"/>
                    <wp:wrapNone/>
                    <wp:docPr id="2368217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758825"/>
                            </a:xfrm>
                            <a:prstGeom prst="rect">
                              <a:avLst/>
                            </a:prstGeom>
                            <a:solidFill>
                              <a:srgbClr val="FFFFFF"/>
                            </a:solidFill>
                            <a:ln w="9525">
                              <a:solidFill>
                                <a:srgbClr val="000000"/>
                              </a:solidFill>
                              <a:prstDash val="sysDot"/>
                              <a:miter lim="800000"/>
                              <a:headEnd/>
                              <a:tailEnd/>
                            </a:ln>
                          </wps:spPr>
                          <wps:txbx>
                            <w:txbxContent>
                              <w:p w14:paraId="0C894706" w14:textId="4C8CCDF7" w:rsidR="00B35E02" w:rsidRPr="006938B9" w:rsidRDefault="00B35E02" w:rsidP="00B35E02">
                                <w:pPr>
                                  <w:ind w:left="0" w:right="-413"/>
                                  <w:rPr>
                                    <w:b/>
                                    <w:sz w:val="14"/>
                                    <w:szCs w:val="14"/>
                                  </w:rPr>
                                </w:pPr>
                                <w:r w:rsidRPr="005F2A7B">
                                  <w:rPr>
                                    <w:noProof/>
                                  </w:rPr>
                                  <w:drawing>
                                    <wp:inline distT="0" distB="0" distL="0" distR="0" wp14:anchorId="73DD516A" wp14:editId="7BECF556">
                                      <wp:extent cx="447675" cy="638175"/>
                                      <wp:effectExtent l="0" t="0" r="9525" b="9525"/>
                                      <wp:docPr id="951129406"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1AD2B" id="_x0000_t202" coordsize="21600,21600" o:spt="202" path="m,l,21600r21600,l21600,xe">
                    <v:stroke joinstyle="miter"/>
                    <v:path gradientshapeok="t" o:connecttype="rect"/>
                  </v:shapetype>
                  <v:shape id="_x0000_s1027" type="#_x0000_t202" style="position:absolute;left:0;text-align:left;margin-left:64.7pt;margin-top:72.6pt;width:50pt;height:5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">
                    <v:stroke dashstyle="1 1"/>
                    <v:textbox>
                      <w:txbxContent>
                        <w:p w14:paraId="0C894706" w14:textId="4C8CCDF7" w:rsidR="00B35E02" w:rsidRPr="006938B9" w:rsidRDefault="00B35E02" w:rsidP="00B35E02">
                          <w:pPr>
                            <w:ind w:left="0" w:right="-413"/>
                            <w:rPr>
                              <w:b/>
                              <w:sz w:val="14"/>
                              <w:szCs w:val="14"/>
                            </w:rPr>
                          </w:pPr>
                          <w:r w:rsidRPr="005F2A7B">
                            <w:rPr>
                              <w:noProof/>
                            </w:rPr>
                            <w:drawing>
                              <wp:inline distT="0" distB="0" distL="0" distR="0" wp14:anchorId="73DD516A" wp14:editId="7BECF556">
                                <wp:extent cx="447675" cy="638175"/>
                                <wp:effectExtent l="0" t="0" r="9525" b="9525"/>
                                <wp:docPr id="951129406" name="Picture 6" descr="Description: Description: AJOFM PRAHOVA =-= 9001_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AJOFM PRAHOVA =-= 9001_R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7675" cy="638175"/>
                                        </a:xfrm>
                                        <a:prstGeom prst="rect">
                                          <a:avLst/>
                                        </a:prstGeom>
                                        <a:noFill/>
                                        <a:ln>
                                          <a:noFill/>
                                        </a:ln>
                                      </pic:spPr>
                                    </pic:pic>
                                  </a:graphicData>
                                </a:graphic>
                              </wp:inline>
                            </w:drawing>
                          </w:r>
                        </w:p>
                      </w:txbxContent>
                    </v:textbox>
                  </v:shape>
                </w:pict>
              </mc:Fallback>
            </mc:AlternateContent>
          </w:r>
        </w:p>
      </w:tc>
      <w:tc>
        <w:tcPr>
          <w:tcW w:w="1226" w:type="pct"/>
          <w:vAlign w:val="center"/>
        </w:tcPr>
        <w:p w14:paraId="5A274949" w14:textId="77777777" w:rsidR="00B35E02" w:rsidRPr="00F5710B" w:rsidRDefault="00B35E02" w:rsidP="00B35E02">
          <w:pPr>
            <w:spacing w:after="0" w:line="240" w:lineRule="auto"/>
            <w:ind w:left="0"/>
            <w:jc w:val="center"/>
            <w:rPr>
              <w:b/>
              <w:sz w:val="16"/>
              <w:szCs w:val="16"/>
            </w:rPr>
          </w:pPr>
          <w:proofErr w:type="spellStart"/>
          <w:r w:rsidRPr="00F5710B">
            <w:rPr>
              <w:b/>
              <w:sz w:val="16"/>
              <w:szCs w:val="16"/>
            </w:rPr>
            <w:t>Pagina</w:t>
          </w:r>
          <w:proofErr w:type="spellEnd"/>
          <w:r w:rsidRPr="00F5710B">
            <w:rPr>
              <w:b/>
              <w:sz w:val="16"/>
              <w:szCs w:val="16"/>
            </w:rPr>
            <w:t xml:space="preserve"> </w:t>
          </w:r>
          <w:r w:rsidRPr="00F5710B">
            <w:rPr>
              <w:b/>
              <w:sz w:val="16"/>
              <w:szCs w:val="16"/>
            </w:rPr>
            <w:fldChar w:fldCharType="begin"/>
          </w:r>
          <w:r w:rsidRPr="00F5710B">
            <w:rPr>
              <w:b/>
              <w:sz w:val="16"/>
              <w:szCs w:val="16"/>
            </w:rPr>
            <w:instrText xml:space="preserve"> PAGE  \* Arabic  \* MERGEFORMAT </w:instrText>
          </w:r>
          <w:r w:rsidRPr="00F5710B">
            <w:rPr>
              <w:b/>
              <w:sz w:val="16"/>
              <w:szCs w:val="16"/>
            </w:rPr>
            <w:fldChar w:fldCharType="separate"/>
          </w:r>
          <w:r>
            <w:rPr>
              <w:b/>
              <w:noProof/>
              <w:sz w:val="16"/>
              <w:szCs w:val="16"/>
            </w:rPr>
            <w:t>1</w:t>
          </w:r>
          <w:r w:rsidRPr="00F5710B">
            <w:rPr>
              <w:b/>
              <w:sz w:val="16"/>
              <w:szCs w:val="16"/>
            </w:rPr>
            <w:fldChar w:fldCharType="end"/>
          </w:r>
          <w:r w:rsidRPr="00F5710B">
            <w:rPr>
              <w:b/>
              <w:sz w:val="16"/>
              <w:szCs w:val="16"/>
            </w:rPr>
            <w:t xml:space="preserve"> din </w:t>
          </w:r>
          <w:r w:rsidRPr="00F5710B">
            <w:rPr>
              <w:b/>
              <w:sz w:val="16"/>
              <w:szCs w:val="16"/>
            </w:rPr>
            <w:fldChar w:fldCharType="begin"/>
          </w:r>
          <w:r w:rsidRPr="00F5710B">
            <w:rPr>
              <w:b/>
              <w:sz w:val="16"/>
              <w:szCs w:val="16"/>
            </w:rPr>
            <w:instrText xml:space="preserve"> NUMPAGES  \* Arabic  \* MERGEFORMAT </w:instrText>
          </w:r>
          <w:r w:rsidRPr="00F5710B">
            <w:rPr>
              <w:b/>
              <w:sz w:val="16"/>
              <w:szCs w:val="16"/>
            </w:rPr>
            <w:fldChar w:fldCharType="separate"/>
          </w:r>
          <w:r>
            <w:rPr>
              <w:b/>
              <w:noProof/>
              <w:sz w:val="16"/>
              <w:szCs w:val="16"/>
            </w:rPr>
            <w:t>3</w:t>
          </w:r>
          <w:r w:rsidRPr="00F5710B">
            <w:rPr>
              <w:b/>
              <w:sz w:val="16"/>
              <w:szCs w:val="16"/>
            </w:rPr>
            <w:fldChar w:fldCharType="end"/>
          </w:r>
        </w:p>
      </w:tc>
    </w:tr>
  </w:tbl>
  <w:p w14:paraId="29D19B28" w14:textId="77777777" w:rsidR="00B35E02" w:rsidRDefault="00B35E02" w:rsidP="00B35E02">
    <w:pPr>
      <w:pStyle w:val="Subsol"/>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34CC7" w14:textId="77777777" w:rsidR="00A96593" w:rsidRDefault="00A96593" w:rsidP="00CD5B3B">
      <w:r>
        <w:separator/>
      </w:r>
    </w:p>
  </w:footnote>
  <w:footnote w:type="continuationSeparator" w:id="0">
    <w:p w14:paraId="382DF1BA" w14:textId="77777777" w:rsidR="00A96593" w:rsidRDefault="00A96593"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322EB" w14:textId="678954AC" w:rsidR="004320AC" w:rsidRPr="00CD5B3B" w:rsidRDefault="00B35E02" w:rsidP="00011077">
    <w:pPr>
      <w:pStyle w:val="Antet"/>
      <w:ind w:left="0"/>
    </w:pPr>
    <w:bookmarkStart w:id="1" w:name="_Hlk188272804"/>
    <w:r w:rsidRPr="005F2A7B">
      <w:rPr>
        <w:noProof/>
      </w:rPr>
      <w:drawing>
        <wp:inline distT="0" distB="0" distL="0" distR="0" wp14:anchorId="0AFD43AE" wp14:editId="55C7A81D">
          <wp:extent cx="2924175" cy="361950"/>
          <wp:effectExtent l="0" t="0" r="9525" b="0"/>
          <wp:docPr id="2779984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361950"/>
                  </a:xfrm>
                  <a:prstGeom prst="rect">
                    <a:avLst/>
                  </a:prstGeom>
                  <a:noFill/>
                  <a:ln>
                    <a:noFill/>
                  </a:ln>
                </pic:spPr>
              </pic:pic>
            </a:graphicData>
          </a:graphic>
        </wp:inline>
      </w:drawing>
    </w:r>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jc w:val="center"/>
      <w:tblLayout w:type="fixed"/>
      <w:tblCellMar>
        <w:left w:w="0" w:type="dxa"/>
        <w:right w:w="0" w:type="dxa"/>
      </w:tblCellMar>
      <w:tblLook w:val="04A0" w:firstRow="1" w:lastRow="0" w:firstColumn="1" w:lastColumn="0" w:noHBand="0" w:noVBand="1"/>
    </w:tblPr>
    <w:tblGrid>
      <w:gridCol w:w="5002"/>
      <w:gridCol w:w="2790"/>
      <w:gridCol w:w="2273"/>
    </w:tblGrid>
    <w:tr w:rsidR="00B35E02" w14:paraId="5308B012" w14:textId="77777777" w:rsidTr="00B35E02">
      <w:trPr>
        <w:jc w:val="center"/>
      </w:trPr>
      <w:tc>
        <w:tcPr>
          <w:tcW w:w="5002" w:type="dxa"/>
        </w:tcPr>
        <w:p w14:paraId="70EFBF5C" w14:textId="3BA55A16" w:rsidR="00B35E02" w:rsidRPr="002D0CDC" w:rsidRDefault="00B35E02" w:rsidP="00B35E02">
          <w:pPr>
            <w:pStyle w:val="MediumGrid21"/>
            <w:rPr>
              <w:lang w:val="ro-RO"/>
            </w:rPr>
          </w:pPr>
          <w:bookmarkStart w:id="2" w:name="_Hlk188272790"/>
          <w:r>
            <w:rPr>
              <w:noProof/>
            </w:rPr>
            <w:drawing>
              <wp:anchor distT="0" distB="0" distL="114300" distR="114300" simplePos="0" relativeHeight="251656192" behindDoc="0" locked="0" layoutInCell="1" allowOverlap="1" wp14:anchorId="1FD1C49D" wp14:editId="325D2D73">
                <wp:simplePos x="0" y="0"/>
                <wp:positionH relativeFrom="column">
                  <wp:posOffset>4445</wp:posOffset>
                </wp:positionH>
                <wp:positionV relativeFrom="paragraph">
                  <wp:posOffset>1905</wp:posOffset>
                </wp:positionV>
                <wp:extent cx="3176270" cy="569595"/>
                <wp:effectExtent l="0" t="0" r="5080" b="1905"/>
                <wp:wrapNone/>
                <wp:docPr id="20100248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6270" cy="5695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790" w:type="dxa"/>
          <w:vAlign w:val="center"/>
        </w:tcPr>
        <w:p w14:paraId="388D0D4E" w14:textId="77777777" w:rsidR="00B35E02" w:rsidRDefault="00B35E02" w:rsidP="00B35E02">
          <w:pPr>
            <w:pStyle w:val="MediumGrid21"/>
            <w:jc w:val="center"/>
            <w:rPr>
              <w:noProof/>
              <w:lang w:val="ro-RO" w:eastAsia="ro-RO"/>
            </w:rPr>
          </w:pPr>
        </w:p>
      </w:tc>
      <w:tc>
        <w:tcPr>
          <w:tcW w:w="2273" w:type="dxa"/>
          <w:vAlign w:val="center"/>
        </w:tcPr>
        <w:p w14:paraId="16443DEF" w14:textId="793FCD79" w:rsidR="00B35E02" w:rsidRPr="002D0CDC" w:rsidRDefault="00B35E02" w:rsidP="00B35E02">
          <w:pPr>
            <w:pStyle w:val="MediumGrid21"/>
            <w:jc w:val="right"/>
            <w:rPr>
              <w:lang w:val="ro-RO"/>
            </w:rPr>
          </w:pPr>
          <w:r w:rsidRPr="005F2A7B">
            <w:rPr>
              <w:noProof/>
            </w:rPr>
            <w:drawing>
              <wp:inline distT="0" distB="0" distL="0" distR="0" wp14:anchorId="4D7086CA" wp14:editId="50CA3AD5">
                <wp:extent cx="1276350" cy="609600"/>
                <wp:effectExtent l="0" t="0" r="0" b="0"/>
                <wp:docPr id="965597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609600"/>
                        </a:xfrm>
                        <a:prstGeom prst="rect">
                          <a:avLst/>
                        </a:prstGeom>
                        <a:noFill/>
                        <a:ln>
                          <a:noFill/>
                        </a:ln>
                      </pic:spPr>
                    </pic:pic>
                  </a:graphicData>
                </a:graphic>
              </wp:inline>
            </w:drawing>
          </w:r>
        </w:p>
      </w:tc>
    </w:tr>
    <w:bookmarkEnd w:id="2"/>
  </w:tbl>
  <w:p w14:paraId="3AA5C965" w14:textId="77777777" w:rsidR="004320AC" w:rsidRPr="0081589B" w:rsidRDefault="004320AC" w:rsidP="0081589B">
    <w:pPr>
      <w:pStyle w:val="Antet"/>
      <w:ind w:left="0"/>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84C8B"/>
    <w:multiLevelType w:val="hybridMultilevel"/>
    <w:tmpl w:val="A304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7347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A02"/>
    <w:rsid w:val="00011077"/>
    <w:rsid w:val="00013E11"/>
    <w:rsid w:val="000270BE"/>
    <w:rsid w:val="0003163C"/>
    <w:rsid w:val="000373AF"/>
    <w:rsid w:val="00042E51"/>
    <w:rsid w:val="00051AA3"/>
    <w:rsid w:val="00053904"/>
    <w:rsid w:val="0007474B"/>
    <w:rsid w:val="00074D5F"/>
    <w:rsid w:val="00082DF5"/>
    <w:rsid w:val="000832EB"/>
    <w:rsid w:val="000A31B4"/>
    <w:rsid w:val="000C071C"/>
    <w:rsid w:val="000C16DF"/>
    <w:rsid w:val="000C24D5"/>
    <w:rsid w:val="000C30D0"/>
    <w:rsid w:val="000F2163"/>
    <w:rsid w:val="000F4B28"/>
    <w:rsid w:val="000F688A"/>
    <w:rsid w:val="00100F36"/>
    <w:rsid w:val="0010575E"/>
    <w:rsid w:val="001632A2"/>
    <w:rsid w:val="001856EE"/>
    <w:rsid w:val="00193E26"/>
    <w:rsid w:val="001C7677"/>
    <w:rsid w:val="001D2C99"/>
    <w:rsid w:val="001F6EEC"/>
    <w:rsid w:val="001F7A3C"/>
    <w:rsid w:val="002046C8"/>
    <w:rsid w:val="0021532B"/>
    <w:rsid w:val="002673A1"/>
    <w:rsid w:val="0028016A"/>
    <w:rsid w:val="00294102"/>
    <w:rsid w:val="002A1C92"/>
    <w:rsid w:val="002A4FF7"/>
    <w:rsid w:val="002A5742"/>
    <w:rsid w:val="002C59E9"/>
    <w:rsid w:val="002D5DD0"/>
    <w:rsid w:val="002E3C3B"/>
    <w:rsid w:val="002F29B8"/>
    <w:rsid w:val="00305DE5"/>
    <w:rsid w:val="003070E3"/>
    <w:rsid w:val="003115C1"/>
    <w:rsid w:val="00312081"/>
    <w:rsid w:val="003134B0"/>
    <w:rsid w:val="003441B9"/>
    <w:rsid w:val="00367AC0"/>
    <w:rsid w:val="003738C8"/>
    <w:rsid w:val="00373E18"/>
    <w:rsid w:val="00384592"/>
    <w:rsid w:val="00395093"/>
    <w:rsid w:val="003950C5"/>
    <w:rsid w:val="003C5F18"/>
    <w:rsid w:val="003D0D81"/>
    <w:rsid w:val="003D5A60"/>
    <w:rsid w:val="003F4685"/>
    <w:rsid w:val="00403C3F"/>
    <w:rsid w:val="00403F09"/>
    <w:rsid w:val="00407382"/>
    <w:rsid w:val="00412DAB"/>
    <w:rsid w:val="00427C17"/>
    <w:rsid w:val="004320AC"/>
    <w:rsid w:val="00441E15"/>
    <w:rsid w:val="00443AE8"/>
    <w:rsid w:val="004510F7"/>
    <w:rsid w:val="00451AD0"/>
    <w:rsid w:val="0045426E"/>
    <w:rsid w:val="00465ABF"/>
    <w:rsid w:val="004713A4"/>
    <w:rsid w:val="004714D6"/>
    <w:rsid w:val="00493AD5"/>
    <w:rsid w:val="004D5F89"/>
    <w:rsid w:val="004E3CBB"/>
    <w:rsid w:val="004E47D4"/>
    <w:rsid w:val="004F177E"/>
    <w:rsid w:val="00511D6E"/>
    <w:rsid w:val="0051391D"/>
    <w:rsid w:val="00554C2D"/>
    <w:rsid w:val="0056387D"/>
    <w:rsid w:val="0057501B"/>
    <w:rsid w:val="00577B20"/>
    <w:rsid w:val="00582C45"/>
    <w:rsid w:val="00595A78"/>
    <w:rsid w:val="005A0010"/>
    <w:rsid w:val="005A36DF"/>
    <w:rsid w:val="005A789B"/>
    <w:rsid w:val="005B0684"/>
    <w:rsid w:val="005C6DC4"/>
    <w:rsid w:val="005E6FFA"/>
    <w:rsid w:val="005F1A51"/>
    <w:rsid w:val="005F756F"/>
    <w:rsid w:val="0061261F"/>
    <w:rsid w:val="00646585"/>
    <w:rsid w:val="006579C6"/>
    <w:rsid w:val="006A263E"/>
    <w:rsid w:val="006B043C"/>
    <w:rsid w:val="006B528B"/>
    <w:rsid w:val="006C1FAB"/>
    <w:rsid w:val="006D7EA7"/>
    <w:rsid w:val="006E1F27"/>
    <w:rsid w:val="006E55F8"/>
    <w:rsid w:val="006E6146"/>
    <w:rsid w:val="0071411C"/>
    <w:rsid w:val="00714A39"/>
    <w:rsid w:val="00722BEC"/>
    <w:rsid w:val="0073042D"/>
    <w:rsid w:val="007322B0"/>
    <w:rsid w:val="00733CF7"/>
    <w:rsid w:val="00766E0E"/>
    <w:rsid w:val="007914E2"/>
    <w:rsid w:val="007966D9"/>
    <w:rsid w:val="007B005F"/>
    <w:rsid w:val="007B54D2"/>
    <w:rsid w:val="007C1093"/>
    <w:rsid w:val="007C1EDA"/>
    <w:rsid w:val="007C627B"/>
    <w:rsid w:val="0080611A"/>
    <w:rsid w:val="008114F7"/>
    <w:rsid w:val="0081302F"/>
    <w:rsid w:val="0081589B"/>
    <w:rsid w:val="00846443"/>
    <w:rsid w:val="00857CD3"/>
    <w:rsid w:val="00860515"/>
    <w:rsid w:val="00872110"/>
    <w:rsid w:val="00885F7C"/>
    <w:rsid w:val="00887484"/>
    <w:rsid w:val="00896623"/>
    <w:rsid w:val="00896CE2"/>
    <w:rsid w:val="008A0FDC"/>
    <w:rsid w:val="008A2575"/>
    <w:rsid w:val="008A2AC0"/>
    <w:rsid w:val="008B4FEB"/>
    <w:rsid w:val="008C4503"/>
    <w:rsid w:val="008F3FC8"/>
    <w:rsid w:val="008F4D2B"/>
    <w:rsid w:val="00904EDE"/>
    <w:rsid w:val="00915096"/>
    <w:rsid w:val="009312CC"/>
    <w:rsid w:val="00931B51"/>
    <w:rsid w:val="0093506B"/>
    <w:rsid w:val="00944611"/>
    <w:rsid w:val="009508C1"/>
    <w:rsid w:val="00956C81"/>
    <w:rsid w:val="00976C79"/>
    <w:rsid w:val="00985FA2"/>
    <w:rsid w:val="009C4816"/>
    <w:rsid w:val="00A2320F"/>
    <w:rsid w:val="00A61CEC"/>
    <w:rsid w:val="00A73B09"/>
    <w:rsid w:val="00A84CF2"/>
    <w:rsid w:val="00A90C70"/>
    <w:rsid w:val="00A92206"/>
    <w:rsid w:val="00A96593"/>
    <w:rsid w:val="00AA090C"/>
    <w:rsid w:val="00AA565A"/>
    <w:rsid w:val="00AB6801"/>
    <w:rsid w:val="00AD6AD2"/>
    <w:rsid w:val="00AE1CF4"/>
    <w:rsid w:val="00AE26B4"/>
    <w:rsid w:val="00B13BB4"/>
    <w:rsid w:val="00B17A51"/>
    <w:rsid w:val="00B2305A"/>
    <w:rsid w:val="00B233A4"/>
    <w:rsid w:val="00B35E02"/>
    <w:rsid w:val="00B423F2"/>
    <w:rsid w:val="00B44471"/>
    <w:rsid w:val="00B53DD5"/>
    <w:rsid w:val="00B56680"/>
    <w:rsid w:val="00B61738"/>
    <w:rsid w:val="00B62D39"/>
    <w:rsid w:val="00B65876"/>
    <w:rsid w:val="00B711A9"/>
    <w:rsid w:val="00B77406"/>
    <w:rsid w:val="00B94192"/>
    <w:rsid w:val="00BB4295"/>
    <w:rsid w:val="00BC1663"/>
    <w:rsid w:val="00BE283F"/>
    <w:rsid w:val="00BE7B02"/>
    <w:rsid w:val="00C05F49"/>
    <w:rsid w:val="00C20EF1"/>
    <w:rsid w:val="00C6554C"/>
    <w:rsid w:val="00C82169"/>
    <w:rsid w:val="00C82841"/>
    <w:rsid w:val="00C92DE1"/>
    <w:rsid w:val="00C94CC6"/>
    <w:rsid w:val="00CB567C"/>
    <w:rsid w:val="00CC1BCE"/>
    <w:rsid w:val="00CC3917"/>
    <w:rsid w:val="00CD0C6C"/>
    <w:rsid w:val="00CD0F06"/>
    <w:rsid w:val="00CD17CD"/>
    <w:rsid w:val="00CD5B3B"/>
    <w:rsid w:val="00CF79B2"/>
    <w:rsid w:val="00CF7E5D"/>
    <w:rsid w:val="00D040A5"/>
    <w:rsid w:val="00D06E9C"/>
    <w:rsid w:val="00D1280C"/>
    <w:rsid w:val="00D14FAD"/>
    <w:rsid w:val="00D15E92"/>
    <w:rsid w:val="00D163EB"/>
    <w:rsid w:val="00D27104"/>
    <w:rsid w:val="00D27D4C"/>
    <w:rsid w:val="00D30A85"/>
    <w:rsid w:val="00D44463"/>
    <w:rsid w:val="00D4486D"/>
    <w:rsid w:val="00D474C0"/>
    <w:rsid w:val="00D7361E"/>
    <w:rsid w:val="00D86D72"/>
    <w:rsid w:val="00D86F1D"/>
    <w:rsid w:val="00D9640B"/>
    <w:rsid w:val="00D96A31"/>
    <w:rsid w:val="00DA1C6B"/>
    <w:rsid w:val="00DC0E34"/>
    <w:rsid w:val="00DC4D0D"/>
    <w:rsid w:val="00DD4E72"/>
    <w:rsid w:val="00DE6A18"/>
    <w:rsid w:val="00DE7FC8"/>
    <w:rsid w:val="00DF42F3"/>
    <w:rsid w:val="00E1255E"/>
    <w:rsid w:val="00E25A8A"/>
    <w:rsid w:val="00E462CE"/>
    <w:rsid w:val="00E562FC"/>
    <w:rsid w:val="00E60ED7"/>
    <w:rsid w:val="00E756F5"/>
    <w:rsid w:val="00E96F2D"/>
    <w:rsid w:val="00EA0F6C"/>
    <w:rsid w:val="00EB517E"/>
    <w:rsid w:val="00EB6EBB"/>
    <w:rsid w:val="00F20FDD"/>
    <w:rsid w:val="00F415E0"/>
    <w:rsid w:val="00F517FD"/>
    <w:rsid w:val="00F5239C"/>
    <w:rsid w:val="00F57A02"/>
    <w:rsid w:val="00F659E6"/>
    <w:rsid w:val="00F67D20"/>
    <w:rsid w:val="00F746FD"/>
    <w:rsid w:val="00F74983"/>
    <w:rsid w:val="00F77807"/>
    <w:rsid w:val="00F875DF"/>
    <w:rsid w:val="00F90E17"/>
    <w:rsid w:val="00F95CAE"/>
    <w:rsid w:val="00FB0762"/>
    <w:rsid w:val="00FB6D27"/>
    <w:rsid w:val="00FC2E87"/>
    <w:rsid w:val="00FC4284"/>
    <w:rsid w:val="00FE0A73"/>
    <w:rsid w:val="00FE2F2C"/>
    <w:rsid w:val="00FE4D19"/>
    <w:rsid w:val="00FE784D"/>
    <w:rsid w:val="00FF0B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F637A6"/>
  <w14:defaultImageDpi w14:val="300"/>
  <w15:docId w15:val="{DB9AEFFC-184E-460F-8D72-44A2BFC23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Titlu1">
    <w:name w:val="heading 1"/>
    <w:basedOn w:val="Normal"/>
    <w:next w:val="Normal"/>
    <w:link w:val="Titlu1Caracter"/>
    <w:uiPriority w:val="9"/>
    <w:qFormat/>
    <w:rsid w:val="00CD5B3B"/>
    <w:pPr>
      <w:keepNext/>
      <w:spacing w:before="240" w:after="60"/>
      <w:outlineLvl w:val="0"/>
    </w:pPr>
    <w:rPr>
      <w:rFonts w:ascii="Calibri" w:eastAsia="MS Gothic" w:hAnsi="Calibri"/>
      <w:b/>
      <w:bCs/>
      <w:kern w:val="32"/>
      <w:sz w:val="32"/>
      <w:szCs w:val="32"/>
    </w:rPr>
  </w:style>
  <w:style w:type="paragraph" w:styleId="Titlu2">
    <w:name w:val="heading 2"/>
    <w:basedOn w:val="Normal"/>
    <w:next w:val="Normal"/>
    <w:link w:val="Titlu2Caracter"/>
    <w:uiPriority w:val="9"/>
    <w:qFormat/>
    <w:rsid w:val="00100F36"/>
    <w:pPr>
      <w:keepNext/>
      <w:spacing w:before="240" w:after="60"/>
      <w:outlineLvl w:val="1"/>
    </w:pPr>
    <w:rPr>
      <w:rFonts w:ascii="Calibri" w:eastAsia="MS Gothic" w:hAnsi="Calibri"/>
      <w:b/>
      <w:bCs/>
      <w:i/>
      <w:i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
    <w:rsid w:val="00CD5B3B"/>
    <w:rPr>
      <w:rFonts w:ascii="Calibri" w:eastAsia="MS Gothic" w:hAnsi="Calibri" w:cs="Times New Roman"/>
      <w:b/>
      <w:bCs/>
      <w:kern w:val="32"/>
      <w:sz w:val="32"/>
      <w:szCs w:val="32"/>
    </w:rPr>
  </w:style>
  <w:style w:type="character" w:customStyle="1" w:styleId="Titlu2Caracter">
    <w:name w:val="Titlu 2 Caracter"/>
    <w:link w:val="Titlu2"/>
    <w:uiPriority w:val="9"/>
    <w:rsid w:val="00100F36"/>
    <w:rPr>
      <w:rFonts w:ascii="Calibri" w:eastAsia="MS Gothic" w:hAnsi="Calibri" w:cs="Times New Roman"/>
      <w:b/>
      <w:bCs/>
      <w:i/>
      <w:iCs/>
      <w:sz w:val="28"/>
      <w:szCs w:val="28"/>
    </w:rPr>
  </w:style>
  <w:style w:type="paragraph" w:styleId="Antet">
    <w:name w:val="header"/>
    <w:basedOn w:val="Normal"/>
    <w:link w:val="AntetCaracter"/>
    <w:uiPriority w:val="99"/>
    <w:unhideWhenUsed/>
    <w:rsid w:val="00CD5B3B"/>
    <w:pPr>
      <w:tabs>
        <w:tab w:val="center" w:pos="4320"/>
        <w:tab w:val="right" w:pos="8640"/>
      </w:tabs>
    </w:pPr>
  </w:style>
  <w:style w:type="character" w:customStyle="1" w:styleId="AntetCaracter">
    <w:name w:val="Antet Caracter"/>
    <w:link w:val="Antet"/>
    <w:uiPriority w:val="99"/>
    <w:rsid w:val="00CD5B3B"/>
    <w:rPr>
      <w:sz w:val="24"/>
      <w:szCs w:val="24"/>
    </w:rPr>
  </w:style>
  <w:style w:type="paragraph" w:styleId="Subsol">
    <w:name w:val="footer"/>
    <w:basedOn w:val="Normal"/>
    <w:link w:val="SubsolCaracter"/>
    <w:uiPriority w:val="99"/>
    <w:unhideWhenUsed/>
    <w:rsid w:val="00CD5B3B"/>
    <w:pPr>
      <w:tabs>
        <w:tab w:val="center" w:pos="4320"/>
        <w:tab w:val="right" w:pos="8640"/>
      </w:tabs>
    </w:pPr>
  </w:style>
  <w:style w:type="character" w:customStyle="1" w:styleId="SubsolCaracter">
    <w:name w:val="Subsol Caracter"/>
    <w:link w:val="Subsol"/>
    <w:uiPriority w:val="99"/>
    <w:rsid w:val="00CD5B3B"/>
    <w:rPr>
      <w:sz w:val="24"/>
      <w:szCs w:val="24"/>
    </w:rPr>
  </w:style>
  <w:style w:type="table" w:styleId="Tabelgril">
    <w:name w:val="Table Grid"/>
    <w:basedOn w:val="Tabel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Accentuat">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Robust">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u">
    <w:name w:val="Title"/>
    <w:basedOn w:val="Normal"/>
    <w:next w:val="Normal"/>
    <w:link w:val="TitluCaracte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uCaracter">
    <w:name w:val="Titlu Caracter"/>
    <w:link w:val="Titlu"/>
    <w:uiPriority w:val="10"/>
    <w:rsid w:val="00E562FC"/>
    <w:rPr>
      <w:rFonts w:ascii="Calibri" w:eastAsia="MS Gothic" w:hAnsi="Calibri" w:cs="Times New Roman"/>
      <w:b/>
      <w:bCs/>
      <w:kern w:val="28"/>
      <w:sz w:val="32"/>
      <w:szCs w:val="32"/>
    </w:rPr>
  </w:style>
  <w:style w:type="paragraph" w:styleId="TextnBalon">
    <w:name w:val="Balloon Text"/>
    <w:basedOn w:val="Normal"/>
    <w:link w:val="TextnBalonCaracter"/>
    <w:uiPriority w:val="99"/>
    <w:semiHidden/>
    <w:unhideWhenUsed/>
    <w:rsid w:val="00C05F49"/>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05F49"/>
    <w:rPr>
      <w:rFonts w:ascii="Tahoma" w:hAnsi="Tahoma" w:cs="Tahoma"/>
      <w:sz w:val="16"/>
      <w:szCs w:val="16"/>
    </w:rPr>
  </w:style>
  <w:style w:type="character" w:styleId="Hyperlink">
    <w:name w:val="Hyperlink"/>
    <w:uiPriority w:val="99"/>
    <w:unhideWhenUsed/>
    <w:rsid w:val="00427C17"/>
    <w:rPr>
      <w:color w:val="0000FF"/>
      <w:u w:val="single"/>
    </w:rPr>
  </w:style>
  <w:style w:type="paragraph" w:styleId="Listparagraf">
    <w:name w:val="List Paragraph"/>
    <w:basedOn w:val="Normal"/>
    <w:uiPriority w:val="72"/>
    <w:qFormat/>
    <w:rsid w:val="000A31B4"/>
    <w:pPr>
      <w:ind w:left="720"/>
      <w:contextualSpacing/>
    </w:pPr>
  </w:style>
  <w:style w:type="paragraph" w:styleId="Frspaiere">
    <w:name w:val="No Spacing"/>
    <w:uiPriority w:val="1"/>
    <w:qFormat/>
    <w:rsid w:val="00F57A02"/>
    <w:pPr>
      <w:widowControl w:val="0"/>
    </w:pPr>
    <w:rPr>
      <w:rFonts w:ascii="Microsoft Sans Serif" w:eastAsia="Microsoft Sans Serif" w:hAnsi="Microsoft Sans Serif" w:cs="Microsoft Sans Serif"/>
      <w:color w:val="000000"/>
      <w:sz w:val="24"/>
      <w:szCs w:val="24"/>
      <w:lang w:val="ro-RO" w:eastAsia="ro-RO" w:bidi="ro-RO"/>
    </w:rPr>
  </w:style>
  <w:style w:type="paragraph" w:customStyle="1" w:styleId="doc-ti">
    <w:name w:val="doc-ti"/>
    <w:basedOn w:val="Normal"/>
    <w:rsid w:val="00F57A02"/>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character" w:customStyle="1" w:styleId="Bodytext3NotBold">
    <w:name w:val="Body text (3) + Not Bold"/>
    <w:basedOn w:val="Fontdeparagrafimplicit"/>
    <w:rsid w:val="00F57A02"/>
    <w:rPr>
      <w:rFonts w:ascii="Arial" w:eastAsia="Arial" w:hAnsi="Arial" w:cs="Arial" w:hint="default"/>
      <w:b/>
      <w:bCs/>
      <w:i w:val="0"/>
      <w:iCs w:val="0"/>
      <w:smallCaps w:val="0"/>
      <w:strike w:val="0"/>
      <w:dstrike w:val="0"/>
      <w:color w:val="000000"/>
      <w:spacing w:val="0"/>
      <w:w w:val="100"/>
      <w:position w:val="0"/>
      <w:sz w:val="20"/>
      <w:szCs w:val="20"/>
      <w:u w:val="none"/>
      <w:effect w:val="none"/>
      <w:lang w:val="ro-RO"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19272">
      <w:bodyDiv w:val="1"/>
      <w:marLeft w:val="0"/>
      <w:marRight w:val="0"/>
      <w:marTop w:val="0"/>
      <w:marBottom w:val="0"/>
      <w:divBdr>
        <w:top w:val="none" w:sz="0" w:space="0" w:color="auto"/>
        <w:left w:val="none" w:sz="0" w:space="0" w:color="auto"/>
        <w:bottom w:val="none" w:sz="0" w:space="0" w:color="auto"/>
        <w:right w:val="none" w:sz="0" w:space="0" w:color="auto"/>
      </w:divBdr>
    </w:div>
    <w:div w:id="205413552">
      <w:bodyDiv w:val="1"/>
      <w:marLeft w:val="0"/>
      <w:marRight w:val="0"/>
      <w:marTop w:val="0"/>
      <w:marBottom w:val="0"/>
      <w:divBdr>
        <w:top w:val="none" w:sz="0" w:space="0" w:color="auto"/>
        <w:left w:val="none" w:sz="0" w:space="0" w:color="auto"/>
        <w:bottom w:val="none" w:sz="0" w:space="0" w:color="auto"/>
        <w:right w:val="none" w:sz="0" w:space="0" w:color="auto"/>
      </w:divBdr>
    </w:div>
    <w:div w:id="507990768">
      <w:bodyDiv w:val="1"/>
      <w:marLeft w:val="0"/>
      <w:marRight w:val="0"/>
      <w:marTop w:val="0"/>
      <w:marBottom w:val="0"/>
      <w:divBdr>
        <w:top w:val="none" w:sz="0" w:space="0" w:color="auto"/>
        <w:left w:val="none" w:sz="0" w:space="0" w:color="auto"/>
        <w:bottom w:val="none" w:sz="0" w:space="0" w:color="auto"/>
        <w:right w:val="none" w:sz="0" w:space="0" w:color="auto"/>
      </w:divBdr>
      <w:divsChild>
        <w:div w:id="1927423890">
          <w:marLeft w:val="0"/>
          <w:marRight w:val="0"/>
          <w:marTop w:val="0"/>
          <w:marBottom w:val="0"/>
          <w:divBdr>
            <w:top w:val="none" w:sz="0" w:space="0" w:color="auto"/>
            <w:left w:val="none" w:sz="0" w:space="0" w:color="auto"/>
            <w:bottom w:val="none" w:sz="0" w:space="0" w:color="auto"/>
            <w:right w:val="none" w:sz="0" w:space="0" w:color="auto"/>
          </w:divBdr>
          <w:divsChild>
            <w:div w:id="123930701">
              <w:marLeft w:val="0"/>
              <w:marRight w:val="0"/>
              <w:marTop w:val="0"/>
              <w:marBottom w:val="0"/>
              <w:divBdr>
                <w:top w:val="none" w:sz="0" w:space="0" w:color="auto"/>
                <w:left w:val="none" w:sz="0" w:space="0" w:color="auto"/>
                <w:bottom w:val="none" w:sz="0" w:space="0" w:color="auto"/>
                <w:right w:val="none" w:sz="0" w:space="0" w:color="auto"/>
              </w:divBdr>
              <w:divsChild>
                <w:div w:id="676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22912">
      <w:bodyDiv w:val="1"/>
      <w:marLeft w:val="0"/>
      <w:marRight w:val="0"/>
      <w:marTop w:val="0"/>
      <w:marBottom w:val="0"/>
      <w:divBdr>
        <w:top w:val="none" w:sz="0" w:space="0" w:color="auto"/>
        <w:left w:val="none" w:sz="0" w:space="0" w:color="auto"/>
        <w:bottom w:val="none" w:sz="0" w:space="0" w:color="auto"/>
        <w:right w:val="none" w:sz="0" w:space="0" w:color="auto"/>
      </w:divBdr>
    </w:div>
    <w:div w:id="1095126972">
      <w:bodyDiv w:val="1"/>
      <w:marLeft w:val="0"/>
      <w:marRight w:val="0"/>
      <w:marTop w:val="0"/>
      <w:marBottom w:val="0"/>
      <w:divBdr>
        <w:top w:val="none" w:sz="0" w:space="0" w:color="auto"/>
        <w:left w:val="none" w:sz="0" w:space="0" w:color="auto"/>
        <w:bottom w:val="none" w:sz="0" w:space="0" w:color="auto"/>
        <w:right w:val="none" w:sz="0" w:space="0" w:color="auto"/>
      </w:divBdr>
    </w:div>
    <w:div w:id="1138259733">
      <w:bodyDiv w:val="1"/>
      <w:marLeft w:val="0"/>
      <w:marRight w:val="0"/>
      <w:marTop w:val="0"/>
      <w:marBottom w:val="0"/>
      <w:divBdr>
        <w:top w:val="none" w:sz="0" w:space="0" w:color="auto"/>
        <w:left w:val="none" w:sz="0" w:space="0" w:color="auto"/>
        <w:bottom w:val="none" w:sz="0" w:space="0" w:color="auto"/>
        <w:right w:val="none" w:sz="0" w:space="0" w:color="auto"/>
      </w:divBdr>
      <w:divsChild>
        <w:div w:id="779835026">
          <w:marLeft w:val="0"/>
          <w:marRight w:val="0"/>
          <w:marTop w:val="0"/>
          <w:marBottom w:val="0"/>
          <w:divBdr>
            <w:top w:val="none" w:sz="0" w:space="0" w:color="auto"/>
            <w:left w:val="none" w:sz="0" w:space="0" w:color="auto"/>
            <w:bottom w:val="none" w:sz="0" w:space="0" w:color="auto"/>
            <w:right w:val="none" w:sz="0" w:space="0" w:color="auto"/>
          </w:divBdr>
          <w:divsChild>
            <w:div w:id="967853229">
              <w:marLeft w:val="0"/>
              <w:marRight w:val="0"/>
              <w:marTop w:val="0"/>
              <w:marBottom w:val="0"/>
              <w:divBdr>
                <w:top w:val="none" w:sz="0" w:space="0" w:color="auto"/>
                <w:left w:val="none" w:sz="0" w:space="0" w:color="auto"/>
                <w:bottom w:val="none" w:sz="0" w:space="0" w:color="auto"/>
                <w:right w:val="none" w:sz="0" w:space="0" w:color="auto"/>
              </w:divBdr>
              <w:divsChild>
                <w:div w:id="13441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04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facebook.com/fiiinformat" TargetMode="External"/><Relationship Id="rId2" Type="http://schemas.openxmlformats.org/officeDocument/2006/relationships/hyperlink" Target="http://www.anofm.ro" TargetMode="External"/><Relationship Id="rId1" Type="http://schemas.openxmlformats.org/officeDocument/2006/relationships/hyperlink" Target="mailto:ajofm.ph@anofm.gov.ro" TargetMode="External"/><Relationship Id="rId4"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hyperlink" Target="http://www.facebook.com/fiiinformat" TargetMode="External"/><Relationship Id="rId2" Type="http://schemas.openxmlformats.org/officeDocument/2006/relationships/hyperlink" Target="http://www.anofm.ro" TargetMode="External"/><Relationship Id="rId1" Type="http://schemas.openxmlformats.org/officeDocument/2006/relationships/hyperlink" Target="mailto:ajofm.ph@anofm.gov.ro" TargetMode="External"/><Relationship Id="rId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meterca\Desktop\template%20antet%20ANOFM%20-%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C8739-6815-4563-AD63-CC686B568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antet ANOFM - 2021</Template>
  <TotalTime>7</TotalTime>
  <Pages>2</Pages>
  <Words>842</Words>
  <Characters>4806</Characters>
  <Application>Microsoft Office Word</Application>
  <DocSecurity>0</DocSecurity>
  <Lines>40</Lines>
  <Paragraphs>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5637</CharactersWithSpaces>
  <SharedDoc>false</SharedDoc>
  <HLinks>
    <vt:vector size="6" baseType="variant">
      <vt:variant>
        <vt:i4>1048612</vt:i4>
      </vt:variant>
      <vt:variant>
        <vt:i4>3</vt:i4>
      </vt:variant>
      <vt:variant>
        <vt:i4>0</vt:i4>
      </vt:variant>
      <vt:variant>
        <vt:i4>5</vt:i4>
      </vt:variant>
      <vt:variant>
        <vt:lpwstr>mailto:anofm@anofm.ro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Gabriela Meterca</dc:creator>
  <cp:lastModifiedBy>Catalin Dumitrascu</cp:lastModifiedBy>
  <cp:revision>7</cp:revision>
  <cp:lastPrinted>2020-02-28T12:11:00Z</cp:lastPrinted>
  <dcterms:created xsi:type="dcterms:W3CDTF">2021-12-22T12:50:00Z</dcterms:created>
  <dcterms:modified xsi:type="dcterms:W3CDTF">2026-09-10T06:58:00Z</dcterms:modified>
</cp:coreProperties>
</file>