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803AE" w14:textId="77777777" w:rsidR="00D063DC" w:rsidRDefault="00D063DC" w:rsidP="00D063DC">
      <w:pPr>
        <w:pStyle w:val="Heading1"/>
        <w:jc w:val="center"/>
      </w:pPr>
      <w:proofErr w:type="spellStart"/>
      <w:r>
        <w:t>Anexa</w:t>
      </w:r>
      <w:proofErr w:type="spellEnd"/>
      <w:r>
        <w:t xml:space="preserve"> nr. 3 la </w:t>
      </w:r>
      <w:proofErr w:type="spellStart"/>
      <w:r>
        <w:t>procedură</w:t>
      </w:r>
      <w:proofErr w:type="spellEnd"/>
      <w:r>
        <w:t xml:space="preserve"> - </w:t>
      </w:r>
      <w:proofErr w:type="spellStart"/>
      <w:r>
        <w:t>Informare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acord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</w:t>
      </w:r>
    </w:p>
    <w:p w14:paraId="3DA21848" w14:textId="77777777" w:rsidR="00D063DC" w:rsidRDefault="00D063DC" w:rsidP="00D063DC">
      <w:r>
        <w:t xml:space="preserve">ANOFM/AJOFM/AMOFM ______________________________ </w:t>
      </w:r>
      <w:proofErr w:type="spellStart"/>
      <w:r>
        <w:t>prelucrează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furnizate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transfer la </w:t>
      </w:r>
      <w:proofErr w:type="spellStart"/>
      <w:r>
        <w:t>cerere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organizării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desfășurării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de </w:t>
      </w:r>
      <w:proofErr w:type="spellStart"/>
      <w:r>
        <w:t>verificare</w:t>
      </w:r>
      <w:proofErr w:type="spellEnd"/>
      <w:r>
        <w:t xml:space="preserve"> a </w:t>
      </w:r>
      <w:proofErr w:type="spellStart"/>
      <w:r>
        <w:t>condițiilor</w:t>
      </w:r>
      <w:proofErr w:type="spellEnd"/>
      <w:r>
        <w:t xml:space="preserve"> de </w:t>
      </w:r>
      <w:proofErr w:type="spellStart"/>
      <w:r>
        <w:t>realizare</w:t>
      </w:r>
      <w:proofErr w:type="spellEnd"/>
      <w:r>
        <w:t xml:space="preserve"> a </w:t>
      </w:r>
      <w:proofErr w:type="spellStart"/>
      <w:r>
        <w:t>transferului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competențelor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, al </w:t>
      </w:r>
      <w:proofErr w:type="spellStart"/>
      <w:r>
        <w:t>comunicării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, al </w:t>
      </w:r>
      <w:proofErr w:type="spellStart"/>
      <w:r>
        <w:t>soluționării</w:t>
      </w:r>
      <w:proofErr w:type="spellEnd"/>
      <w:r>
        <w:t xml:space="preserve"> </w:t>
      </w:r>
      <w:proofErr w:type="spellStart"/>
      <w:r>
        <w:t>contestațiilor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îndeplinirii</w:t>
      </w:r>
      <w:proofErr w:type="spellEnd"/>
      <w:r>
        <w:t xml:space="preserve"> </w:t>
      </w:r>
      <w:proofErr w:type="spellStart"/>
      <w:r>
        <w:t>obligațiilor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evidența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arhivarea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>.</w:t>
      </w:r>
    </w:p>
    <w:p w14:paraId="0E8A558E" w14:textId="77777777" w:rsidR="00D063DC" w:rsidRDefault="00D063DC" w:rsidP="00D063DC">
      <w:proofErr w:type="spellStart"/>
      <w:r>
        <w:t>Temeiul</w:t>
      </w:r>
      <w:proofErr w:type="spellEnd"/>
      <w:r>
        <w:t xml:space="preserve"> </w:t>
      </w:r>
      <w:proofErr w:type="spellStart"/>
      <w:r>
        <w:t>prelucrării</w:t>
      </w:r>
      <w:proofErr w:type="spellEnd"/>
      <w:r>
        <w:t xml:space="preserve"> </w:t>
      </w:r>
      <w:proofErr w:type="spellStart"/>
      <w:r>
        <w:t>îl</w:t>
      </w:r>
      <w:proofErr w:type="spellEnd"/>
      <w:r>
        <w:t xml:space="preserve">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obligații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autorității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Regulamentul</w:t>
      </w:r>
      <w:proofErr w:type="spellEnd"/>
      <w:r>
        <w:t xml:space="preserve"> (UE) 2016/679 </w:t>
      </w:r>
      <w:proofErr w:type="spellStart"/>
      <w:r>
        <w:t>și</w:t>
      </w:r>
      <w:proofErr w:type="spellEnd"/>
      <w:r>
        <w:t xml:space="preserve"> cu </w:t>
      </w:r>
      <w:proofErr w:type="spellStart"/>
      <w:r>
        <w:t>legislația</w:t>
      </w:r>
      <w:proofErr w:type="spellEnd"/>
      <w:r>
        <w:t xml:space="preserve"> </w:t>
      </w:r>
      <w:proofErr w:type="spellStart"/>
      <w:r>
        <w:t>națională</w:t>
      </w:r>
      <w:proofErr w:type="spellEnd"/>
      <w:r>
        <w:t xml:space="preserve"> </w:t>
      </w:r>
      <w:proofErr w:type="spellStart"/>
      <w:r>
        <w:t>aplicabilă</w:t>
      </w:r>
      <w:proofErr w:type="spellEnd"/>
      <w:r>
        <w:t xml:space="preserve">. </w:t>
      </w:r>
      <w:proofErr w:type="spellStart"/>
      <w:r>
        <w:t>Datele</w:t>
      </w:r>
      <w:proofErr w:type="spellEnd"/>
      <w:r>
        <w:t xml:space="preserve"> pot fi </w:t>
      </w:r>
      <w:proofErr w:type="spellStart"/>
      <w:r>
        <w:t>comunicate</w:t>
      </w:r>
      <w:proofErr w:type="spellEnd"/>
      <w:r>
        <w:t xml:space="preserve">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comisiilor</w:t>
      </w:r>
      <w:proofErr w:type="spellEnd"/>
      <w:r>
        <w:t xml:space="preserve">, </w:t>
      </w:r>
      <w:proofErr w:type="spellStart"/>
      <w:r>
        <w:t>experților</w:t>
      </w:r>
      <w:proofErr w:type="spellEnd"/>
      <w:r>
        <w:t xml:space="preserve">, </w:t>
      </w:r>
      <w:proofErr w:type="spellStart"/>
      <w:r>
        <w:t>structurilor</w:t>
      </w:r>
      <w:proofErr w:type="spellEnd"/>
      <w:r>
        <w:t xml:space="preserve"> de </w:t>
      </w:r>
      <w:proofErr w:type="spellStart"/>
      <w:r>
        <w:t>resurse</w:t>
      </w:r>
      <w:proofErr w:type="spellEnd"/>
      <w:r>
        <w:t xml:space="preserve"> </w:t>
      </w:r>
      <w:proofErr w:type="spellStart"/>
      <w:r>
        <w:t>umane</w:t>
      </w:r>
      <w:proofErr w:type="spellEnd"/>
      <w:r>
        <w:t xml:space="preserve">, </w:t>
      </w:r>
      <w:proofErr w:type="spellStart"/>
      <w:r>
        <w:t>conducerii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autorități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6C00E26E" w14:textId="77777777" w:rsidR="00D063DC" w:rsidRDefault="00D063DC" w:rsidP="00D063DC"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 xml:space="preserve"> ______________________________________________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am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cunoștință</w:t>
      </w:r>
      <w:proofErr w:type="spellEnd"/>
      <w:r>
        <w:t xml:space="preserve"> de </w:t>
      </w:r>
      <w:proofErr w:type="spellStart"/>
      <w:r>
        <w:t>informarea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și</w:t>
      </w:r>
      <w:proofErr w:type="spellEnd"/>
      <w:r>
        <w:t xml:space="preserve"> sunt de </w:t>
      </w:r>
      <w:proofErr w:type="spellStart"/>
      <w:r>
        <w:t>acord</w:t>
      </w:r>
      <w:proofErr w:type="spellEnd"/>
      <w:r>
        <w:t xml:space="preserve"> cu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scopurile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necesar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78FB787D" w14:textId="77777777" w:rsidR="00D063DC" w:rsidRDefault="00D063DC" w:rsidP="00D063DC">
      <w:r>
        <w:t xml:space="preserve">Data: ____________________                         </w:t>
      </w:r>
      <w:proofErr w:type="spellStart"/>
      <w:r>
        <w:t>Semnătura</w:t>
      </w:r>
      <w:proofErr w:type="spellEnd"/>
      <w:r>
        <w:t>: ____________________</w:t>
      </w:r>
    </w:p>
    <w:p w14:paraId="33959B24" w14:textId="77777777" w:rsidR="00D20B3E" w:rsidRDefault="00D20B3E"/>
    <w:sectPr w:rsidR="00D20B3E" w:rsidSect="007146F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7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0C"/>
    <w:rsid w:val="001369F6"/>
    <w:rsid w:val="0020467E"/>
    <w:rsid w:val="002D50DC"/>
    <w:rsid w:val="0034416B"/>
    <w:rsid w:val="003D36F6"/>
    <w:rsid w:val="00657496"/>
    <w:rsid w:val="006D3C0C"/>
    <w:rsid w:val="007146FB"/>
    <w:rsid w:val="007E7756"/>
    <w:rsid w:val="00D063DC"/>
    <w:rsid w:val="00D2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A037C-4E1F-4936-95F5-A4D57B5FC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3DC"/>
    <w:pPr>
      <w:spacing w:after="80" w:line="259" w:lineRule="auto"/>
    </w:pPr>
    <w:rPr>
      <w:rFonts w:ascii="Arial" w:eastAsia="Arial" w:hAnsi="Arial"/>
      <w:color w:val="000000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C0C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C0C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C0C"/>
    <w:pPr>
      <w:keepNext/>
      <w:keepLines/>
      <w:spacing w:before="16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C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C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C0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C0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C0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C0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C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C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C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C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C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C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C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C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C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C0C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3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C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3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C0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3C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C0C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3C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C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C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C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Teofilia Popovici</dc:creator>
  <cp:keywords/>
  <dc:description/>
  <cp:lastModifiedBy>Teofilia Popovici</cp:lastModifiedBy>
  <cp:revision>2</cp:revision>
  <dcterms:created xsi:type="dcterms:W3CDTF">2026-08-10T07:41:00Z</dcterms:created>
  <dcterms:modified xsi:type="dcterms:W3CDTF">2026-08-10T07:41:00Z</dcterms:modified>
</cp:coreProperties>
</file>