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AC1E" w14:textId="77777777" w:rsidR="00C9107F" w:rsidRDefault="00C9107F" w:rsidP="00E47621">
      <w:pPr>
        <w:spacing w:after="160" w:line="254" w:lineRule="auto"/>
        <w:ind w:left="0"/>
        <w:jc w:val="center"/>
        <w:rPr>
          <w:rFonts w:eastAsia="Calibri"/>
          <w:b/>
          <w:sz w:val="28"/>
          <w:szCs w:val="28"/>
          <w:lang w:val="fr-FR"/>
        </w:rPr>
      </w:pPr>
    </w:p>
    <w:p w14:paraId="12221234" w14:textId="2B9FA150" w:rsidR="002070CA" w:rsidRPr="00126B5C" w:rsidRDefault="002070CA" w:rsidP="002070CA">
      <w:pPr>
        <w:pStyle w:val="PlainText"/>
        <w:ind w:left="-144"/>
        <w:jc w:val="right"/>
        <w:rPr>
          <w:rFonts w:ascii="Trebuchet MS" w:eastAsia="MS Mincho" w:hAnsi="Trebuchet MS" w:cs="Arial"/>
          <w:b/>
          <w:bCs/>
          <w:sz w:val="24"/>
          <w:szCs w:val="24"/>
          <w:lang w:val="af-ZA"/>
        </w:rPr>
      </w:pPr>
      <w:r>
        <w:rPr>
          <w:rFonts w:ascii="Trebuchet MS" w:eastAsia="MS Mincho" w:hAnsi="Trebuchet MS" w:cs="Arial"/>
          <w:b/>
          <w:bCs/>
          <w:sz w:val="24"/>
          <w:szCs w:val="24"/>
          <w:lang w:val="af-ZA"/>
        </w:rPr>
        <w:t>23.05.2025</w:t>
      </w:r>
    </w:p>
    <w:p w14:paraId="40210D03" w14:textId="77777777" w:rsidR="002070CA" w:rsidRPr="00126B5C" w:rsidRDefault="002070CA" w:rsidP="002070CA">
      <w:pPr>
        <w:pStyle w:val="PlainText"/>
        <w:ind w:left="-144"/>
        <w:rPr>
          <w:rFonts w:ascii="Trebuchet MS" w:eastAsia="MS Mincho" w:hAnsi="Trebuchet MS" w:cs="Arial"/>
          <w:b/>
          <w:bCs/>
          <w:sz w:val="24"/>
          <w:szCs w:val="24"/>
          <w:lang w:val="af-ZA"/>
        </w:rPr>
      </w:pPr>
    </w:p>
    <w:p w14:paraId="4EFD07CD" w14:textId="77777777" w:rsidR="002070CA" w:rsidRPr="00894BD1" w:rsidRDefault="002070CA" w:rsidP="002070CA">
      <w:pPr>
        <w:pStyle w:val="PlainText"/>
        <w:ind w:left="-144"/>
        <w:rPr>
          <w:rFonts w:ascii="Trebuchet MS" w:eastAsia="MS Mincho" w:hAnsi="Trebuchet MS" w:cs="Arial"/>
          <w:b/>
          <w:bCs/>
          <w:sz w:val="24"/>
          <w:szCs w:val="24"/>
          <w:lang w:val="af-ZA"/>
        </w:rPr>
      </w:pPr>
    </w:p>
    <w:p w14:paraId="5C2129E6" w14:textId="77777777" w:rsidR="002070CA" w:rsidRPr="00B46BC5" w:rsidRDefault="002070CA" w:rsidP="002070CA">
      <w:pPr>
        <w:pStyle w:val="PlainText"/>
        <w:spacing w:line="360" w:lineRule="auto"/>
        <w:ind w:left="-144"/>
        <w:jc w:val="center"/>
        <w:rPr>
          <w:rFonts w:ascii="Trebuchet MS" w:eastAsia="MS Mincho" w:hAnsi="Trebuchet MS" w:cs="Arial"/>
          <w:b/>
          <w:bCs/>
          <w:sz w:val="24"/>
          <w:szCs w:val="24"/>
          <w:lang w:val="af-ZA"/>
        </w:rPr>
      </w:pPr>
      <w:r w:rsidRPr="00B46BC5">
        <w:rPr>
          <w:rFonts w:ascii="Trebuchet MS" w:eastAsia="MS Mincho" w:hAnsi="Trebuchet MS" w:cs="Arial"/>
          <w:b/>
          <w:bCs/>
          <w:sz w:val="24"/>
          <w:szCs w:val="24"/>
          <w:lang w:val="af-ZA"/>
        </w:rPr>
        <w:t>COMUNICAT DE PRESĂ</w:t>
      </w:r>
    </w:p>
    <w:p w14:paraId="7F514201" w14:textId="77777777" w:rsidR="002070CA" w:rsidRPr="00B46BC5" w:rsidRDefault="002070CA" w:rsidP="002070CA">
      <w:pPr>
        <w:pStyle w:val="PlainText"/>
        <w:spacing w:line="360" w:lineRule="auto"/>
        <w:ind w:left="-144"/>
        <w:jc w:val="center"/>
        <w:rPr>
          <w:rFonts w:ascii="Trebuchet MS" w:eastAsia="MS Mincho" w:hAnsi="Trebuchet MS" w:cs="Arial"/>
          <w:b/>
          <w:bCs/>
          <w:sz w:val="24"/>
          <w:szCs w:val="24"/>
          <w:lang w:val="af-ZA"/>
        </w:rPr>
      </w:pPr>
      <w:r>
        <w:rPr>
          <w:rFonts w:ascii="Trebuchet MS" w:eastAsia="MS Mincho" w:hAnsi="Trebuchet MS" w:cs="Arial"/>
          <w:b/>
          <w:bCs/>
          <w:sz w:val="24"/>
          <w:szCs w:val="24"/>
          <w:lang w:val="af-ZA"/>
        </w:rPr>
        <w:t>BURSA GENERAL</w:t>
      </w:r>
      <w:r>
        <w:rPr>
          <w:rFonts w:ascii="Trebuchet MS" w:eastAsia="MS Mincho" w:hAnsi="Trebuchet MS" w:cs="Arial"/>
          <w:b/>
          <w:bCs/>
          <w:sz w:val="24"/>
          <w:szCs w:val="24"/>
        </w:rPr>
        <w:t>Ă A</w:t>
      </w:r>
      <w:r>
        <w:rPr>
          <w:rFonts w:ascii="Trebuchet MS" w:eastAsia="MS Mincho" w:hAnsi="Trebuchet MS" w:cs="Arial"/>
          <w:b/>
          <w:bCs/>
          <w:sz w:val="24"/>
          <w:szCs w:val="24"/>
          <w:lang w:val="af-ZA"/>
        </w:rPr>
        <w:t xml:space="preserve"> L</w:t>
      </w:r>
      <w:r w:rsidRPr="00B46BC5">
        <w:rPr>
          <w:rFonts w:ascii="Trebuchet MS" w:eastAsia="MS Mincho" w:hAnsi="Trebuchet MS" w:cs="Arial"/>
          <w:b/>
          <w:bCs/>
          <w:sz w:val="24"/>
          <w:szCs w:val="24"/>
          <w:lang w:val="af-ZA"/>
        </w:rPr>
        <w:t>OCURILOR DE MUNCĂ</w:t>
      </w:r>
    </w:p>
    <w:p w14:paraId="6B5E1E51" w14:textId="77777777" w:rsidR="002070CA" w:rsidRPr="00894BD1" w:rsidRDefault="002070CA" w:rsidP="002070CA">
      <w:pPr>
        <w:pStyle w:val="PlainText"/>
        <w:ind w:left="-144"/>
        <w:jc w:val="center"/>
        <w:rPr>
          <w:rFonts w:ascii="Trebuchet MS" w:eastAsia="MS Mincho" w:hAnsi="Trebuchet MS" w:cs="Arial"/>
          <w:b/>
          <w:bCs/>
          <w:sz w:val="24"/>
          <w:szCs w:val="24"/>
          <w:lang w:val="af-ZA"/>
        </w:rPr>
      </w:pPr>
    </w:p>
    <w:p w14:paraId="14BDF04E" w14:textId="77777777" w:rsidR="002070CA" w:rsidRPr="00894BD1" w:rsidRDefault="002070CA" w:rsidP="002070CA">
      <w:pPr>
        <w:pStyle w:val="PlainText"/>
        <w:spacing w:line="360" w:lineRule="auto"/>
        <w:ind w:left="-144"/>
        <w:jc w:val="both"/>
        <w:rPr>
          <w:rFonts w:ascii="Trebuchet MS" w:eastAsia="MS Mincho" w:hAnsi="Trebuchet MS" w:cs="Arial"/>
          <w:b/>
          <w:bCs/>
          <w:sz w:val="24"/>
          <w:szCs w:val="24"/>
          <w:lang w:val="af-ZA"/>
        </w:rPr>
      </w:pPr>
    </w:p>
    <w:p w14:paraId="55B8A2F2" w14:textId="5E988FA1" w:rsidR="002070CA" w:rsidRDefault="002070CA" w:rsidP="002070CA">
      <w:pPr>
        <w:pStyle w:val="PlainText"/>
        <w:spacing w:line="360" w:lineRule="auto"/>
        <w:ind w:left="-144" w:firstLine="720"/>
        <w:jc w:val="both"/>
        <w:rPr>
          <w:rFonts w:ascii="Trebuchet MS" w:eastAsia="MS Mincho" w:hAnsi="Trebuchet MS" w:cs="Arial"/>
          <w:bCs/>
          <w:sz w:val="24"/>
          <w:szCs w:val="24"/>
          <w:lang w:val="af-ZA"/>
        </w:rPr>
      </w:pPr>
      <w:r w:rsidRPr="00894BD1">
        <w:rPr>
          <w:rFonts w:ascii="Trebuchet MS" w:eastAsia="MS Mincho" w:hAnsi="Trebuchet MS" w:cs="Arial"/>
          <w:bCs/>
          <w:sz w:val="24"/>
          <w:szCs w:val="24"/>
          <w:lang w:val="af-ZA"/>
        </w:rPr>
        <w:t>Agenţia Judeţeană pentru Ocuparea Forţei de M</w:t>
      </w:r>
      <w:r>
        <w:rPr>
          <w:rFonts w:ascii="Trebuchet MS" w:eastAsia="MS Mincho" w:hAnsi="Trebuchet MS" w:cs="Arial"/>
          <w:bCs/>
          <w:sz w:val="24"/>
          <w:szCs w:val="24"/>
          <w:lang w:val="af-ZA"/>
        </w:rPr>
        <w:t>uncă Ilfov a organizat astăzi, 23 mai 2025,</w:t>
      </w:r>
      <w:r w:rsidRPr="00894BD1">
        <w:rPr>
          <w:rFonts w:ascii="Trebuchet MS" w:eastAsia="MS Mincho" w:hAnsi="Trebuchet MS" w:cs="Arial"/>
          <w:bCs/>
          <w:sz w:val="24"/>
          <w:szCs w:val="24"/>
          <w:lang w:val="af-ZA"/>
        </w:rPr>
        <w:t xml:space="preserve"> </w:t>
      </w:r>
      <w:r w:rsidRPr="00BB14AE">
        <w:rPr>
          <w:rFonts w:ascii="Trebuchet MS" w:eastAsia="MS Mincho" w:hAnsi="Trebuchet MS" w:cs="Arial"/>
          <w:b/>
          <w:bCs/>
          <w:sz w:val="24"/>
          <w:szCs w:val="24"/>
          <w:lang w:val="af-ZA"/>
        </w:rPr>
        <w:t>BURSA</w:t>
      </w:r>
      <w:r>
        <w:rPr>
          <w:rFonts w:ascii="Trebuchet MS" w:eastAsia="MS Mincho" w:hAnsi="Trebuchet MS" w:cs="Arial"/>
          <w:b/>
          <w:bCs/>
          <w:sz w:val="24"/>
          <w:szCs w:val="24"/>
          <w:lang w:val="af-ZA"/>
        </w:rPr>
        <w:t xml:space="preserve"> GENERALĂ A</w:t>
      </w:r>
      <w:r w:rsidRPr="00BB14AE">
        <w:rPr>
          <w:rFonts w:ascii="Trebuchet MS" w:eastAsia="MS Mincho" w:hAnsi="Trebuchet MS" w:cs="Arial"/>
          <w:b/>
          <w:bCs/>
          <w:sz w:val="24"/>
          <w:szCs w:val="24"/>
          <w:lang w:val="af-ZA"/>
        </w:rPr>
        <w:t xml:space="preserve"> LOCURILOR DE MUNCĂ</w:t>
      </w:r>
      <w:r>
        <w:rPr>
          <w:rFonts w:ascii="Trebuchet MS" w:eastAsia="MS Mincho" w:hAnsi="Trebuchet MS" w:cs="Arial"/>
          <w:b/>
          <w:bCs/>
          <w:sz w:val="24"/>
          <w:szCs w:val="24"/>
          <w:lang w:val="af-ZA"/>
        </w:rPr>
        <w:t xml:space="preserve">, </w:t>
      </w:r>
      <w:r w:rsidRPr="00894BD1">
        <w:rPr>
          <w:rFonts w:ascii="Trebuchet MS" w:eastAsia="MS Mincho" w:hAnsi="Trebuchet MS" w:cs="Arial"/>
          <w:bCs/>
          <w:sz w:val="24"/>
          <w:szCs w:val="24"/>
          <w:lang w:val="af-ZA"/>
        </w:rPr>
        <w:t xml:space="preserve">în incinta </w:t>
      </w:r>
      <w:r>
        <w:rPr>
          <w:rFonts w:ascii="Trebuchet MS" w:eastAsia="MS Mincho" w:hAnsi="Trebuchet MS" w:cs="Arial"/>
          <w:bCs/>
          <w:sz w:val="24"/>
          <w:szCs w:val="24"/>
          <w:lang w:val="af-ZA"/>
        </w:rPr>
        <w:t>Institu</w:t>
      </w:r>
      <w:r>
        <w:rPr>
          <w:rFonts w:ascii="Trebuchet MS" w:eastAsia="MS Mincho" w:hAnsi="Trebuchet MS" w:cs="Arial"/>
          <w:bCs/>
          <w:sz w:val="24"/>
          <w:szCs w:val="24"/>
        </w:rPr>
        <w:t>ţiei Prefectului - Județul Ilfov.</w:t>
      </w:r>
    </w:p>
    <w:p w14:paraId="27500A1D" w14:textId="04744736" w:rsidR="002070CA" w:rsidRDefault="002070CA" w:rsidP="002070CA">
      <w:pPr>
        <w:shd w:val="clear" w:color="auto" w:fill="FFFFFF"/>
        <w:spacing w:line="360" w:lineRule="auto"/>
        <w:ind w:left="-144" w:firstLine="720"/>
        <w:rPr>
          <w:rFonts w:eastAsia="Calibri" w:cs="Arial"/>
          <w:bCs/>
          <w:lang w:val="pt-BR"/>
        </w:rPr>
      </w:pPr>
      <w:r>
        <w:rPr>
          <w:rFonts w:cs="Arial"/>
          <w:bCs/>
          <w:lang w:val="af-ZA"/>
        </w:rPr>
        <w:t>Din totalul de 110 de angajatori contactați, 38 au onorat invitația și au fost prezenți cu 1032 locuri de muncă vacante în diferite domenii de activitate, dintre care 35 au vizat persoane cu studii superioare, iar 997,</w:t>
      </w:r>
      <w:r>
        <w:rPr>
          <w:rFonts w:eastAsia="Calibri" w:cs="Arial"/>
          <w:bCs/>
          <w:lang w:val="pt-BR"/>
        </w:rPr>
        <w:t xml:space="preserve"> persoane cu studii medii, muncitori</w:t>
      </w:r>
      <w:r w:rsidRPr="00C517B0">
        <w:rPr>
          <w:rFonts w:eastAsia="Calibri" w:cs="Arial"/>
          <w:bCs/>
          <w:lang w:val="pt-BR"/>
        </w:rPr>
        <w:t xml:space="preserve"> calificaţi</w:t>
      </w:r>
      <w:r>
        <w:rPr>
          <w:rFonts w:eastAsia="Calibri" w:cs="Arial"/>
          <w:bCs/>
          <w:lang w:val="pt-BR"/>
        </w:rPr>
        <w:t xml:space="preserve"> și necalificați.</w:t>
      </w:r>
    </w:p>
    <w:p w14:paraId="44A0B91A" w14:textId="6AB80D4B" w:rsidR="002070CA" w:rsidRDefault="002070CA" w:rsidP="002070CA">
      <w:pPr>
        <w:spacing w:line="360" w:lineRule="auto"/>
        <w:ind w:left="-144" w:firstLine="720"/>
        <w:rPr>
          <w:rFonts w:cs="Arial"/>
          <w:bCs/>
          <w:lang w:val="af-ZA"/>
        </w:rPr>
      </w:pPr>
      <w:r>
        <w:rPr>
          <w:rFonts w:cs="Arial"/>
          <w:bCs/>
          <w:lang w:val="af-ZA"/>
        </w:rPr>
        <w:t xml:space="preserve">La eveniment au participat </w:t>
      </w:r>
      <w:r w:rsidR="00217862">
        <w:rPr>
          <w:rFonts w:cs="Arial"/>
          <w:bCs/>
          <w:lang w:val="af-ZA"/>
        </w:rPr>
        <w:t>343</w:t>
      </w:r>
      <w:r>
        <w:rPr>
          <w:rFonts w:cs="Arial"/>
          <w:bCs/>
          <w:lang w:val="af-ZA"/>
        </w:rPr>
        <w:t xml:space="preserve"> de persoane, dintre care </w:t>
      </w:r>
      <w:r w:rsidR="00217862">
        <w:rPr>
          <w:rFonts w:cs="Arial"/>
          <w:bCs/>
          <w:lang w:val="af-ZA"/>
        </w:rPr>
        <w:t>35</w:t>
      </w:r>
      <w:r>
        <w:rPr>
          <w:rFonts w:cs="Arial"/>
          <w:bCs/>
          <w:lang w:val="af-ZA"/>
        </w:rPr>
        <w:t xml:space="preserve"> de elevi din anul terminal de la diferite licee din județul Ilfov, ce </w:t>
      </w:r>
      <w:r>
        <w:rPr>
          <w:rFonts w:cs="Arial"/>
          <w:bCs/>
          <w:lang w:val="pt-BR"/>
        </w:rPr>
        <w:t xml:space="preserve">au luat parte la un atelier privind </w:t>
      </w:r>
      <w:r w:rsidRPr="00894BD1">
        <w:rPr>
          <w:rFonts w:cs="Arial"/>
          <w:bCs/>
          <w:lang w:val="pt-BR"/>
        </w:rPr>
        <w:t>tehnici de c</w:t>
      </w:r>
      <w:r>
        <w:rPr>
          <w:rFonts w:cs="Arial"/>
          <w:bCs/>
          <w:lang w:val="pt-BR"/>
        </w:rPr>
        <w:t>ă</w:t>
      </w:r>
      <w:r w:rsidRPr="00894BD1">
        <w:rPr>
          <w:rFonts w:cs="Arial"/>
          <w:bCs/>
          <w:lang w:val="pt-BR"/>
        </w:rPr>
        <w:t>utare</w:t>
      </w:r>
      <w:r>
        <w:rPr>
          <w:rFonts w:cs="Arial"/>
          <w:bCs/>
          <w:lang w:val="pt-BR"/>
        </w:rPr>
        <w:t xml:space="preserve"> a unui loc de muncă</w:t>
      </w:r>
      <w:r w:rsidRPr="00894BD1">
        <w:rPr>
          <w:rFonts w:cs="Arial"/>
          <w:bCs/>
          <w:lang w:val="pt-BR"/>
        </w:rPr>
        <w:t xml:space="preserve"> (conceperea unui CV european, a unei scrisori d</w:t>
      </w:r>
      <w:r>
        <w:rPr>
          <w:rFonts w:cs="Arial"/>
          <w:bCs/>
          <w:lang w:val="pt-BR"/>
        </w:rPr>
        <w:t>e intenț</w:t>
      </w:r>
      <w:r w:rsidRPr="00894BD1">
        <w:rPr>
          <w:rFonts w:cs="Arial"/>
          <w:bCs/>
          <w:lang w:val="pt-BR"/>
        </w:rPr>
        <w:t>ie,</w:t>
      </w:r>
      <w:r>
        <w:rPr>
          <w:rFonts w:cs="Arial"/>
          <w:bCs/>
          <w:lang w:val="pt-BR"/>
        </w:rPr>
        <w:t xml:space="preserve"> prezentarea la i</w:t>
      </w:r>
      <w:r w:rsidRPr="00894BD1">
        <w:rPr>
          <w:rFonts w:cs="Arial"/>
          <w:bCs/>
          <w:lang w:val="pt-BR"/>
        </w:rPr>
        <w:t>nterviu)</w:t>
      </w:r>
      <w:r>
        <w:rPr>
          <w:rFonts w:cs="Arial"/>
          <w:bCs/>
          <w:lang w:val="pt-BR"/>
        </w:rPr>
        <w:t xml:space="preserve"> și </w:t>
      </w:r>
      <w:r w:rsidR="00217862">
        <w:rPr>
          <w:rFonts w:cs="Arial"/>
          <w:bCs/>
          <w:lang w:val="pt-BR"/>
        </w:rPr>
        <w:t xml:space="preserve">9 elevi aflati in </w:t>
      </w:r>
      <w:r w:rsidR="008953B9">
        <w:rPr>
          <w:rFonts w:cs="Arial"/>
          <w:bCs/>
          <w:lang w:val="pt-BR"/>
        </w:rPr>
        <w:t>sistemul de protectie al</w:t>
      </w:r>
      <w:r w:rsidR="00217862">
        <w:rPr>
          <w:rFonts w:cs="Arial"/>
          <w:bCs/>
          <w:lang w:val="pt-BR"/>
        </w:rPr>
        <w:t xml:space="preserve"> DGASPC Ilfov si </w:t>
      </w:r>
      <w:r>
        <w:rPr>
          <w:rFonts w:cs="Arial"/>
          <w:bCs/>
          <w:lang w:val="pt-BR"/>
        </w:rPr>
        <w:t xml:space="preserve">au putut adresa întrebări consilierului specializat. </w:t>
      </w:r>
      <w:r>
        <w:rPr>
          <w:rFonts w:cs="Arial"/>
          <w:bCs/>
          <w:lang w:val="af-ZA"/>
        </w:rPr>
        <w:t xml:space="preserve">De asemenea, au fost prezente la eveniment </w:t>
      </w:r>
      <w:r w:rsidR="008953B9">
        <w:rPr>
          <w:rFonts w:cs="Arial"/>
          <w:bCs/>
          <w:lang w:val="af-ZA"/>
        </w:rPr>
        <w:t>10</w:t>
      </w:r>
      <w:r>
        <w:rPr>
          <w:rFonts w:cs="Arial"/>
          <w:bCs/>
          <w:lang w:val="af-ZA"/>
        </w:rPr>
        <w:t xml:space="preserve"> persoane custodiate aflate în ultima perioadă de executare a pedepsei de la Penitenciarul București-Jilava calificate sau necalificate, în vederea angajării atunci când vor termina de executat pedeapsa.</w:t>
      </w:r>
    </w:p>
    <w:p w14:paraId="64E9E79F" w14:textId="77777777" w:rsidR="002070CA" w:rsidRDefault="002070CA" w:rsidP="002070CA">
      <w:pPr>
        <w:shd w:val="clear" w:color="auto" w:fill="FFFFFF"/>
        <w:spacing w:line="360" w:lineRule="auto"/>
        <w:ind w:left="-144" w:firstLine="720"/>
        <w:rPr>
          <w:rFonts w:cs="Arial"/>
          <w:bCs/>
          <w:lang w:val="af-ZA"/>
        </w:rPr>
      </w:pPr>
      <w:r w:rsidRPr="00894BD1">
        <w:rPr>
          <w:rFonts w:cs="Arial"/>
          <w:bCs/>
          <w:lang w:val="af-ZA"/>
        </w:rPr>
        <w:t xml:space="preserve">Participanţii au avut posibilitatea </w:t>
      </w:r>
      <w:r>
        <w:rPr>
          <w:rFonts w:cs="Arial"/>
          <w:bCs/>
          <w:lang w:val="af-ZA"/>
        </w:rPr>
        <w:t xml:space="preserve">de a interacționa în mod direct cu angajatorii și de a </w:t>
      </w:r>
      <w:r w:rsidRPr="00894BD1">
        <w:rPr>
          <w:rFonts w:cs="Arial"/>
          <w:bCs/>
          <w:lang w:val="af-ZA"/>
        </w:rPr>
        <w:t>ide</w:t>
      </w:r>
      <w:r>
        <w:rPr>
          <w:rFonts w:cs="Arial"/>
          <w:bCs/>
          <w:lang w:val="af-ZA"/>
        </w:rPr>
        <w:t xml:space="preserve">ntifica mai uşor locul de muncă corespunzător </w:t>
      </w:r>
      <w:r w:rsidRPr="00894BD1">
        <w:rPr>
          <w:rFonts w:cs="Arial"/>
          <w:bCs/>
          <w:lang w:val="af-ZA"/>
        </w:rPr>
        <w:t>pregătirii lor profes</w:t>
      </w:r>
      <w:r>
        <w:rPr>
          <w:rFonts w:cs="Arial"/>
          <w:bCs/>
          <w:lang w:val="af-ZA"/>
        </w:rPr>
        <w:t>ionale și aspirațiilor personale, precum și cursul de calificare, recalificare, specializare sau perfecţionare dorit, aceştia beneficiind de asistenţă din partea consilierilor A.J.O.F.M. Ilfov.</w:t>
      </w:r>
    </w:p>
    <w:p w14:paraId="7C679C0B" w14:textId="77777777" w:rsidR="002070CA" w:rsidRDefault="002070CA" w:rsidP="002070CA">
      <w:pPr>
        <w:shd w:val="clear" w:color="auto" w:fill="FFFFFF"/>
        <w:spacing w:line="360" w:lineRule="auto"/>
        <w:ind w:left="-144" w:firstLine="720"/>
        <w:rPr>
          <w:rFonts w:cs="Arial"/>
          <w:bCs/>
          <w:lang w:val="af-ZA"/>
        </w:rPr>
      </w:pPr>
      <w:r>
        <w:rPr>
          <w:rFonts w:cs="Arial"/>
          <w:bCs/>
          <w:lang w:val="af-ZA"/>
        </w:rPr>
        <w:t>În acest sens, A.J.O.F.M. Ilfov a organizat u</w:t>
      </w:r>
      <w:r w:rsidRPr="00894BD1">
        <w:rPr>
          <w:rFonts w:cs="Arial"/>
          <w:bCs/>
          <w:lang w:val="af-ZA"/>
        </w:rPr>
        <w:t xml:space="preserve">n </w:t>
      </w:r>
      <w:r>
        <w:rPr>
          <w:rFonts w:cs="Arial"/>
          <w:bCs/>
          <w:lang w:val="af-ZA"/>
        </w:rPr>
        <w:t>punct de informare și consiliere profesională, precum și un punct de informare asupra posibilităților de reconversie profesională. Totodată, au existat și un stand destinat promovării economiei sociale și un stand dedicat legii nr. 111/2022 privind reglementarea activității prestatorului casnic la care persoanele interesate au putut afla informații cu privire la reglementările în domeniu, iar la standul EURES a</w:t>
      </w:r>
      <w:r w:rsidRPr="00894BD1">
        <w:rPr>
          <w:rFonts w:cs="Arial"/>
          <w:bCs/>
          <w:lang w:val="af-ZA"/>
        </w:rPr>
        <w:t>u fost prezentate ofertele angajatorilor din Spaţiul Economic European</w:t>
      </w:r>
      <w:r>
        <w:rPr>
          <w:rFonts w:cs="Arial"/>
          <w:bCs/>
          <w:lang w:val="af-ZA"/>
        </w:rPr>
        <w:t>.</w:t>
      </w:r>
    </w:p>
    <w:p w14:paraId="2DDA57AB" w14:textId="0CF3F891" w:rsidR="002070CA" w:rsidRDefault="002070CA" w:rsidP="002070CA">
      <w:pPr>
        <w:spacing w:line="360" w:lineRule="auto"/>
        <w:ind w:left="-144" w:firstLine="720"/>
        <w:rPr>
          <w:bCs/>
          <w:lang w:val="pt-BR"/>
        </w:rPr>
      </w:pPr>
      <w:r>
        <w:rPr>
          <w:bCs/>
          <w:lang w:val="pt-BR"/>
        </w:rPr>
        <w:t xml:space="preserve">La eveniment am avut alături </w:t>
      </w:r>
      <w:r w:rsidR="008953B9">
        <w:rPr>
          <w:bCs/>
          <w:lang w:val="pt-BR"/>
        </w:rPr>
        <w:t xml:space="preserve">ca de fiecare data, </w:t>
      </w:r>
      <w:r>
        <w:rPr>
          <w:bCs/>
          <w:lang w:val="pt-BR"/>
        </w:rPr>
        <w:t xml:space="preserve">reprezentanți ai Agenției Naționale Împotriva Traficului de Persoane și reprezentanți ai Batalionului 313 Cercetare în Adâncime </w:t>
      </w:r>
      <w:r>
        <w:rPr>
          <w:bCs/>
          <w:lang w:val="pt-BR"/>
        </w:rPr>
        <w:lastRenderedPageBreak/>
        <w:t xml:space="preserve">„Burebista” </w:t>
      </w:r>
      <w:r w:rsidRPr="009D0DA5">
        <w:rPr>
          <w:bCs/>
          <w:lang w:val="pt-BR"/>
        </w:rPr>
        <w:t>care au fost prezenți în vederea recrutării persoanelor interesate</w:t>
      </w:r>
      <w:r>
        <w:rPr>
          <w:bCs/>
          <w:lang w:val="pt-BR"/>
        </w:rPr>
        <w:t xml:space="preserve">. De asemenea, au participat </w:t>
      </w:r>
      <w:r w:rsidRPr="009D0DA5">
        <w:rPr>
          <w:bCs/>
          <w:lang w:val="pt-BR"/>
        </w:rPr>
        <w:t>reprezentanți ai Asociației Ateliere fără frontiere și ai Asociației World Vision România</w:t>
      </w:r>
      <w:r w:rsidR="00217862">
        <w:rPr>
          <w:bCs/>
          <w:lang w:val="pt-BR"/>
        </w:rPr>
        <w:t>.</w:t>
      </w:r>
    </w:p>
    <w:p w14:paraId="2C6216C3" w14:textId="1D36252A" w:rsidR="002070CA" w:rsidRPr="008953B9" w:rsidRDefault="002070CA" w:rsidP="002070CA">
      <w:pPr>
        <w:spacing w:line="360" w:lineRule="auto"/>
        <w:ind w:left="-144" w:firstLine="720"/>
        <w:rPr>
          <w:bCs/>
          <w:lang w:val="pt-BR"/>
        </w:rPr>
      </w:pPr>
      <w:r>
        <w:rPr>
          <w:bCs/>
          <w:lang w:val="pt-BR"/>
        </w:rPr>
        <w:t xml:space="preserve">Ne-am bucurat de prezența la eveniment a </w:t>
      </w:r>
      <w:r w:rsidRPr="008953B9">
        <w:rPr>
          <w:bCs/>
          <w:lang w:val="pt-BR"/>
        </w:rPr>
        <w:t xml:space="preserve">doamnei </w:t>
      </w:r>
      <w:r w:rsidR="00217862" w:rsidRPr="008953B9">
        <w:rPr>
          <w:bCs/>
          <w:lang w:val="pt-BR"/>
        </w:rPr>
        <w:t xml:space="preserve">ministru Simona Bucura Oprescu, Ministrul Muncii, Familiei, Tineretului si Solidaritatii Sociale, a doamnei </w:t>
      </w:r>
      <w:r w:rsidRPr="008953B9">
        <w:rPr>
          <w:bCs/>
          <w:lang w:val="pt-BR"/>
        </w:rPr>
        <w:t>prefect al județului Ilfov S</w:t>
      </w:r>
      <w:r w:rsidRPr="008953B9">
        <w:rPr>
          <w:lang w:val="ro-RO"/>
        </w:rPr>
        <w:t xml:space="preserve">imona Neculae, </w:t>
      </w:r>
      <w:r w:rsidR="008953B9" w:rsidRPr="008953B9">
        <w:rPr>
          <w:lang w:val="ro-RO"/>
        </w:rPr>
        <w:t xml:space="preserve">in calitate de gazda, </w:t>
      </w:r>
      <w:r w:rsidRPr="008953B9">
        <w:rPr>
          <w:lang w:val="ro-RO"/>
        </w:rPr>
        <w:t xml:space="preserve">a </w:t>
      </w:r>
      <w:r w:rsidR="00217862" w:rsidRPr="008953B9">
        <w:rPr>
          <w:lang w:val="ro-RO"/>
        </w:rPr>
        <w:t>domnului presedinte al Agentiei Nationale pentru Ocuparea Fortei de Munca, Fl</w:t>
      </w:r>
      <w:r w:rsidR="0090794C" w:rsidRPr="008953B9">
        <w:rPr>
          <w:lang w:val="ro-RO"/>
        </w:rPr>
        <w:t>or</w:t>
      </w:r>
      <w:r w:rsidR="00217862" w:rsidRPr="008953B9">
        <w:rPr>
          <w:lang w:val="ro-RO"/>
        </w:rPr>
        <w:t>in</w:t>
      </w:r>
      <w:r w:rsidR="0090794C" w:rsidRPr="008953B9">
        <w:rPr>
          <w:lang w:val="ro-RO"/>
        </w:rPr>
        <w:t xml:space="preserve"> Irinel Cotosman, </w:t>
      </w:r>
      <w:r w:rsidRPr="008953B9">
        <w:rPr>
          <w:lang w:val="ro-RO"/>
        </w:rPr>
        <w:t>doamn</w:t>
      </w:r>
      <w:r w:rsidR="0090794C" w:rsidRPr="008953B9">
        <w:rPr>
          <w:lang w:val="ro-RO"/>
        </w:rPr>
        <w:t>a</w:t>
      </w:r>
      <w:r w:rsidRPr="008953B9">
        <w:rPr>
          <w:lang w:val="ro-RO"/>
        </w:rPr>
        <w:t xml:space="preserve"> director </w:t>
      </w:r>
      <w:r w:rsidR="0090794C" w:rsidRPr="008953B9">
        <w:rPr>
          <w:lang w:val="ro-RO"/>
        </w:rPr>
        <w:t xml:space="preserve">Corina Scarlat, domnul sef serviciu Razvan Munteanu, </w:t>
      </w:r>
      <w:r w:rsidRPr="008953B9">
        <w:rPr>
          <w:lang w:val="ro-RO"/>
        </w:rPr>
        <w:t xml:space="preserve"> din partea Agenției Naționale pentru Ocuparea Forței de Muncă, precum și a membrilor </w:t>
      </w:r>
      <w:r w:rsidRPr="008953B9">
        <w:rPr>
          <w:bCs/>
          <w:lang w:val="pt-BR"/>
        </w:rPr>
        <w:t>Consiliului Consultativ al A.J.O.F.M. Ilfov.</w:t>
      </w:r>
    </w:p>
    <w:p w14:paraId="4A0FEFEF" w14:textId="34979056" w:rsidR="002070CA" w:rsidRDefault="002070CA" w:rsidP="002070CA">
      <w:pPr>
        <w:spacing w:line="360" w:lineRule="auto"/>
        <w:ind w:left="-144" w:firstLine="720"/>
        <w:rPr>
          <w:rFonts w:cs="Arial"/>
          <w:bCs/>
          <w:lang w:val="af-ZA"/>
        </w:rPr>
      </w:pPr>
      <w:r>
        <w:rPr>
          <w:rFonts w:cs="Arial"/>
          <w:bCs/>
          <w:lang w:val="af-ZA"/>
        </w:rPr>
        <w:t xml:space="preserve">Până la finalul evenimentului, </w:t>
      </w:r>
      <w:r w:rsidRPr="0090794C">
        <w:rPr>
          <w:rFonts w:cs="Arial"/>
          <w:bCs/>
          <w:lang w:val="af-ZA"/>
        </w:rPr>
        <w:t>1</w:t>
      </w:r>
      <w:r w:rsidR="006777DD">
        <w:rPr>
          <w:rFonts w:cs="Arial"/>
          <w:bCs/>
          <w:lang w:val="af-ZA"/>
        </w:rPr>
        <w:t>10</w:t>
      </w:r>
      <w:r>
        <w:rPr>
          <w:rFonts w:cs="Arial"/>
          <w:bCs/>
          <w:lang w:val="af-ZA"/>
        </w:rPr>
        <w:t xml:space="preserve"> de persoane au fost selectate în vederea angajării.</w:t>
      </w:r>
    </w:p>
    <w:p w14:paraId="60748D66" w14:textId="77777777" w:rsidR="002070CA" w:rsidRDefault="002070CA" w:rsidP="002070CA">
      <w:pPr>
        <w:spacing w:line="360" w:lineRule="auto"/>
        <w:ind w:left="-144" w:firstLine="720"/>
        <w:rPr>
          <w:bCs/>
          <w:lang w:val="pt-BR"/>
        </w:rPr>
      </w:pPr>
    </w:p>
    <w:p w14:paraId="72615945" w14:textId="77777777" w:rsidR="002070CA" w:rsidRPr="00217862" w:rsidRDefault="002070CA" w:rsidP="002070CA">
      <w:pPr>
        <w:spacing w:line="360" w:lineRule="auto"/>
        <w:ind w:left="-144"/>
        <w:rPr>
          <w:rFonts w:cs="Arial"/>
          <w:bCs/>
          <w:lang w:val="fr-FR"/>
        </w:rPr>
      </w:pPr>
    </w:p>
    <w:p w14:paraId="12491C4F" w14:textId="77777777" w:rsidR="00E47621" w:rsidRPr="00E47621" w:rsidRDefault="00E47621" w:rsidP="00FF7598">
      <w:pPr>
        <w:spacing w:after="0"/>
        <w:ind w:left="0"/>
        <w:rPr>
          <w:rFonts w:eastAsia="Calibri"/>
          <w:sz w:val="24"/>
          <w:szCs w:val="24"/>
          <w:lang w:val="ro-RO"/>
        </w:rPr>
      </w:pPr>
      <w:r w:rsidRPr="00E47621">
        <w:rPr>
          <w:rFonts w:eastAsia="Calibri"/>
          <w:sz w:val="24"/>
          <w:szCs w:val="24"/>
          <w:lang w:val="ro-RO"/>
        </w:rPr>
        <w:t>Compartimentul Comunicare</w:t>
      </w:r>
    </w:p>
    <w:p w14:paraId="19CFCD68" w14:textId="77777777" w:rsidR="00E47621" w:rsidRDefault="00E47621" w:rsidP="00FF7598">
      <w:pPr>
        <w:spacing w:after="0"/>
        <w:ind w:left="0"/>
        <w:rPr>
          <w:rFonts w:eastAsia="Calibri"/>
          <w:sz w:val="24"/>
          <w:szCs w:val="24"/>
          <w:lang w:val="ro-RO"/>
        </w:rPr>
      </w:pPr>
      <w:r w:rsidRPr="00E47621">
        <w:rPr>
          <w:rFonts w:eastAsia="Calibri"/>
          <w:sz w:val="24"/>
          <w:szCs w:val="24"/>
          <w:lang w:val="ro-RO"/>
        </w:rPr>
        <w:t>A.J.O.F.M. Ilfov</w:t>
      </w:r>
    </w:p>
    <w:sectPr w:rsidR="00E47621" w:rsidSect="00C9107F">
      <w:headerReference w:type="default" r:id="rId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1287" w14:textId="77777777" w:rsidR="009019A0" w:rsidRDefault="009019A0" w:rsidP="00A47041">
      <w:pPr>
        <w:spacing w:after="0" w:line="240" w:lineRule="auto"/>
      </w:pPr>
      <w:r>
        <w:separator/>
      </w:r>
    </w:p>
  </w:endnote>
  <w:endnote w:type="continuationSeparator" w:id="0">
    <w:p w14:paraId="3485940E" w14:textId="77777777" w:rsidR="009019A0" w:rsidRDefault="009019A0"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0950" w14:textId="77777777" w:rsidR="009019A0" w:rsidRDefault="009019A0" w:rsidP="00A47041">
      <w:pPr>
        <w:spacing w:after="0" w:line="240" w:lineRule="auto"/>
      </w:pPr>
      <w:r>
        <w:separator/>
      </w:r>
    </w:p>
  </w:footnote>
  <w:footnote w:type="continuationSeparator" w:id="0">
    <w:p w14:paraId="6018F0D3" w14:textId="77777777" w:rsidR="009019A0" w:rsidRDefault="009019A0"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4E69" w14:textId="38002918" w:rsidR="00A47041" w:rsidRDefault="00C9107F">
    <w:pPr>
      <w:pStyle w:val="Header"/>
    </w:pPr>
    <w:r>
      <w:rPr>
        <w:noProof/>
      </w:rPr>
      <w:drawing>
        <wp:anchor distT="0" distB="0" distL="114300" distR="114300" simplePos="0" relativeHeight="251661312" behindDoc="0" locked="0" layoutInCell="1" allowOverlap="1" wp14:anchorId="00654474" wp14:editId="216091AB">
          <wp:simplePos x="0" y="0"/>
          <wp:positionH relativeFrom="column">
            <wp:posOffset>4981575</wp:posOffset>
          </wp:positionH>
          <wp:positionV relativeFrom="paragraph">
            <wp:posOffset>9525</wp:posOffset>
          </wp:positionV>
          <wp:extent cx="1038228" cy="501018"/>
          <wp:effectExtent l="0" t="0" r="9522" b="0"/>
          <wp:wrapNone/>
          <wp:docPr id="1395043473" name="Picture 2" descr="logo-anof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38228" cy="501018"/>
                  </a:xfrm>
                  <a:prstGeom prst="rect">
                    <a:avLst/>
                  </a:prstGeom>
                  <a:noFill/>
                  <a:ln>
                    <a:noFill/>
                    <a:prstDash/>
                  </a:ln>
                </pic:spPr>
              </pic:pic>
            </a:graphicData>
          </a:graphic>
        </wp:anchor>
      </w:drawing>
    </w:r>
    <w:r>
      <w:rPr>
        <w:noProof/>
        <w:sz w:val="16"/>
        <w:szCs w:val="16"/>
      </w:rPr>
      <w:drawing>
        <wp:inline distT="0" distB="0" distL="0" distR="0" wp14:anchorId="4ABCACFC" wp14:editId="61E2D56D">
          <wp:extent cx="3581400" cy="647700"/>
          <wp:effectExtent l="0" t="0" r="0" b="0"/>
          <wp:docPr id="1897014627"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95187" cy="668279"/>
                  </a:xfrm>
                  <a:prstGeom prst="rect">
                    <a:avLst/>
                  </a:prstGeom>
                  <a:noFill/>
                  <a:ln>
                    <a:noFill/>
                    <a:prstDash/>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C2185"/>
    <w:rsid w:val="000F6BF5"/>
    <w:rsid w:val="001001AA"/>
    <w:rsid w:val="001225E9"/>
    <w:rsid w:val="0014196C"/>
    <w:rsid w:val="00192DD4"/>
    <w:rsid w:val="001B22CE"/>
    <w:rsid w:val="001B65F1"/>
    <w:rsid w:val="001F00D2"/>
    <w:rsid w:val="002070CA"/>
    <w:rsid w:val="00217862"/>
    <w:rsid w:val="00246BB7"/>
    <w:rsid w:val="002A3D23"/>
    <w:rsid w:val="002D2839"/>
    <w:rsid w:val="002F037C"/>
    <w:rsid w:val="003306EB"/>
    <w:rsid w:val="003637E4"/>
    <w:rsid w:val="00366EF5"/>
    <w:rsid w:val="00367612"/>
    <w:rsid w:val="0037120B"/>
    <w:rsid w:val="003A363E"/>
    <w:rsid w:val="003A5876"/>
    <w:rsid w:val="003B6CF4"/>
    <w:rsid w:val="00460FFE"/>
    <w:rsid w:val="00465CB4"/>
    <w:rsid w:val="00521287"/>
    <w:rsid w:val="00531DF8"/>
    <w:rsid w:val="005D0DF1"/>
    <w:rsid w:val="005E351A"/>
    <w:rsid w:val="0060311B"/>
    <w:rsid w:val="00613C79"/>
    <w:rsid w:val="006505EB"/>
    <w:rsid w:val="00650AC3"/>
    <w:rsid w:val="0065121E"/>
    <w:rsid w:val="006528C7"/>
    <w:rsid w:val="00671F83"/>
    <w:rsid w:val="00672206"/>
    <w:rsid w:val="006777DD"/>
    <w:rsid w:val="00682CC2"/>
    <w:rsid w:val="006D5DF1"/>
    <w:rsid w:val="007118DB"/>
    <w:rsid w:val="007366F7"/>
    <w:rsid w:val="007A600F"/>
    <w:rsid w:val="0082541A"/>
    <w:rsid w:val="00843D0D"/>
    <w:rsid w:val="008953B9"/>
    <w:rsid w:val="008A3491"/>
    <w:rsid w:val="008B0C50"/>
    <w:rsid w:val="008D3EDA"/>
    <w:rsid w:val="008D5236"/>
    <w:rsid w:val="009019A0"/>
    <w:rsid w:val="00901A7F"/>
    <w:rsid w:val="0090794C"/>
    <w:rsid w:val="00927611"/>
    <w:rsid w:val="00943CC1"/>
    <w:rsid w:val="00956A27"/>
    <w:rsid w:val="0097537C"/>
    <w:rsid w:val="009C7A49"/>
    <w:rsid w:val="009E15D8"/>
    <w:rsid w:val="009E43BE"/>
    <w:rsid w:val="009F3412"/>
    <w:rsid w:val="00A04E03"/>
    <w:rsid w:val="00A345C9"/>
    <w:rsid w:val="00A47041"/>
    <w:rsid w:val="00A526D8"/>
    <w:rsid w:val="00A67E9D"/>
    <w:rsid w:val="00A91CAC"/>
    <w:rsid w:val="00AA6551"/>
    <w:rsid w:val="00AC139D"/>
    <w:rsid w:val="00B310AD"/>
    <w:rsid w:val="00B8238E"/>
    <w:rsid w:val="00C06A94"/>
    <w:rsid w:val="00C07219"/>
    <w:rsid w:val="00C50276"/>
    <w:rsid w:val="00C53EE4"/>
    <w:rsid w:val="00C9107F"/>
    <w:rsid w:val="00C97461"/>
    <w:rsid w:val="00CB0C66"/>
    <w:rsid w:val="00CD5F53"/>
    <w:rsid w:val="00D20F2B"/>
    <w:rsid w:val="00D357BE"/>
    <w:rsid w:val="00D83B12"/>
    <w:rsid w:val="00DB225E"/>
    <w:rsid w:val="00DB4473"/>
    <w:rsid w:val="00DC6EBD"/>
    <w:rsid w:val="00DD4D8E"/>
    <w:rsid w:val="00DF6C1B"/>
    <w:rsid w:val="00E042D3"/>
    <w:rsid w:val="00E26520"/>
    <w:rsid w:val="00E30E6A"/>
    <w:rsid w:val="00E311BB"/>
    <w:rsid w:val="00E34CE9"/>
    <w:rsid w:val="00E47621"/>
    <w:rsid w:val="00E6741B"/>
    <w:rsid w:val="00F71DF2"/>
    <w:rsid w:val="00F90529"/>
    <w:rsid w:val="00FA15C0"/>
    <w:rsid w:val="00FD36D5"/>
    <w:rsid w:val="00FF653D"/>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1294C6"/>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character" w:styleId="UnresolvedMention">
    <w:name w:val="Unresolved Mention"/>
    <w:basedOn w:val="DefaultParagraphFont"/>
    <w:uiPriority w:val="99"/>
    <w:semiHidden/>
    <w:unhideWhenUsed/>
    <w:rsid w:val="00531DF8"/>
    <w:rPr>
      <w:color w:val="605E5C"/>
      <w:shd w:val="clear" w:color="auto" w:fill="E1DFDD"/>
    </w:rPr>
  </w:style>
  <w:style w:type="paragraph" w:styleId="PlainText">
    <w:name w:val="Plain Text"/>
    <w:basedOn w:val="Normal"/>
    <w:link w:val="PlainTextChar"/>
    <w:semiHidden/>
    <w:unhideWhenUsed/>
    <w:rsid w:val="002070CA"/>
    <w:pPr>
      <w:spacing w:after="0" w:line="240" w:lineRule="auto"/>
      <w:ind w:left="0"/>
      <w:jc w:val="left"/>
    </w:pPr>
    <w:rPr>
      <w:rFonts w:ascii="Courier New" w:eastAsia="Times New Roman" w:hAnsi="Courier New" w:cs="Courier New"/>
      <w:sz w:val="20"/>
      <w:szCs w:val="20"/>
      <w:lang w:val="ro-RO" w:eastAsia="ro-RO"/>
    </w:rPr>
  </w:style>
  <w:style w:type="character" w:customStyle="1" w:styleId="PlainTextChar">
    <w:name w:val="Plain Text Char"/>
    <w:basedOn w:val="DefaultParagraphFont"/>
    <w:link w:val="PlainText"/>
    <w:semiHidden/>
    <w:rsid w:val="002070CA"/>
    <w:rPr>
      <w:rFonts w:ascii="Courier New" w:eastAsia="Times New Roman" w:hAnsi="Courier New" w:cs="Courier New"/>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94071521">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Kristian Konstantinou</cp:lastModifiedBy>
  <cp:revision>3</cp:revision>
  <cp:lastPrinted>2025-04-23T07:24:00Z</cp:lastPrinted>
  <dcterms:created xsi:type="dcterms:W3CDTF">2025-05-22T20:05:00Z</dcterms:created>
  <dcterms:modified xsi:type="dcterms:W3CDTF">2025-05-23T09:37:00Z</dcterms:modified>
</cp:coreProperties>
</file>